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3E1D" w14:textId="77777777" w:rsidR="00CB543B" w:rsidRDefault="00CB543B" w:rsidP="00CB543B">
      <w:pPr>
        <w:spacing w:line="30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mallCaps/>
          <w:sz w:val="36"/>
          <w:szCs w:val="36"/>
        </w:rPr>
        <w:t>МИНИСТЕРСТВО ОБРАЗОВАНИЯ РЕСПУБЛИКИ  БЕЛАРУСЬ</w:t>
      </w:r>
    </w:p>
    <w:p w14:paraId="3FB1D260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  <w:bookmarkStart w:id="0" w:name="_heading=h.gjdgxs" w:colFirst="0" w:colLast="0"/>
      <w:bookmarkEnd w:id="0"/>
    </w:p>
    <w:p w14:paraId="23E07FAC" w14:textId="77777777" w:rsidR="00CB543B" w:rsidRDefault="00CB543B" w:rsidP="00CB543B">
      <w:pPr>
        <w:widowControl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БЕЛОРУССКИЙ  ГОСУДАРСТВЕННЫЙ  УНИВЕРСИТЕТ</w:t>
      </w:r>
    </w:p>
    <w:p w14:paraId="768EB84E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5C418BD5" w14:textId="77777777" w:rsidR="00CB543B" w:rsidRDefault="00CB543B" w:rsidP="00CB543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Факультет прикладной математики и информатики</w:t>
      </w:r>
    </w:p>
    <w:p w14:paraId="599E6230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2C29B649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5742E91B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3CF5A1CD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364D0C04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44D2C76D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65396F7F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67773F3D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64C1FAC6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00BE6230" w14:textId="77777777" w:rsidR="00CB543B" w:rsidRDefault="00CB543B" w:rsidP="00CB543B">
      <w:pPr>
        <w:widowControl w:val="0"/>
        <w:ind w:firstLine="35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СЕРГИЕНКО ЛЕВ ЭДУАРДОВИЧ</w:t>
      </w:r>
    </w:p>
    <w:p w14:paraId="22C98044" w14:textId="77777777" w:rsidR="00CB543B" w:rsidRDefault="00CB543B" w:rsidP="00CB543B">
      <w:pPr>
        <w:rPr>
          <w:sz w:val="24"/>
          <w:szCs w:val="24"/>
        </w:rPr>
      </w:pPr>
    </w:p>
    <w:p w14:paraId="274A665B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6C457222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3F3865F8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ACB4A1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099A8704" w14:textId="77777777" w:rsidR="00CB543B" w:rsidRDefault="00CB543B" w:rsidP="00CB543B">
      <w:pPr>
        <w:widowControl w:val="0"/>
        <w:rPr>
          <w:sz w:val="24"/>
          <w:szCs w:val="24"/>
        </w:rPr>
      </w:pPr>
    </w:p>
    <w:p w14:paraId="083A681E" w14:textId="77777777" w:rsidR="00CB543B" w:rsidRDefault="00CB543B" w:rsidP="00CB543B">
      <w:pPr>
        <w:widowControl w:val="0"/>
        <w:rPr>
          <w:sz w:val="24"/>
          <w:szCs w:val="24"/>
        </w:rPr>
      </w:pPr>
    </w:p>
    <w:p w14:paraId="43B8FB33" w14:textId="0971FD86" w:rsidR="00CB543B" w:rsidRDefault="00CB543B" w:rsidP="00CB543B">
      <w:pPr>
        <w:widowControl w:val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12,</w:t>
      </w:r>
    </w:p>
    <w:p w14:paraId="2A89A520" w14:textId="1A3C5032" w:rsidR="00CB543B" w:rsidRPr="00887537" w:rsidRDefault="00CB543B" w:rsidP="00CB543B">
      <w:pPr>
        <w:widowControl w:val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вариант </w:t>
      </w:r>
      <w:r w:rsidR="00A518AB" w:rsidRPr="00887537">
        <w:rPr>
          <w:sz w:val="28"/>
          <w:szCs w:val="28"/>
        </w:rPr>
        <w:t>21</w:t>
      </w:r>
    </w:p>
    <w:p w14:paraId="7D908F0B" w14:textId="77777777" w:rsidR="00CB543B" w:rsidRDefault="00CB543B" w:rsidP="00CB543B">
      <w:pPr>
        <w:widowControl w:val="0"/>
        <w:ind w:firstLine="357"/>
        <w:jc w:val="center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(“Компьютерные сети”)</w:t>
      </w:r>
    </w:p>
    <w:p w14:paraId="2DCC91B5" w14:textId="77777777" w:rsidR="00CB543B" w:rsidRDefault="00CB543B" w:rsidP="00CB543B">
      <w:pPr>
        <w:widowControl w:val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студента 3-го курса 12-ой группы</w:t>
      </w:r>
    </w:p>
    <w:p w14:paraId="1BFE9836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1121FFB9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605C2735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p w14:paraId="4A5915A3" w14:textId="77777777" w:rsidR="00CB543B" w:rsidRDefault="00CB543B" w:rsidP="00CB543B">
      <w:pPr>
        <w:widowControl w:val="0"/>
        <w:ind w:firstLine="357"/>
        <w:jc w:val="center"/>
        <w:rPr>
          <w:sz w:val="24"/>
          <w:szCs w:val="24"/>
        </w:rPr>
      </w:pPr>
    </w:p>
    <w:tbl>
      <w:tblPr>
        <w:tblW w:w="96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CB543B" w14:paraId="137B0EA4" w14:textId="77777777" w:rsidTr="003A38CD">
        <w:trPr>
          <w:cantSplit/>
        </w:trPr>
        <w:tc>
          <w:tcPr>
            <w:tcW w:w="3708" w:type="dxa"/>
          </w:tcPr>
          <w:p w14:paraId="569FF1F1" w14:textId="77777777" w:rsidR="00CB543B" w:rsidRDefault="00CB543B" w:rsidP="003A38CD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vMerge w:val="restart"/>
          </w:tcPr>
          <w:p w14:paraId="5111A1B0" w14:textId="77777777" w:rsidR="00CB543B" w:rsidRDefault="00CB543B" w:rsidP="003A38CD">
            <w:pPr>
              <w:widowControl w:val="0"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</w:tcPr>
          <w:p w14:paraId="2C74AF6F" w14:textId="77777777" w:rsidR="00CB543B" w:rsidRDefault="00CB543B" w:rsidP="003A38C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</w:p>
        </w:tc>
      </w:tr>
      <w:tr w:rsidR="00CB543B" w14:paraId="46C57225" w14:textId="77777777" w:rsidTr="003A38CD">
        <w:trPr>
          <w:cantSplit/>
          <w:trHeight w:val="1203"/>
        </w:trPr>
        <w:tc>
          <w:tcPr>
            <w:tcW w:w="3708" w:type="dxa"/>
          </w:tcPr>
          <w:p w14:paraId="72ED70D5" w14:textId="77777777" w:rsidR="00CB543B" w:rsidRDefault="00CB543B" w:rsidP="003A38CD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vMerge/>
          </w:tcPr>
          <w:p w14:paraId="1A0E919E" w14:textId="77777777" w:rsidR="00CB543B" w:rsidRDefault="00CB543B" w:rsidP="003A38CD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0" w:type="dxa"/>
          </w:tcPr>
          <w:p w14:paraId="3BF52627" w14:textId="77777777" w:rsidR="00CB543B" w:rsidRDefault="00CB543B" w:rsidP="003A38C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Горячкин В.В.</w:t>
            </w:r>
          </w:p>
        </w:tc>
      </w:tr>
      <w:tr w:rsidR="00CB543B" w14:paraId="110302AD" w14:textId="77777777" w:rsidTr="003A38CD">
        <w:tc>
          <w:tcPr>
            <w:tcW w:w="9648" w:type="dxa"/>
            <w:gridSpan w:val="3"/>
          </w:tcPr>
          <w:p w14:paraId="1FB8D653" w14:textId="77777777" w:rsidR="00CB543B" w:rsidRDefault="00CB543B" w:rsidP="003A38CD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CB543B" w14:paraId="7F2E8767" w14:textId="77777777" w:rsidTr="003A38CD">
        <w:trPr>
          <w:trHeight w:val="1651"/>
        </w:trPr>
        <w:tc>
          <w:tcPr>
            <w:tcW w:w="9648" w:type="dxa"/>
            <w:gridSpan w:val="3"/>
          </w:tcPr>
          <w:p w14:paraId="3B8A5621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  <w:p w14:paraId="4516FB11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DAA952B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294BDE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F5054CC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7D1E516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A4E41B4" w14:textId="77777777" w:rsidR="00CB543B" w:rsidRDefault="00CB543B" w:rsidP="003A38C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773B5F85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BCC55F2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3" w:name="_heading=h.3znysh7" w:colFirst="0" w:colLast="0"/>
            <w:bookmarkEnd w:id="3"/>
          </w:p>
          <w:p w14:paraId="2909FCA8" w14:textId="77777777" w:rsidR="00CB543B" w:rsidRDefault="00CB543B" w:rsidP="003A38CD">
            <w:pPr>
              <w:widowControl w:val="0"/>
              <w:ind w:firstLine="3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2024 г.</w:t>
            </w:r>
          </w:p>
        </w:tc>
      </w:tr>
    </w:tbl>
    <w:p w14:paraId="370D7A79" w14:textId="77777777" w:rsidR="00CB543B" w:rsidRDefault="00CB543B" w:rsidP="00CB54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32"/>
          <w:szCs w:val="32"/>
        </w:rPr>
        <w:sectPr w:rsidR="00CB543B" w:rsidSect="00CB543B">
          <w:headerReference w:type="even" r:id="rId7"/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748022A0" w14:textId="77777777" w:rsidR="006F646D" w:rsidRPr="002C356D" w:rsidRDefault="006F646D" w:rsidP="006F646D">
      <w:pPr>
        <w:autoSpaceDE w:val="0"/>
        <w:autoSpaceDN w:val="0"/>
        <w:adjustRightInd w:val="0"/>
        <w:rPr>
          <w:b/>
          <w:color w:val="000000" w:themeColor="text1"/>
          <w:sz w:val="32"/>
          <w:szCs w:val="32"/>
          <w:u w:val="single"/>
        </w:rPr>
      </w:pPr>
      <w:r w:rsidRPr="002C356D">
        <w:rPr>
          <w:b/>
          <w:color w:val="000000" w:themeColor="text1"/>
          <w:sz w:val="32"/>
          <w:szCs w:val="32"/>
          <w:u w:val="single"/>
        </w:rPr>
        <w:lastRenderedPageBreak/>
        <w:t>Цель работы.</w:t>
      </w:r>
    </w:p>
    <w:p w14:paraId="72BD39F3" w14:textId="77777777" w:rsidR="006F646D" w:rsidRDefault="006F646D" w:rsidP="006F646D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стандартного и расширенного </w:t>
      </w:r>
      <w:r>
        <w:rPr>
          <w:color w:val="000000"/>
          <w:sz w:val="28"/>
          <w:szCs w:val="28"/>
          <w:lang w:val="en-US"/>
        </w:rPr>
        <w:t>ACL</w:t>
      </w:r>
      <w:r>
        <w:rPr>
          <w:color w:val="000000"/>
          <w:sz w:val="28"/>
          <w:szCs w:val="28"/>
        </w:rPr>
        <w:t>-листов запретить доступ к некоторым ресурсам сети</w:t>
      </w:r>
      <w:r w:rsidRPr="002C356D">
        <w:rPr>
          <w:color w:val="000000"/>
          <w:sz w:val="28"/>
          <w:szCs w:val="28"/>
        </w:rPr>
        <w:t>.</w:t>
      </w: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6536"/>
      </w:tblGrid>
      <w:tr w:rsidR="00A518AB" w:rsidRPr="00801667" w14:paraId="57F2ABD0" w14:textId="77777777" w:rsidTr="0034117E"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14:paraId="6E5A3BA5" w14:textId="77777777" w:rsidR="00A518AB" w:rsidRPr="00801667" w:rsidRDefault="00A518AB" w:rsidP="0034117E">
            <w:pPr>
              <w:jc w:val="center"/>
              <w:rPr>
                <w:b/>
              </w:rPr>
            </w:pPr>
            <w:r w:rsidRPr="00801667">
              <w:rPr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14:paraId="16AF2387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proofErr w:type="spellStart"/>
            <w:r w:rsidRPr="00801667">
              <w:rPr>
                <w:lang w:val="en-US"/>
              </w:rPr>
              <w:t>Сеть</w:t>
            </w:r>
            <w:proofErr w:type="spellEnd"/>
            <w:r w:rsidRPr="00801667">
              <w:rPr>
                <w:lang w:val="en-US"/>
              </w:rPr>
              <w:t xml:space="preserve"> 1 - 6</w:t>
            </w:r>
          </w:p>
        </w:tc>
      </w:tr>
      <w:tr w:rsidR="00A518AB" w:rsidRPr="00801667" w14:paraId="1E05878E" w14:textId="77777777" w:rsidTr="0034117E"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3B62621" w14:textId="77777777" w:rsidR="00A518AB" w:rsidRPr="00801667" w:rsidRDefault="00A518AB" w:rsidP="0034117E">
            <w:pPr>
              <w:jc w:val="center"/>
              <w:rPr>
                <w:b/>
              </w:rPr>
            </w:pPr>
            <w:r w:rsidRPr="00801667">
              <w:rPr>
                <w:b/>
              </w:rPr>
              <w:t>21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4DE1721D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137.42.0.0/24</w:t>
            </w:r>
          </w:p>
          <w:p w14:paraId="5CE3B03B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137.43.0.0/24</w:t>
            </w:r>
          </w:p>
          <w:p w14:paraId="25EC9E47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137.44.0.0/24</w:t>
            </w:r>
          </w:p>
          <w:p w14:paraId="0180D147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137.45.0.0/24</w:t>
            </w:r>
          </w:p>
          <w:p w14:paraId="45E94F35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137.46.0.0/24</w:t>
            </w:r>
          </w:p>
          <w:p w14:paraId="229089DC" w14:textId="77777777" w:rsidR="00A518AB" w:rsidRPr="00801667" w:rsidRDefault="00A518AB" w:rsidP="0034117E">
            <w:pPr>
              <w:jc w:val="center"/>
              <w:rPr>
                <w:lang w:val="en-US"/>
              </w:rPr>
            </w:pPr>
            <w:r w:rsidRPr="00801667">
              <w:rPr>
                <w:lang w:val="en-US"/>
              </w:rPr>
              <w:t>137.47.0.0/24</w:t>
            </w:r>
          </w:p>
        </w:tc>
      </w:tr>
    </w:tbl>
    <w:p w14:paraId="606519C9" w14:textId="77777777" w:rsidR="006F646D" w:rsidRPr="002C356D" w:rsidRDefault="006F646D" w:rsidP="006F646D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219B0D43" w14:textId="77777777" w:rsidR="006F646D" w:rsidRDefault="006F646D" w:rsidP="006F646D">
      <w:pPr>
        <w:autoSpaceDE w:val="0"/>
        <w:autoSpaceDN w:val="0"/>
        <w:adjustRightInd w:val="0"/>
        <w:rPr>
          <w:b/>
          <w:color w:val="000000"/>
          <w:sz w:val="32"/>
          <w:szCs w:val="32"/>
          <w:u w:val="single"/>
        </w:rPr>
      </w:pPr>
      <w:r w:rsidRPr="003A59D2">
        <w:rPr>
          <w:b/>
          <w:color w:val="000000"/>
          <w:sz w:val="32"/>
          <w:szCs w:val="32"/>
          <w:u w:val="single"/>
        </w:rPr>
        <w:t>Этапы выполнения работы.</w:t>
      </w:r>
    </w:p>
    <w:p w14:paraId="545883A1" w14:textId="77777777" w:rsidR="006F646D" w:rsidRPr="003A59D2" w:rsidRDefault="006F646D" w:rsidP="006F646D">
      <w:pPr>
        <w:autoSpaceDE w:val="0"/>
        <w:autoSpaceDN w:val="0"/>
        <w:adjustRightInd w:val="0"/>
        <w:rPr>
          <w:b/>
          <w:color w:val="000000"/>
          <w:sz w:val="32"/>
          <w:szCs w:val="32"/>
          <w:u w:val="single"/>
        </w:rPr>
      </w:pPr>
    </w:p>
    <w:p w14:paraId="62BE8B7B" w14:textId="39E62253" w:rsidR="006F646D" w:rsidRPr="007C1903" w:rsidRDefault="006F646D" w:rsidP="006F6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DC1276D" w14:textId="76D0F785" w:rsidR="007C1903" w:rsidRDefault="007C1903" w:rsidP="007C1903">
      <w:pPr>
        <w:autoSpaceDE w:val="0"/>
        <w:autoSpaceDN w:val="0"/>
        <w:adjustRightInd w:val="0"/>
        <w:ind w:left="360"/>
        <w:jc w:val="center"/>
        <w:rPr>
          <w:color w:val="000000"/>
          <w:sz w:val="28"/>
          <w:szCs w:val="28"/>
          <w:lang w:val="en-US"/>
        </w:rPr>
      </w:pPr>
      <w:r w:rsidRPr="007C190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9B494D7" wp14:editId="388C2DEF">
            <wp:extent cx="5180327" cy="5400675"/>
            <wp:effectExtent l="0" t="0" r="1905" b="0"/>
            <wp:docPr id="88131699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6993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300" cy="5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EB2B" w14:textId="2CDAE198" w:rsidR="007C1903" w:rsidRPr="007C1903" w:rsidRDefault="007C1903" w:rsidP="007C1903">
      <w:pPr>
        <w:autoSpaceDE w:val="0"/>
        <w:autoSpaceDN w:val="0"/>
        <w:adjustRightInd w:val="0"/>
        <w:ind w:left="360"/>
        <w:jc w:val="center"/>
        <w:rPr>
          <w:color w:val="000000"/>
          <w:sz w:val="28"/>
          <w:szCs w:val="28"/>
          <w:lang w:val="en-US"/>
        </w:rPr>
      </w:pPr>
      <w:r w:rsidRPr="007C1903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0D5E35" wp14:editId="3BC8C0E4">
            <wp:extent cx="6120765" cy="4307840"/>
            <wp:effectExtent l="0" t="0" r="0" b="0"/>
            <wp:docPr id="65510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026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DF46" w14:textId="77777777" w:rsidR="006F646D" w:rsidRDefault="006F646D" w:rsidP="006F6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06F7685C" w14:textId="77777777" w:rsidR="006F646D" w:rsidRPr="00354956" w:rsidRDefault="006F646D" w:rsidP="006F646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строке браузера введите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14:paraId="5C6B426C" w14:textId="60CBCD31" w:rsidR="006F646D" w:rsidRPr="009130D6" w:rsidRDefault="00E00B46" w:rsidP="00E00B4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0B4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148582" wp14:editId="52184EBF">
            <wp:extent cx="4022616" cy="3919537"/>
            <wp:effectExtent l="0" t="0" r="0" b="5080"/>
            <wp:docPr id="97056863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8631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621" cy="39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6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9DB5289" w14:textId="77777777" w:rsidR="00887537" w:rsidRPr="00887537" w:rsidRDefault="006F646D" w:rsidP="006F6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Настройте на маршрутизаторе R1 стандартный ACL, запрещающий устройству PC1 взаимодействовать с устройствами из других сетей</w:t>
      </w:r>
    </w:p>
    <w:p w14:paraId="39E5E670" w14:textId="77777777" w:rsidR="00887537" w:rsidRPr="00510AE0" w:rsidRDefault="00887537" w:rsidP="00887537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E594434" w14:textId="07CBF549" w:rsidR="006F646D" w:rsidRPr="00510AE0" w:rsidRDefault="00887537" w:rsidP="00510AE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87537">
        <w:rPr>
          <w:noProof/>
          <w:color w:val="000000"/>
          <w:sz w:val="28"/>
          <w:szCs w:val="28"/>
        </w:rPr>
        <w:drawing>
          <wp:inline distT="0" distB="0" distL="0" distR="0" wp14:anchorId="4880ACB4" wp14:editId="5E40856E">
            <wp:extent cx="6120765" cy="4803775"/>
            <wp:effectExtent l="0" t="0" r="0" b="0"/>
            <wp:docPr id="16966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7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6D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14:paraId="019A49AC" w14:textId="77777777" w:rsidR="006F646D" w:rsidRPr="004C26BB" w:rsidRDefault="006F646D" w:rsidP="006F646D">
      <w:pPr>
        <w:autoSpaceDE w:val="0"/>
        <w:autoSpaceDN w:val="0"/>
        <w:adjustRightInd w:val="0"/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2B24FD">
        <w:rPr>
          <w:color w:val="000000"/>
          <w:sz w:val="28"/>
          <w:szCs w:val="28"/>
        </w:rPr>
        <w:t>. Проверьте правильность настройки стандартного ACL.</w:t>
      </w:r>
      <w:r w:rsidRPr="004C26BB">
        <w:rPr>
          <w:color w:val="000000"/>
          <w:sz w:val="28"/>
          <w:szCs w:val="28"/>
        </w:rPr>
        <w:br/>
      </w:r>
    </w:p>
    <w:p w14:paraId="1709099A" w14:textId="77777777" w:rsidR="006F646D" w:rsidRPr="004C26BB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2B24FD">
        <w:rPr>
          <w:color w:val="000000"/>
          <w:sz w:val="28"/>
          <w:szCs w:val="28"/>
        </w:rPr>
        <w:t>.1. Зайдите в эмулятор командной строки на устройстве PC1.</w:t>
      </w:r>
      <w:r w:rsidRPr="004C26BB">
        <w:rPr>
          <w:color w:val="000000"/>
          <w:sz w:val="28"/>
          <w:szCs w:val="28"/>
        </w:rPr>
        <w:br/>
      </w:r>
    </w:p>
    <w:p w14:paraId="50C222AD" w14:textId="77777777" w:rsidR="006F646D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2B24FD">
        <w:rPr>
          <w:color w:val="000000"/>
          <w:sz w:val="28"/>
          <w:szCs w:val="28"/>
        </w:rPr>
        <w:t>.2. С помощью утилиты ping проверьте возможность взаимодействия устройства PC1 c любым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конечным устройством сети.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Если PC1 не получает эхо ответы от другого устройства, ACL настроен правильно.</w:t>
      </w:r>
    </w:p>
    <w:p w14:paraId="42B92200" w14:textId="77777777" w:rsidR="006F646D" w:rsidRPr="004C26BB" w:rsidRDefault="006F646D" w:rsidP="006F646D">
      <w:pPr>
        <w:autoSpaceDE w:val="0"/>
        <w:autoSpaceDN w:val="0"/>
        <w:adjustRightInd w:val="0"/>
        <w:ind w:firstLine="709"/>
        <w:rPr>
          <w:b/>
          <w:i/>
          <w:color w:val="0E2841" w:themeColor="text2"/>
          <w:sz w:val="28"/>
          <w:szCs w:val="28"/>
        </w:rPr>
      </w:pPr>
      <w:r w:rsidRPr="00354956">
        <w:rPr>
          <w:b/>
          <w:i/>
          <w:color w:val="0E2841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b/>
          <w:i/>
          <w:color w:val="0E2841" w:themeColor="text2"/>
          <w:sz w:val="28"/>
          <w:szCs w:val="28"/>
          <w:lang w:val="en-US"/>
        </w:rPr>
        <w:t>ping</w:t>
      </w:r>
      <w:r w:rsidRPr="00354956">
        <w:rPr>
          <w:b/>
          <w:i/>
          <w:color w:val="0E2841" w:themeColor="text2"/>
          <w:sz w:val="28"/>
          <w:szCs w:val="28"/>
        </w:rPr>
        <w:t>.</w:t>
      </w:r>
      <w:r w:rsidRPr="004C26BB">
        <w:rPr>
          <w:b/>
          <w:i/>
          <w:color w:val="0E2841" w:themeColor="text2"/>
          <w:sz w:val="28"/>
          <w:szCs w:val="28"/>
        </w:rPr>
        <w:br/>
      </w:r>
    </w:p>
    <w:p w14:paraId="535A1F62" w14:textId="77777777" w:rsidR="006F646D" w:rsidRPr="004C26BB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2B24FD">
        <w:rPr>
          <w:color w:val="000000"/>
          <w:sz w:val="28"/>
          <w:szCs w:val="28"/>
        </w:rPr>
        <w:t>. Настройте на маршрутизаторе R3 расширенный ACL, запрещающий устройству PC2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обращаться к веб-серверу по протоколу HTTP.</w:t>
      </w:r>
      <w:r w:rsidRPr="004C26BB">
        <w:rPr>
          <w:color w:val="000000"/>
          <w:sz w:val="28"/>
          <w:szCs w:val="28"/>
        </w:rPr>
        <w:br/>
      </w:r>
    </w:p>
    <w:p w14:paraId="4372D415" w14:textId="77777777" w:rsidR="006F646D" w:rsidRPr="004C26BB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2B24FD">
        <w:rPr>
          <w:color w:val="000000"/>
          <w:sz w:val="28"/>
          <w:szCs w:val="28"/>
        </w:rPr>
        <w:t>.1. Зайдите в режим глобальной конфигурации маршрутизатора.</w:t>
      </w:r>
      <w:r w:rsidRPr="004C26BB">
        <w:rPr>
          <w:color w:val="000000"/>
          <w:sz w:val="28"/>
          <w:szCs w:val="28"/>
        </w:rPr>
        <w:br/>
      </w:r>
    </w:p>
    <w:p w14:paraId="273F0F89" w14:textId="77777777" w:rsidR="006F646D" w:rsidRPr="00354956" w:rsidRDefault="006F646D" w:rsidP="006F646D">
      <w:pPr>
        <w:autoSpaceDE w:val="0"/>
        <w:autoSpaceDN w:val="0"/>
        <w:adjustRightInd w:val="0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R3&gt;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14:paraId="3943AF72" w14:textId="77777777" w:rsidR="006F646D" w:rsidRPr="000B7112" w:rsidRDefault="006F646D" w:rsidP="006F646D">
      <w:pPr>
        <w:autoSpaceDE w:val="0"/>
        <w:autoSpaceDN w:val="0"/>
        <w:adjustRightInd w:val="0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>R3#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  <w:r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14:paraId="2E013A29" w14:textId="77777777" w:rsidR="00887537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B7112">
        <w:rPr>
          <w:color w:val="000000"/>
          <w:sz w:val="28"/>
          <w:szCs w:val="28"/>
          <w:lang w:val="en-US"/>
        </w:rPr>
        <w:t xml:space="preserve">5.2. </w:t>
      </w:r>
      <w:r w:rsidRPr="002B24FD">
        <w:rPr>
          <w:color w:val="000000"/>
          <w:sz w:val="28"/>
          <w:szCs w:val="28"/>
        </w:rPr>
        <w:t>Создайте</w:t>
      </w:r>
      <w:r w:rsidRPr="000B711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расширенный</w:t>
      </w:r>
      <w:r w:rsidRPr="00354956">
        <w:rPr>
          <w:color w:val="000000"/>
          <w:sz w:val="28"/>
          <w:szCs w:val="28"/>
          <w:lang w:val="en-US"/>
        </w:rPr>
        <w:t xml:space="preserve"> </w:t>
      </w:r>
      <w:r w:rsidRPr="000B7112">
        <w:rPr>
          <w:color w:val="000000"/>
          <w:sz w:val="28"/>
          <w:szCs w:val="28"/>
          <w:lang w:val="en-US"/>
        </w:rPr>
        <w:t>ACL.</w:t>
      </w:r>
    </w:p>
    <w:p w14:paraId="0D80A582" w14:textId="77777777" w:rsidR="00887537" w:rsidRDefault="00887537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4AE767D" w14:textId="14E31437" w:rsidR="006F646D" w:rsidRPr="000B7112" w:rsidRDefault="00887537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8753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68B468A" wp14:editId="08EE0294">
            <wp:extent cx="5610225" cy="3492203"/>
            <wp:effectExtent l="0" t="0" r="0" b="0"/>
            <wp:docPr id="1206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6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627" cy="34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6D">
        <w:rPr>
          <w:color w:val="000000"/>
          <w:sz w:val="28"/>
          <w:szCs w:val="28"/>
          <w:lang w:val="en-US"/>
        </w:rPr>
        <w:br/>
      </w:r>
    </w:p>
    <w:p w14:paraId="64047D96" w14:textId="77777777" w:rsidR="006F646D" w:rsidRPr="00354956" w:rsidRDefault="006F646D" w:rsidP="006F646D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R3(config)#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deny </w:t>
      </w:r>
      <w:proofErr w:type="spellStart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tcp</w:t>
      </w:r>
      <w:proofErr w:type="spell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192.168.2.10 0.0</w:t>
      </w:r>
      <w:r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.0.0 </w:t>
      </w:r>
      <w:proofErr w:type="gramStart"/>
      <w:r>
        <w:rPr>
          <w:rFonts w:ascii="Calibri" w:hAnsi="Calibri" w:cs="Calibri"/>
          <w:b/>
          <w:color w:val="000000"/>
          <w:sz w:val="28"/>
          <w:szCs w:val="28"/>
          <w:lang w:val="en-US"/>
        </w:rPr>
        <w:t>192.168.3.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5  0.0.0.0</w:t>
      </w:r>
      <w:proofErr w:type="gram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eq 80</w:t>
      </w:r>
    </w:p>
    <w:p w14:paraId="1B52DE27" w14:textId="77777777" w:rsidR="006F646D" w:rsidRPr="00354956" w:rsidRDefault="006F646D" w:rsidP="006F646D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6187"/>
      </w:tblGrid>
      <w:tr w:rsidR="006F646D" w:rsidRPr="000B7112" w14:paraId="30558F13" w14:textId="77777777" w:rsidTr="0034117E">
        <w:tc>
          <w:tcPr>
            <w:tcW w:w="3510" w:type="dxa"/>
          </w:tcPr>
          <w:p w14:paraId="55213EE8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access-list</w:t>
            </w:r>
          </w:p>
        </w:tc>
        <w:tc>
          <w:tcPr>
            <w:tcW w:w="6345" w:type="dxa"/>
          </w:tcPr>
          <w:p w14:paraId="777721B8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6F646D" w:rsidRPr="000B7112" w14:paraId="1BF32CFB" w14:textId="77777777" w:rsidTr="0034117E">
        <w:tc>
          <w:tcPr>
            <w:tcW w:w="3510" w:type="dxa"/>
          </w:tcPr>
          <w:p w14:paraId="5D5E8FDC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45" w:type="dxa"/>
          </w:tcPr>
          <w:p w14:paraId="0FC1E176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Номер ACL</w:t>
            </w:r>
          </w:p>
        </w:tc>
      </w:tr>
      <w:tr w:rsidR="006F646D" w:rsidRPr="000B7112" w14:paraId="20329D3A" w14:textId="77777777" w:rsidTr="0034117E">
        <w:tc>
          <w:tcPr>
            <w:tcW w:w="3510" w:type="dxa"/>
          </w:tcPr>
          <w:p w14:paraId="5B116D1A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deny</w:t>
            </w:r>
          </w:p>
        </w:tc>
        <w:tc>
          <w:tcPr>
            <w:tcW w:w="6345" w:type="dxa"/>
          </w:tcPr>
          <w:p w14:paraId="46936911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6F646D" w:rsidRPr="000B7112" w14:paraId="598133F3" w14:textId="77777777" w:rsidTr="0034117E">
        <w:tc>
          <w:tcPr>
            <w:tcW w:w="3510" w:type="dxa"/>
          </w:tcPr>
          <w:p w14:paraId="50C66AB3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tcp</w:t>
            </w:r>
          </w:p>
        </w:tc>
        <w:tc>
          <w:tcPr>
            <w:tcW w:w="6345" w:type="dxa"/>
          </w:tcPr>
          <w:p w14:paraId="66F82A72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6F646D" w:rsidRPr="000B7112" w14:paraId="1F7C412C" w14:textId="77777777" w:rsidTr="0034117E">
        <w:tc>
          <w:tcPr>
            <w:tcW w:w="3510" w:type="dxa"/>
          </w:tcPr>
          <w:p w14:paraId="4CB2D7A1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192.168.2.10</w:t>
            </w:r>
          </w:p>
        </w:tc>
        <w:tc>
          <w:tcPr>
            <w:tcW w:w="6345" w:type="dxa"/>
          </w:tcPr>
          <w:p w14:paraId="040719FA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Адрес источника</w:t>
            </w:r>
          </w:p>
        </w:tc>
      </w:tr>
      <w:tr w:rsidR="006F646D" w:rsidRPr="000B7112" w14:paraId="1325AD4E" w14:textId="77777777" w:rsidTr="0034117E">
        <w:tc>
          <w:tcPr>
            <w:tcW w:w="3510" w:type="dxa"/>
          </w:tcPr>
          <w:p w14:paraId="7CDCF50B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14:paraId="43B1B2D0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Wildcard маска для адреса источника</w:t>
            </w:r>
          </w:p>
        </w:tc>
      </w:tr>
      <w:tr w:rsidR="006F646D" w:rsidRPr="000B7112" w14:paraId="307E5AF0" w14:textId="77777777" w:rsidTr="0034117E">
        <w:tc>
          <w:tcPr>
            <w:tcW w:w="3510" w:type="dxa"/>
          </w:tcPr>
          <w:p w14:paraId="277657B6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192.168.3.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345" w:type="dxa"/>
          </w:tcPr>
          <w:p w14:paraId="020FBACF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Адрес получателя</w:t>
            </w:r>
          </w:p>
        </w:tc>
      </w:tr>
      <w:tr w:rsidR="006F646D" w:rsidRPr="000B7112" w14:paraId="6AB54D59" w14:textId="77777777" w:rsidTr="0034117E">
        <w:tc>
          <w:tcPr>
            <w:tcW w:w="3510" w:type="dxa"/>
          </w:tcPr>
          <w:p w14:paraId="7A736474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14:paraId="37E1C0FC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Wildcard маска для адреса получателя</w:t>
            </w:r>
          </w:p>
        </w:tc>
      </w:tr>
      <w:tr w:rsidR="006F646D" w:rsidRPr="000B7112" w14:paraId="777B5B24" w14:textId="77777777" w:rsidTr="0034117E">
        <w:tc>
          <w:tcPr>
            <w:tcW w:w="3510" w:type="dxa"/>
          </w:tcPr>
          <w:p w14:paraId="48654C50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 xml:space="preserve">eq </w:t>
            </w:r>
            <w:r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14:paraId="712D7200" w14:textId="77777777" w:rsidR="006F646D" w:rsidRPr="000B7112" w:rsidRDefault="006F646D" w:rsidP="0034117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2B24FD">
              <w:rPr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14:paraId="526458B5" w14:textId="77777777" w:rsidR="006F646D" w:rsidRPr="000B7112" w:rsidRDefault="006F646D" w:rsidP="006F646D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8"/>
          <w:szCs w:val="28"/>
        </w:rPr>
      </w:pPr>
    </w:p>
    <w:p w14:paraId="6EABEF7E" w14:textId="77777777" w:rsidR="006F646D" w:rsidRPr="000B7112" w:rsidRDefault="006F646D" w:rsidP="006F646D">
      <w:pPr>
        <w:autoSpaceDE w:val="0"/>
        <w:autoSpaceDN w:val="0"/>
        <w:adjustRightInd w:val="0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R3(config)#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14:paraId="550FA983" w14:textId="77777777" w:rsidR="006F646D" w:rsidRPr="000B7112" w:rsidRDefault="006F646D" w:rsidP="006F646D">
      <w:pPr>
        <w:autoSpaceDE w:val="0"/>
        <w:autoSpaceDN w:val="0"/>
        <w:adjustRightInd w:val="0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R3(config)#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icmp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14:paraId="54E6E06E" w14:textId="77777777" w:rsidR="006F646D" w:rsidRPr="004C26BB" w:rsidRDefault="006F646D" w:rsidP="006F646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2B24FD">
        <w:rPr>
          <w:color w:val="000000"/>
          <w:sz w:val="28"/>
          <w:szCs w:val="28"/>
        </w:rPr>
        <w:t>.3. Установите ACL на интерфейсе s0/0/1 маршрутизатора</w:t>
      </w:r>
      <w:r>
        <w:rPr>
          <w:color w:val="000000"/>
          <w:sz w:val="28"/>
          <w:szCs w:val="28"/>
        </w:rPr>
        <w:t xml:space="preserve"> R3</w:t>
      </w:r>
      <w:r w:rsidRPr="002B24FD">
        <w:rPr>
          <w:color w:val="000000"/>
          <w:sz w:val="28"/>
          <w:szCs w:val="28"/>
        </w:rPr>
        <w:t>.</w:t>
      </w:r>
      <w:r w:rsidRPr="004C26BB">
        <w:rPr>
          <w:color w:val="000000"/>
          <w:sz w:val="28"/>
          <w:szCs w:val="28"/>
        </w:rPr>
        <w:br/>
      </w:r>
    </w:p>
    <w:p w14:paraId="383CADA2" w14:textId="77777777" w:rsidR="006F646D" w:rsidRPr="00EB6C22" w:rsidRDefault="006F646D" w:rsidP="006F646D">
      <w:pPr>
        <w:autoSpaceDE w:val="0"/>
        <w:autoSpaceDN w:val="0"/>
        <w:adjustRightInd w:val="0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R3(config)#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interface serial 0/0/1</w:t>
      </w:r>
    </w:p>
    <w:p w14:paraId="0ADDF93F" w14:textId="77777777" w:rsidR="006F646D" w:rsidRPr="00EB6C22" w:rsidRDefault="006F646D" w:rsidP="006F646D">
      <w:pPr>
        <w:autoSpaceDE w:val="0"/>
        <w:autoSpaceDN w:val="0"/>
        <w:adjustRightInd w:val="0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>R3(config-</w:t>
      </w:r>
      <w:proofErr w:type="gram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if)#</w:t>
      </w:r>
      <w:proofErr w:type="gram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 access-group 101 in</w:t>
      </w:r>
      <w:r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14:paraId="00AF8DC1" w14:textId="77777777" w:rsidR="006F646D" w:rsidRPr="004C26BB" w:rsidRDefault="006F646D" w:rsidP="006F646D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2B24FD">
        <w:rPr>
          <w:color w:val="000000"/>
          <w:sz w:val="28"/>
          <w:szCs w:val="28"/>
        </w:rPr>
        <w:t>. Проверьте правильность настройки расширенного ACL.</w:t>
      </w:r>
      <w:r w:rsidRPr="004C26BB">
        <w:rPr>
          <w:color w:val="000000"/>
          <w:sz w:val="28"/>
          <w:szCs w:val="28"/>
        </w:rPr>
        <w:br/>
      </w:r>
    </w:p>
    <w:p w14:paraId="69DDCA80" w14:textId="77777777" w:rsidR="006F646D" w:rsidRPr="004C26BB" w:rsidRDefault="006F646D" w:rsidP="006F646D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2B24FD">
        <w:rPr>
          <w:color w:val="000000"/>
          <w:sz w:val="28"/>
          <w:szCs w:val="28"/>
        </w:rPr>
        <w:t>.1. Зайдите в эмулятор командной строки на устройстве PC2.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С помощью утилиты ping проверьте возможность взаимодействия устройства</w:t>
      </w:r>
      <w:r>
        <w:rPr>
          <w:color w:val="000000"/>
          <w:sz w:val="28"/>
          <w:szCs w:val="28"/>
        </w:rPr>
        <w:t xml:space="preserve"> PC2</w:t>
      </w:r>
      <w:r w:rsidRPr="002B24FD">
        <w:rPr>
          <w:color w:val="000000"/>
          <w:sz w:val="28"/>
          <w:szCs w:val="28"/>
        </w:rPr>
        <w:t xml:space="preserve"> c любым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конечным устройством сети.</w:t>
      </w:r>
      <w:r w:rsidRPr="004C26BB">
        <w:rPr>
          <w:color w:val="000000"/>
          <w:sz w:val="28"/>
          <w:szCs w:val="28"/>
        </w:rPr>
        <w:br/>
      </w:r>
    </w:p>
    <w:p w14:paraId="7CAE82D7" w14:textId="77777777" w:rsidR="006F646D" w:rsidRPr="002B24FD" w:rsidRDefault="006F646D" w:rsidP="006F646D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6.2</w:t>
      </w:r>
      <w:r w:rsidRPr="002B24FD">
        <w:rPr>
          <w:color w:val="000000"/>
          <w:sz w:val="28"/>
          <w:szCs w:val="28"/>
        </w:rPr>
        <w:t xml:space="preserve">. С помощью эмулятора браузера попробуйте загрузить </w:t>
      </w:r>
      <w:r>
        <w:rPr>
          <w:color w:val="000000"/>
          <w:sz w:val="28"/>
          <w:szCs w:val="28"/>
        </w:rPr>
        <w:t xml:space="preserve">страницу </w:t>
      </w:r>
      <w:r>
        <w:rPr>
          <w:color w:val="000000"/>
          <w:sz w:val="28"/>
          <w:szCs w:val="28"/>
          <w:lang w:val="en-US"/>
        </w:rPr>
        <w:t>HTTP</w:t>
      </w:r>
      <w:r>
        <w:rPr>
          <w:color w:val="000000"/>
          <w:sz w:val="28"/>
          <w:szCs w:val="28"/>
        </w:rPr>
        <w:t xml:space="preserve"> –сервера по его адресу. </w:t>
      </w:r>
      <w:r w:rsidRPr="002B24FD">
        <w:rPr>
          <w:color w:val="000000"/>
          <w:sz w:val="28"/>
          <w:szCs w:val="28"/>
        </w:rPr>
        <w:t>Если устройство PC2 получает эхо-ответы от сервера, но страницу загрузить не удаётся, значит</w:t>
      </w:r>
      <w:r>
        <w:rPr>
          <w:color w:val="000000"/>
          <w:sz w:val="28"/>
          <w:szCs w:val="28"/>
        </w:rPr>
        <w:t xml:space="preserve"> </w:t>
      </w:r>
      <w:r w:rsidRPr="002B24FD">
        <w:rPr>
          <w:color w:val="000000"/>
          <w:sz w:val="28"/>
          <w:szCs w:val="28"/>
        </w:rPr>
        <w:t>ACL настроен правильно.</w:t>
      </w:r>
    </w:p>
    <w:p w14:paraId="4DDE5E74" w14:textId="77777777" w:rsidR="006F646D" w:rsidRDefault="006F646D" w:rsidP="006F646D">
      <w:r>
        <w:rPr>
          <w:noProof/>
        </w:rPr>
        <w:drawing>
          <wp:inline distT="0" distB="0" distL="0" distR="0" wp14:anchorId="2108A415" wp14:editId="5933E4C6">
            <wp:extent cx="6180521" cy="3838575"/>
            <wp:effectExtent l="0" t="0" r="0" b="0"/>
            <wp:docPr id="10" name="Рисунок 10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9139" t="12251" r="19348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384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A54CA" w14:textId="77777777" w:rsidR="006F646D" w:rsidRPr="00EB6C22" w:rsidRDefault="006F646D" w:rsidP="006F646D">
      <w:pPr>
        <w:rPr>
          <w:noProof/>
          <w:sz w:val="28"/>
          <w:szCs w:val="28"/>
        </w:rPr>
      </w:pPr>
      <w:r w:rsidRPr="00EB6C22">
        <w:rPr>
          <w:noProof/>
          <w:sz w:val="28"/>
          <w:szCs w:val="28"/>
        </w:rPr>
        <w:t>С других узлов сервер должен быть доступен</w:t>
      </w:r>
      <w:r>
        <w:rPr>
          <w:noProof/>
          <w:sz w:val="28"/>
          <w:szCs w:val="28"/>
        </w:rPr>
        <w:t>.</w:t>
      </w:r>
    </w:p>
    <w:p w14:paraId="60F3C29D" w14:textId="77777777" w:rsidR="006F646D" w:rsidRDefault="006F646D" w:rsidP="006F646D">
      <w:r>
        <w:rPr>
          <w:noProof/>
        </w:rPr>
        <w:lastRenderedPageBreak/>
        <w:drawing>
          <wp:inline distT="0" distB="0" distL="0" distR="0" wp14:anchorId="796F1940" wp14:editId="36DC7126">
            <wp:extent cx="6091497" cy="3895725"/>
            <wp:effectExtent l="0" t="0" r="5080" b="0"/>
            <wp:docPr id="13" name="Рисунок 13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9140" t="13390" r="2191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97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33FD3" w14:textId="73756FE0" w:rsidR="006F646D" w:rsidRPr="00B35F8A" w:rsidRDefault="006F646D" w:rsidP="00A518AB">
      <w:pPr>
        <w:jc w:val="both"/>
        <w:rPr>
          <w:sz w:val="28"/>
          <w:szCs w:val="28"/>
        </w:rPr>
      </w:pPr>
      <w:r w:rsidRPr="004530D3">
        <w:rPr>
          <w:b/>
          <w:i/>
          <w:color w:val="0E2841" w:themeColor="text2"/>
          <w:sz w:val="28"/>
          <w:szCs w:val="28"/>
        </w:rPr>
        <w:t xml:space="preserve">Отразите в отчёте результаты ping РС2 с HTTP-сервером, результаты загрузки на РС2 HTTP-страницы, взаимодействие остальных узлов сети с </w:t>
      </w:r>
      <w:r w:rsidRPr="004530D3">
        <w:rPr>
          <w:b/>
          <w:i/>
          <w:color w:val="0E2841" w:themeColor="text2"/>
          <w:sz w:val="28"/>
          <w:szCs w:val="28"/>
          <w:lang w:val="en-US"/>
        </w:rPr>
        <w:t>HTTP</w:t>
      </w:r>
      <w:r w:rsidRPr="004530D3">
        <w:rPr>
          <w:b/>
          <w:i/>
          <w:color w:val="0E2841" w:themeColor="text2"/>
          <w:sz w:val="28"/>
          <w:szCs w:val="28"/>
        </w:rPr>
        <w:t>-сервером.</w:t>
      </w:r>
      <w:r w:rsidR="00A518AB" w:rsidRPr="00B35F8A">
        <w:rPr>
          <w:sz w:val="28"/>
          <w:szCs w:val="28"/>
        </w:rPr>
        <w:t xml:space="preserve"> </w:t>
      </w:r>
    </w:p>
    <w:p w14:paraId="046F819A" w14:textId="77777777" w:rsidR="0084173C" w:rsidRDefault="0084173C"/>
    <w:sectPr w:rsidR="0084173C" w:rsidSect="006F646D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DEFDB" w14:textId="77777777" w:rsidR="00D5135B" w:rsidRDefault="00D5135B">
      <w:r>
        <w:separator/>
      </w:r>
    </w:p>
  </w:endnote>
  <w:endnote w:type="continuationSeparator" w:id="0">
    <w:p w14:paraId="44FCD463" w14:textId="77777777" w:rsidR="00D5135B" w:rsidRDefault="00D5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BD2B7" w14:textId="77777777" w:rsidR="00D5135B" w:rsidRDefault="00D5135B">
      <w:r>
        <w:separator/>
      </w:r>
    </w:p>
  </w:footnote>
  <w:footnote w:type="continuationSeparator" w:id="0">
    <w:p w14:paraId="11E8DF91" w14:textId="77777777" w:rsidR="00D5135B" w:rsidRDefault="00D51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42CE" w14:textId="77777777" w:rsidR="005041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left="357" w:firstLine="567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5DF7A230" w14:textId="77777777" w:rsidR="0050412F" w:rsidRDefault="005041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left="357" w:right="360" w:firstLine="567"/>
      <w:jc w:val="both"/>
      <w:rPr>
        <w:color w:val="000000"/>
        <w:sz w:val="24"/>
        <w:szCs w:val="24"/>
      </w:rPr>
    </w:pPr>
  </w:p>
  <w:p w14:paraId="6AEDDB0F" w14:textId="77777777" w:rsidR="0050412F" w:rsidRDefault="005041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98FC2" w14:textId="77777777" w:rsidR="005041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left="357" w:firstLine="567"/>
      <w:jc w:val="right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3A9CF45F" w14:textId="77777777" w:rsidR="0050412F" w:rsidRDefault="005041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left="357" w:right="360"/>
      <w:jc w:val="both"/>
      <w:rPr>
        <w:rFonts w:ascii="Courier New" w:eastAsia="Courier New" w:hAnsi="Courier New" w:cs="Courier New"/>
        <w:color w:val="0000FF"/>
        <w:sz w:val="24"/>
        <w:szCs w:val="24"/>
      </w:rPr>
    </w:pPr>
  </w:p>
  <w:p w14:paraId="0AA5FFD1" w14:textId="77777777" w:rsidR="0050412F" w:rsidRDefault="005041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31435" w14:textId="77777777" w:rsidR="0050412F" w:rsidRDefault="00504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0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3C"/>
    <w:rsid w:val="0005492C"/>
    <w:rsid w:val="00164C5F"/>
    <w:rsid w:val="0050412F"/>
    <w:rsid w:val="00510AE0"/>
    <w:rsid w:val="005C3980"/>
    <w:rsid w:val="006F646D"/>
    <w:rsid w:val="007C1903"/>
    <w:rsid w:val="007E514C"/>
    <w:rsid w:val="0084173C"/>
    <w:rsid w:val="00887537"/>
    <w:rsid w:val="009C5A4E"/>
    <w:rsid w:val="00A518AB"/>
    <w:rsid w:val="00AF1C73"/>
    <w:rsid w:val="00CB543B"/>
    <w:rsid w:val="00D5135B"/>
    <w:rsid w:val="00DA0ED8"/>
    <w:rsid w:val="00E00B46"/>
    <w:rsid w:val="00F77CDE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9B08"/>
  <w15:chartTrackingRefBased/>
  <w15:docId w15:val="{04F525AC-0F07-4129-B1E1-8A30C06D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7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3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3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3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3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3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3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3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3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3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1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3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1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F646D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</dc:creator>
  <cp:keywords/>
  <dc:description/>
  <cp:lastModifiedBy>Lev S</cp:lastModifiedBy>
  <cp:revision>11</cp:revision>
  <dcterms:created xsi:type="dcterms:W3CDTF">2024-12-10T12:25:00Z</dcterms:created>
  <dcterms:modified xsi:type="dcterms:W3CDTF">2024-12-15T15:19:00Z</dcterms:modified>
</cp:coreProperties>
</file>