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ЗНАКОМСТВО С ОС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Андрушкевич И.Е.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ssj61q2zs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Вход в систему и анализ сообщения системы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 успешной авторизации вы увидите сообщение, которое заканчивается стандартным приглашением командной строки.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lev@lev-FX505DY:~$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188038"/>
          <w:sz w:val="26"/>
          <w:szCs w:val="26"/>
        </w:rPr>
      </w:pPr>
      <w:bookmarkStart w:colFirst="0" w:colLast="0" w:name="_fhg0vrwci0k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Анализ системного файла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Просмотр содержимого файла: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Для анализа файла, содержащего информацию о пользователях, выполним команду: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cat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трока, соответствующая пользователю: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t xml:space="preserve">lev:x:1000:1000:lev,,,:/home/lev:/usr/bin/fish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Имя пользователя. Это уникальное символьное имя, используемое для входа в систему.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Метка пароля. Это поле указывает, что пароль хранится в другом месте (в файле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), так как система использует механизм теневых паролей для безопасности.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Идентификатор пользователя (UID). Это числовой идентификатор пользователя, который система использует для управления доступом к файлам и процессам. В данном случае, 1000 — это первый созданный в системе пользователь (обычно это основной пользователь системы).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Идентификатор группы (GID). Этот номер определяет группу, к которой принадлежит пользователь. В данном случае, группа имеет тот же идентификатор, что и пользователь (так часто бывает в системах Linux).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lev,,,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Комментарий или полное имя пользователя. Это поле может содержать дополнительную информацию, такую как полное имя пользователя или другие данные, но в данном случае оно пустое.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/home/lev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Домашний каталог пользователя. Это каталог, в который пользователь попадает после входа в систему. Он содержит личные файлы и настройки.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/usr/bin/fish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Командная оболочка (shell), которую использует пользователь. В данном случае, пользователь использует Fish Shell, альтернативу стандартной оболочке Bash. Fish отличается дружественным интерфейсом и улучшенными возможностями автодополнения.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188038"/>
          <w:sz w:val="32"/>
          <w:szCs w:val="32"/>
        </w:rPr>
      </w:pPr>
      <w:bookmarkStart w:colFirst="0" w:colLast="0" w:name="_y47std6d05n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Детальный анализ полей файла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Каждое поле имеет следующее значение: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Имя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имя, которое используется для входа в систему.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символ "x" указывает, что пароли хранятся в другом файле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30"/>
          <w:szCs w:val="3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уникальный числовой идентификатор пользователя.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идентификатор группы, к которой пользователь принадлежит.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Комментарий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может содержать полное имя пользователя или другую информацию.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Домашний каталог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каталог, в который пользователь попадает после входа в систему.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командный интерпретатор, который используется по умолчанию.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1imw3cutz50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Вывод переменных среды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 для вывода переменных среды: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HOME=/home/lev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Домашний каталог пользователя. Это каталог, в котором пользователь хранит свои личные файлы, настройки и конфигурации.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USER=lev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Имя текущего пользователя. Оно используется системой для идентификации пользователя и управления правами доступа.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PATH=/home/lev/bin:/usr/local/sbin:/usr/local/bin:/usr/sbin:/usr/bin:/sbin:/bin:/usr/games:/usr/local/games:/snap/bin:/home/lev/go/bin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Переменная, указывающая на список каталогов, где система ищет исполняемые файлы при вводе команды в терминале.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SHELL=/usr/bin/fish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 на используемую командную оболочку. В вашем случае это Fish Shell.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DISPLAY=:0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 на экранный сеанс X11 (графический интерфейс). Обычно значение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используется для первого (основного) дисплея.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XDG_SESSION_DESKTOP=cinnamon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 на текущую среду рабочего стола, в вашем случае это Cinnamon.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LANG=en_US.UTF-8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Задаёт язык интерфейса и региональные настройки (в данном случае английский язык).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SSH_AUTH_SOCK=/run/user/1000/keyring/ssh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 на сокет, используемый для SSH-аутентификации, если используется менеджер ключей (Keyring).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GDMSESSION=cinnamon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Указывает, что сессия графического диспетчера (GDM) запускает среду рабочего стола Cinnamon.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PWD=/home/lev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Текущий рабочий каталог, в котором вы находитесь в терминале. В данном случае это домашний каталог пользователя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TERM=xterm-256color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Указывает тип терминала, который используется для взаимодействия с командной строкой.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odokqu35c0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Изменение текста приглашения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Переменная, которая определяет текст приглашения,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PS1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Чтобы изменить текст приглашения: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PS1='Мое приглашение: '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Теперь командная строка будет отображать "Мое приглашение".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Чтобы вернуть стандартное приглашение: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PS1='\u@\h:\w\$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inlnpt4ub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Определение текущей даты и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 Sep 16 10:52:12 PM +03 2024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8xhonkku2s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Определение пользователей, работающих с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who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lev      tty7         2024-09-16 19:10 (:0)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Здесь указаны имена пользователей и их терминалы.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bfbc76ijch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Обмен прямыми сообщениями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 для отправки сообщения: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user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Вводится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текст сообщения, затем завершается передача с помощью комбинации клавиш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Ctrl+D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Получатель увидит сообщение на своем экране.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aoc3sdq2ky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Блокировка и разблокировка приема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 для блокировки сообщений: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mesg n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Это отключит возможность получения сообщений от других пользователей.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 для разблокировки: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mesg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74flyot7wc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Обмен почтовыми сообщениями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Отправка сообщения через почту: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mail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Вводится текст письма. Для завершения ввода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Ctrl+D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Чтение сообщений: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Для чтения почты выполните команду: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есть сообщения, их список будет отображен.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ubw725wwkl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11. Анализ поступивших почтовых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Команды для работы с почтой: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следующее сообщение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предыдущее сообщение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удалить текущее сообщение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выйти из почты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mntln6kfio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12. Определение идентификаторов пользователя и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Команда:</w:t>
        <w:br w:type="textWrapping"/>
        <w:t xml:space="preserve">id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uid=1000(lev) gid=1000(lev) groups=1000(lev),4(adm),24(cdrom),27(sudo),30(dip),46(plugdev),100(users),105(lpadmin),125(sambashare)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aixqp5b9zw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13. Просмотр истории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Команда: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history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Это выведет список всех команд, которые использовались в текущей сессии.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j09ywqe10l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Контрольные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Объясните назначение информации, запрашиваемой системой в начале работы.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Когда пользователь пытается войти в систему, она запрашивает такие данные,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имя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Эта информация используется для: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идентификации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пользователя (узнать, кто пытается войти в систему),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авторизации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(подтвердить, что пользователь имеет право на доступ). Также могут быть запрошены другие данные, такие как окружение или предпочитаемый shell.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В чем заключается процедура авторизации пользователя, цель авторизации?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это процесс проверки прав доступа пользователя после его идентификации (ввода имени пользователя и пароля). Цель авторизации — предоставить доступ к системе и ресурсам только тем пользователям, которые имеют соответствующие права.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Объясните содержание и назначение каждого поля регистрационной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содержит регистрационные записи пользователей. Пример строки: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lev:x:1000:1000:lev,,,:/home/lev:/usr/bin/fish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Поля: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имя пользователя.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указание на то, что пароль хранится в защищенном файле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/etc/shadow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числовой идентификатор пользователя (UID).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числовой идентификатор группы пользователя (GID).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lev,,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дополнительная информация (например, имя и контакты).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/home/lev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домашний каталог пользователя.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/usr/bin/fish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командная оболочка (shell), которая запускается при входе.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Какая операционная система вас обслуживает и какой shell?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(основана на Ubuntu).</w:t>
        <w:br w:type="textWrapping"/>
        <w:t xml:space="preserve">Shell: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(Friendly Interactive Shell).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Что такое среда пользователя? Как она формируется?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Среда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это набор переменных, настроек и программ, которые определяют поведение системы для конкретного пользователя. Она формируется при входе в систему и включает такие элементы, как: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переменные окружения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(например,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настройки оболочки (bash, fish),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конфигурационные файлы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.bashrc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.config/fish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и т.д.).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spacing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 В чем отличие в диалоге прямых сообщений и почтовых?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Прямые сообщения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это синхронный обмен информацией между пользователями в реальном времени (например, в мессенджерах).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Электронная почта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это асинхронный обмен сообщениями, когда отправитель и получатель могут взаимодействовать в разное время. Сообщения могут быть доставлены с задержкой.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7. Определите возможности электронной почты. Какие режимы работы электронной почты вы знаете?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Возможности электронной почты: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Отправка и получение текстовых и мультимедийных сообщений.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Работа с вложениями.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Использование почтовых групп.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Уведомления и автоответчики.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Режимы работы: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POP3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загрузка писем на локальный компьютер с возможностью их удаления с сервера.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IMAP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синхронизация писем между сервером и устройствами, не удаляя их с сервера.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SMTP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протокол для отправки писем.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spacing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8. Каково назначение числовых идентификаторов пользователей и групп в работе Ubuntu?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UID (User ID)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GID (Group ID)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это числовые идентификаторы, используемые для определения прав доступа к файлам и ресурсам. Система использует эти идентификаторы для управления доступом и выполнения операций: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уникален для каждого пользователя и идентифицирует его в системе.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— идентифицирует группу пользователей, к которой относится данный пользователь, что позволяет управлять правами доступа на уровне группы.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