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A230" w14:textId="77777777" w:rsidR="003D76B9" w:rsidRPr="003D76B9" w:rsidRDefault="003D76B9" w:rsidP="003D7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1. Центральный блок (A0)</w:t>
      </w:r>
    </w:p>
    <w:p w14:paraId="547EE414" w14:textId="1F71C70D" w:rsidR="003D76B9" w:rsidRPr="003D76B9" w:rsidRDefault="003D76B9" w:rsidP="003D76B9">
      <w:p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«Управление всем производственным циклом „Дядя Сэм“»</w:t>
      </w:r>
      <w:r w:rsidRPr="003D76B9">
        <w:rPr>
          <w:rFonts w:ascii="Times New Roman" w:hAnsi="Times New Roman" w:cs="Times New Roman"/>
          <w:sz w:val="28"/>
          <w:szCs w:val="28"/>
        </w:rPr>
        <w:br/>
        <w:t xml:space="preserve">Это главная функция (контекстный уровень): объединяет все бизнес-процессы </w:t>
      </w:r>
      <w:r w:rsidRPr="003D76B9">
        <w:rPr>
          <w:rFonts w:ascii="Times New Roman" w:hAnsi="Times New Roman" w:cs="Times New Roman"/>
          <w:sz w:val="28"/>
          <w:szCs w:val="28"/>
        </w:rPr>
        <w:t xml:space="preserve">- </w:t>
      </w:r>
      <w:r w:rsidRPr="003D76B9">
        <w:rPr>
          <w:rFonts w:ascii="Times New Roman" w:hAnsi="Times New Roman" w:cs="Times New Roman"/>
          <w:sz w:val="28"/>
          <w:szCs w:val="28"/>
        </w:rPr>
        <w:t>закупку сырья, собственно производство, выдержку, розлив, логистику, маркетинг и продажи.</w:t>
      </w:r>
    </w:p>
    <w:p w14:paraId="2300A889" w14:textId="77777777" w:rsidR="003D76B9" w:rsidRPr="003D76B9" w:rsidRDefault="003D76B9" w:rsidP="003D7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2. Входы (I, слева)</w:t>
      </w:r>
    </w:p>
    <w:p w14:paraId="6B4E5E5E" w14:textId="77777777" w:rsidR="003D76B9" w:rsidRPr="003D76B9" w:rsidRDefault="003D76B9" w:rsidP="003D76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Сырьё</w:t>
      </w:r>
      <w:r w:rsidRPr="003D76B9">
        <w:rPr>
          <w:rFonts w:ascii="Times New Roman" w:hAnsi="Times New Roman" w:cs="Times New Roman"/>
          <w:sz w:val="28"/>
          <w:szCs w:val="28"/>
        </w:rPr>
        <w:br/>
        <w:t>– Закупленное зерно, воду, дрожжи, бочки.</w:t>
      </w:r>
      <w:r w:rsidRPr="003D76B9">
        <w:rPr>
          <w:rFonts w:ascii="Times New Roman" w:hAnsi="Times New Roman" w:cs="Times New Roman"/>
          <w:sz w:val="28"/>
          <w:szCs w:val="28"/>
        </w:rPr>
        <w:br/>
        <w:t>– Без этого «потока» ничего не запустить: именно их мы перерабатываем на каждом этапе.</w:t>
      </w:r>
    </w:p>
    <w:p w14:paraId="38872ABE" w14:textId="77777777" w:rsidR="003D76B9" w:rsidRPr="003D76B9" w:rsidRDefault="003D76B9" w:rsidP="003D76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Контрактные запросы</w:t>
      </w:r>
      <w:r w:rsidRPr="003D76B9">
        <w:rPr>
          <w:rFonts w:ascii="Times New Roman" w:hAnsi="Times New Roman" w:cs="Times New Roman"/>
          <w:sz w:val="28"/>
          <w:szCs w:val="28"/>
        </w:rPr>
        <w:br/>
        <w:t>– Заказы от дистрибьюторов, ритейла, ресторанов (объёмы, сроки, спецификации).</w:t>
      </w:r>
      <w:r w:rsidRPr="003D76B9">
        <w:rPr>
          <w:rFonts w:ascii="Times New Roman" w:hAnsi="Times New Roman" w:cs="Times New Roman"/>
          <w:sz w:val="28"/>
          <w:szCs w:val="28"/>
        </w:rPr>
        <w:br/>
        <w:t>– По ним мы формируем план производства, выстраиваем партии и маршруты поставки.</w:t>
      </w:r>
    </w:p>
    <w:p w14:paraId="347F98C2" w14:textId="77777777" w:rsidR="003D76B9" w:rsidRPr="003D76B9" w:rsidRDefault="003D76B9" w:rsidP="003D76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(Feedback-loop) Рыночные данные и отзывы</w:t>
      </w:r>
      <w:r w:rsidRPr="003D76B9">
        <w:rPr>
          <w:rFonts w:ascii="Times New Roman" w:hAnsi="Times New Roman" w:cs="Times New Roman"/>
          <w:sz w:val="28"/>
          <w:szCs w:val="28"/>
        </w:rPr>
        <w:br/>
        <w:t>– Аналитика продаж, сезонность, обратная связь от клиентов и баров.</w:t>
      </w:r>
      <w:r w:rsidRPr="003D76B9">
        <w:rPr>
          <w:rFonts w:ascii="Times New Roman" w:hAnsi="Times New Roman" w:cs="Times New Roman"/>
          <w:sz w:val="28"/>
          <w:szCs w:val="28"/>
        </w:rPr>
        <w:br/>
        <w:t>– Служит входом в цикл «постоянного улучшения»: позволяет корректировать ассортимент, выдержку, упаковку и стратегию продаж.</w:t>
      </w:r>
    </w:p>
    <w:p w14:paraId="1E142D3C" w14:textId="77777777" w:rsidR="003D76B9" w:rsidRPr="003D76B9" w:rsidRDefault="003D76B9" w:rsidP="003D7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3. Управляющие воздействия (C, сверху)</w:t>
      </w:r>
    </w:p>
    <w:p w14:paraId="071819B6" w14:textId="77777777" w:rsidR="003D76B9" w:rsidRPr="003D76B9" w:rsidRDefault="003D76B9" w:rsidP="003D76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План производства</w:t>
      </w:r>
      <w:r w:rsidRPr="003D76B9">
        <w:rPr>
          <w:rFonts w:ascii="Times New Roman" w:hAnsi="Times New Roman" w:cs="Times New Roman"/>
          <w:sz w:val="28"/>
          <w:szCs w:val="28"/>
        </w:rPr>
        <w:br/>
        <w:t>– Межгодовой и квартальный план объёмов.</w:t>
      </w:r>
      <w:r w:rsidRPr="003D76B9">
        <w:rPr>
          <w:rFonts w:ascii="Times New Roman" w:hAnsi="Times New Roman" w:cs="Times New Roman"/>
          <w:sz w:val="28"/>
          <w:szCs w:val="28"/>
        </w:rPr>
        <w:br/>
        <w:t>– Определяет, сколько и когда дистиллировать, выдерживать и разливать.</w:t>
      </w:r>
    </w:p>
    <w:p w14:paraId="429F1676" w14:textId="77777777" w:rsidR="003D76B9" w:rsidRPr="003D76B9" w:rsidRDefault="003D76B9" w:rsidP="003D76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Бюджет</w:t>
      </w:r>
      <w:r w:rsidRPr="003D76B9">
        <w:rPr>
          <w:rFonts w:ascii="Times New Roman" w:hAnsi="Times New Roman" w:cs="Times New Roman"/>
          <w:sz w:val="28"/>
          <w:szCs w:val="28"/>
        </w:rPr>
        <w:br/>
        <w:t>– Финансовые ограничения: сколько можно потратить на сырьё, логистику, маркетинг.</w:t>
      </w:r>
      <w:r w:rsidRPr="003D76B9">
        <w:rPr>
          <w:rFonts w:ascii="Times New Roman" w:hAnsi="Times New Roman" w:cs="Times New Roman"/>
          <w:sz w:val="28"/>
          <w:szCs w:val="28"/>
        </w:rPr>
        <w:br/>
        <w:t>– Задаёт приоритеты между дорогими бочками и, скажем, расширением маркетинговых мероприятий.</w:t>
      </w:r>
    </w:p>
    <w:p w14:paraId="6C2D814F" w14:textId="77777777" w:rsidR="003D76B9" w:rsidRPr="003D76B9" w:rsidRDefault="003D76B9" w:rsidP="003D76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Качество и стандарты</w:t>
      </w:r>
      <w:r w:rsidRPr="003D76B9">
        <w:rPr>
          <w:rFonts w:ascii="Times New Roman" w:hAnsi="Times New Roman" w:cs="Times New Roman"/>
          <w:sz w:val="28"/>
          <w:szCs w:val="28"/>
        </w:rPr>
        <w:br/>
        <w:t>– Внутренние и внешние (ГОСТ, ISO, требования алкогольных регуляторов).</w:t>
      </w:r>
      <w:r w:rsidRPr="003D76B9">
        <w:rPr>
          <w:rFonts w:ascii="Times New Roman" w:hAnsi="Times New Roman" w:cs="Times New Roman"/>
          <w:sz w:val="28"/>
          <w:szCs w:val="28"/>
        </w:rPr>
        <w:br/>
        <w:t>– Контролируют технологию сбраживания, выдержку, купажирование, фильтрацию.</w:t>
      </w:r>
    </w:p>
    <w:p w14:paraId="28C6A8BD" w14:textId="77777777" w:rsidR="003D76B9" w:rsidRPr="003D76B9" w:rsidRDefault="003D76B9" w:rsidP="003D76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Контракты</w:t>
      </w:r>
      <w:r w:rsidRPr="003D76B9">
        <w:rPr>
          <w:rFonts w:ascii="Times New Roman" w:hAnsi="Times New Roman" w:cs="Times New Roman"/>
          <w:sz w:val="28"/>
          <w:szCs w:val="28"/>
        </w:rPr>
        <w:br/>
        <w:t>– Юридически оформленные договоры с поставщиками сырья и покупателями готовой продукции.</w:t>
      </w:r>
      <w:r w:rsidRPr="003D76B9">
        <w:rPr>
          <w:rFonts w:ascii="Times New Roman" w:hAnsi="Times New Roman" w:cs="Times New Roman"/>
          <w:sz w:val="28"/>
          <w:szCs w:val="28"/>
        </w:rPr>
        <w:br/>
        <w:t>– Задают жесткие сроки поставок, условия оплаты, штрафы за срыв сроков или несоответствие качества.</w:t>
      </w:r>
    </w:p>
    <w:p w14:paraId="68442A02" w14:textId="77777777" w:rsidR="003D76B9" w:rsidRPr="003D76B9" w:rsidRDefault="003D76B9" w:rsidP="003D76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Технические спецификации готовой продукции</w:t>
      </w:r>
      <w:r w:rsidRPr="003D76B9">
        <w:rPr>
          <w:rFonts w:ascii="Times New Roman" w:hAnsi="Times New Roman" w:cs="Times New Roman"/>
          <w:sz w:val="28"/>
          <w:szCs w:val="28"/>
        </w:rPr>
        <w:br/>
        <w:t>– Описание типа виски, длительности выдержки, крепости, дизайна упаковки.</w:t>
      </w:r>
      <w:r w:rsidRPr="003D76B9">
        <w:rPr>
          <w:rFonts w:ascii="Times New Roman" w:hAnsi="Times New Roman" w:cs="Times New Roman"/>
          <w:sz w:val="28"/>
          <w:szCs w:val="28"/>
        </w:rPr>
        <w:br/>
        <w:t>– Определяют, какой продукт должен выйти на каждом этапе.</w:t>
      </w:r>
    </w:p>
    <w:p w14:paraId="1A0C7648" w14:textId="77777777" w:rsidR="003D76B9" w:rsidRPr="003D76B9" w:rsidRDefault="003D76B9" w:rsidP="003D7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4. Механизмы (M, снизу)</w:t>
      </w:r>
    </w:p>
    <w:p w14:paraId="6B225CAE" w14:textId="77777777" w:rsidR="003D76B9" w:rsidRPr="003D76B9" w:rsidRDefault="003D76B9" w:rsidP="003D76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Производственный персонал</w:t>
      </w:r>
      <w:r w:rsidRPr="003D76B9">
        <w:rPr>
          <w:rFonts w:ascii="Times New Roman" w:hAnsi="Times New Roman" w:cs="Times New Roman"/>
          <w:sz w:val="28"/>
          <w:szCs w:val="28"/>
        </w:rPr>
        <w:br/>
        <w:t>– Операторы мельниц, лаборанты, лаборанты–дистилляторы, винные эксперты для дегустации.</w:t>
      </w:r>
    </w:p>
    <w:p w14:paraId="204A65B7" w14:textId="77777777" w:rsidR="003D76B9" w:rsidRPr="003D76B9" w:rsidRDefault="003D76B9" w:rsidP="003D76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  <w:r w:rsidRPr="003D76B9">
        <w:rPr>
          <w:rFonts w:ascii="Times New Roman" w:hAnsi="Times New Roman" w:cs="Times New Roman"/>
          <w:sz w:val="28"/>
          <w:szCs w:val="28"/>
        </w:rPr>
        <w:br/>
        <w:t>– Дробилки, ферментёры, медные кубы, ёмкости для выдержки, линии розлива.</w:t>
      </w:r>
    </w:p>
    <w:p w14:paraId="612CE389" w14:textId="77777777" w:rsidR="003D76B9" w:rsidRPr="003D76B9" w:rsidRDefault="003D76B9" w:rsidP="003D76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Экспертная группа</w:t>
      </w:r>
      <w:r w:rsidRPr="003D76B9">
        <w:rPr>
          <w:rFonts w:ascii="Times New Roman" w:hAnsi="Times New Roman" w:cs="Times New Roman"/>
          <w:sz w:val="28"/>
          <w:szCs w:val="28"/>
        </w:rPr>
        <w:br/>
        <w:t>– Сомелье, технологи, маркетологи — для принятия решений по купажу, выдержке, брендингу.</w:t>
      </w:r>
    </w:p>
    <w:p w14:paraId="1221F89B" w14:textId="77777777" w:rsidR="003D76B9" w:rsidRPr="003D76B9" w:rsidRDefault="003D76B9" w:rsidP="003D76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Логистика</w:t>
      </w:r>
      <w:r w:rsidRPr="003D76B9">
        <w:rPr>
          <w:rFonts w:ascii="Times New Roman" w:hAnsi="Times New Roman" w:cs="Times New Roman"/>
          <w:sz w:val="28"/>
          <w:szCs w:val="28"/>
        </w:rPr>
        <w:br/>
        <w:t>– Складские терминалы, транспортные компании, таможенный брокер (если экспорт).</w:t>
      </w:r>
    </w:p>
    <w:p w14:paraId="3C4B131F" w14:textId="77777777" w:rsidR="003D76B9" w:rsidRPr="003D76B9" w:rsidRDefault="003D76B9" w:rsidP="003D76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ИТ-системы</w:t>
      </w:r>
      <w:r w:rsidRPr="003D76B9">
        <w:rPr>
          <w:rFonts w:ascii="Times New Roman" w:hAnsi="Times New Roman" w:cs="Times New Roman"/>
          <w:sz w:val="28"/>
          <w:szCs w:val="28"/>
        </w:rPr>
        <w:br/>
        <w:t>– ERP для учёта запасов, CRM для работы с контрактами, BI-решения для аналитики продаж и качества.</w:t>
      </w:r>
    </w:p>
    <w:p w14:paraId="27296AAC" w14:textId="77777777" w:rsidR="003D76B9" w:rsidRPr="003D76B9" w:rsidRDefault="003D76B9" w:rsidP="003D76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Юристы и бухгалтерия</w:t>
      </w:r>
      <w:r w:rsidRPr="003D76B9">
        <w:rPr>
          <w:rFonts w:ascii="Times New Roman" w:hAnsi="Times New Roman" w:cs="Times New Roman"/>
          <w:sz w:val="28"/>
          <w:szCs w:val="28"/>
        </w:rPr>
        <w:br/>
        <w:t>– Согласуют договоры, контролируют платежи, ведут финансовую отчётность и налоговую отчётность.</w:t>
      </w:r>
    </w:p>
    <w:p w14:paraId="7AEE1D3A" w14:textId="77777777" w:rsidR="003D76B9" w:rsidRPr="003D76B9" w:rsidRDefault="003D76B9" w:rsidP="003D7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5. Выходы (O, справа)</w:t>
      </w:r>
    </w:p>
    <w:p w14:paraId="1BE4249F" w14:textId="77777777" w:rsidR="003D76B9" w:rsidRPr="003D76B9" w:rsidRDefault="003D76B9" w:rsidP="003D76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Готовая продукция</w:t>
      </w:r>
      <w:r w:rsidRPr="003D76B9">
        <w:rPr>
          <w:rFonts w:ascii="Times New Roman" w:hAnsi="Times New Roman" w:cs="Times New Roman"/>
          <w:sz w:val="28"/>
          <w:szCs w:val="28"/>
        </w:rPr>
        <w:br/>
        <w:t>– Бутылки виски, расфасованные по линейкам (обычный, выдержанный, «премиум» и т. д.).</w:t>
      </w:r>
    </w:p>
    <w:p w14:paraId="1A5DA6A1" w14:textId="77777777" w:rsidR="003D76B9" w:rsidRPr="003D76B9" w:rsidRDefault="003D76B9" w:rsidP="003D76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Контрактные партии</w:t>
      </w:r>
      <w:r w:rsidRPr="003D76B9">
        <w:rPr>
          <w:rFonts w:ascii="Times New Roman" w:hAnsi="Times New Roman" w:cs="Times New Roman"/>
          <w:sz w:val="28"/>
          <w:szCs w:val="28"/>
        </w:rPr>
        <w:br/>
        <w:t>– Специально сформированные и промаркированные объёмы под конкретные заказы (экспорт, кейтеринг).</w:t>
      </w:r>
    </w:p>
    <w:p w14:paraId="15CE312D" w14:textId="77777777" w:rsidR="003D76B9" w:rsidRPr="003D76B9" w:rsidRDefault="003D76B9" w:rsidP="003D76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Финансовая отчётность</w:t>
      </w:r>
      <w:r w:rsidRPr="003D76B9">
        <w:rPr>
          <w:rFonts w:ascii="Times New Roman" w:hAnsi="Times New Roman" w:cs="Times New Roman"/>
          <w:sz w:val="28"/>
          <w:szCs w:val="28"/>
        </w:rPr>
        <w:br/>
        <w:t>– Отчёты по затратам, прибыли, рентабельности каждой линейки.</w:t>
      </w:r>
    </w:p>
    <w:p w14:paraId="22415827" w14:textId="77777777" w:rsidR="003D76B9" w:rsidRPr="003D76B9" w:rsidRDefault="003D76B9" w:rsidP="003D76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Аналитические отчёты</w:t>
      </w:r>
      <w:r w:rsidRPr="003D76B9">
        <w:rPr>
          <w:rFonts w:ascii="Times New Roman" w:hAnsi="Times New Roman" w:cs="Times New Roman"/>
          <w:sz w:val="28"/>
          <w:szCs w:val="28"/>
        </w:rPr>
        <w:br/>
        <w:t>– Маркетинговая аналитика, отчёты по качеству, остаткам на складе, прогнозы продаж.</w:t>
      </w:r>
    </w:p>
    <w:p w14:paraId="3FDF8A9D" w14:textId="77777777" w:rsidR="003D76B9" w:rsidRPr="003D76B9" w:rsidRDefault="003D76B9" w:rsidP="003D76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Корректировки стратегии</w:t>
      </w:r>
      <w:r w:rsidRPr="003D76B9">
        <w:rPr>
          <w:rFonts w:ascii="Times New Roman" w:hAnsi="Times New Roman" w:cs="Times New Roman"/>
          <w:sz w:val="28"/>
          <w:szCs w:val="28"/>
        </w:rPr>
        <w:br/>
        <w:t>– На базе аналитики и обратной связи — изменения в планах, бюджете, продуктах, маркетинговых активностях.</w:t>
      </w:r>
    </w:p>
    <w:p w14:paraId="7DD57695" w14:textId="77777777" w:rsidR="003D76B9" w:rsidRPr="003D76B9" w:rsidRDefault="003D76B9" w:rsidP="003D7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6. Как всё «работает» вместе</w:t>
      </w:r>
    </w:p>
    <w:p w14:paraId="01333243" w14:textId="77777777" w:rsidR="003D76B9" w:rsidRPr="003D76B9" w:rsidRDefault="003D76B9" w:rsidP="003D76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Поток inputs→функция→outputs.</w:t>
      </w:r>
      <w:r w:rsidRPr="003D76B9">
        <w:rPr>
          <w:rFonts w:ascii="Times New Roman" w:hAnsi="Times New Roman" w:cs="Times New Roman"/>
          <w:sz w:val="28"/>
          <w:szCs w:val="28"/>
        </w:rPr>
        <w:br/>
        <w:t>– Мы принимаем сырьё и заказы (I), управляем ими под руководством планов и стандартов (C), с помощью персонала и систем (M), и выпускаем готовый продукт и отчёты (O).</w:t>
      </w:r>
    </w:p>
    <w:p w14:paraId="241BD8D5" w14:textId="77777777" w:rsidR="003D76B9" w:rsidRPr="003D76B9" w:rsidRDefault="003D76B9" w:rsidP="003D76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Цикл «план–факт–анализ–корректировка».</w:t>
      </w:r>
      <w:r w:rsidRPr="003D76B9">
        <w:rPr>
          <w:rFonts w:ascii="Times New Roman" w:hAnsi="Times New Roman" w:cs="Times New Roman"/>
          <w:sz w:val="28"/>
          <w:szCs w:val="28"/>
        </w:rPr>
        <w:br/>
        <w:t>– Рынок и отзывы (feedback-loop) позволяют вовремя корректировать стратегию и план производства, замыкая цикл управления.</w:t>
      </w:r>
    </w:p>
    <w:p w14:paraId="5B5A2876" w14:textId="77777777" w:rsidR="003D76B9" w:rsidRPr="003D76B9" w:rsidRDefault="003D76B9" w:rsidP="003D76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Роль механизмов.</w:t>
      </w:r>
      <w:r w:rsidRPr="003D76B9">
        <w:rPr>
          <w:rFonts w:ascii="Times New Roman" w:hAnsi="Times New Roman" w:cs="Times New Roman"/>
          <w:sz w:val="28"/>
          <w:szCs w:val="28"/>
        </w:rPr>
        <w:br/>
        <w:t>– Без чётко отлаженных ресурсов и специалистов (M) никакие планы и стандарты не будут выполнены.</w:t>
      </w:r>
    </w:p>
    <w:p w14:paraId="2CCF2E58" w14:textId="77777777" w:rsidR="003D76B9" w:rsidRPr="003D76B9" w:rsidRDefault="003D76B9" w:rsidP="003D76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Значение контролей.</w:t>
      </w:r>
      <w:r w:rsidRPr="003D76B9">
        <w:rPr>
          <w:rFonts w:ascii="Times New Roman" w:hAnsi="Times New Roman" w:cs="Times New Roman"/>
          <w:sz w:val="28"/>
          <w:szCs w:val="28"/>
        </w:rPr>
        <w:br/>
        <w:t>– План, бюджет, стандарты и контракты гарантируют, что мы работаем эффективно, законно и соответствуем ожиданиям клиентов.</w:t>
      </w:r>
    </w:p>
    <w:p w14:paraId="23319E51" w14:textId="77777777" w:rsidR="003D76B9" w:rsidRPr="003D76B9" w:rsidRDefault="003D76B9" w:rsidP="003D76B9">
      <w:p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sz w:val="28"/>
          <w:szCs w:val="28"/>
        </w:rPr>
        <w:t>Эта A-0 диаграмма чётко иллюстрирует:</w:t>
      </w:r>
    </w:p>
    <w:p w14:paraId="419353AE" w14:textId="77777777" w:rsidR="003D76B9" w:rsidRPr="003D76B9" w:rsidRDefault="003D76B9" w:rsidP="003D76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3D76B9">
        <w:rPr>
          <w:rFonts w:ascii="Times New Roman" w:hAnsi="Times New Roman" w:cs="Times New Roman"/>
          <w:sz w:val="28"/>
          <w:szCs w:val="28"/>
        </w:rPr>
        <w:t> мы делаем (управляем жизненным циклом продукта);</w:t>
      </w:r>
    </w:p>
    <w:p w14:paraId="4BFE1446" w14:textId="77777777" w:rsidR="003D76B9" w:rsidRPr="003D76B9" w:rsidRDefault="003D76B9" w:rsidP="003D76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Из чего</w:t>
      </w:r>
      <w:r w:rsidRPr="003D76B9">
        <w:rPr>
          <w:rFonts w:ascii="Times New Roman" w:hAnsi="Times New Roman" w:cs="Times New Roman"/>
          <w:sz w:val="28"/>
          <w:szCs w:val="28"/>
        </w:rPr>
        <w:t> (сырьё, заказы);</w:t>
      </w:r>
    </w:p>
    <w:p w14:paraId="6D5CA801" w14:textId="77777777" w:rsidR="003D76B9" w:rsidRPr="003D76B9" w:rsidRDefault="003D76B9" w:rsidP="003D76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По каким правилам</w:t>
      </w:r>
      <w:r w:rsidRPr="003D76B9">
        <w:rPr>
          <w:rFonts w:ascii="Times New Roman" w:hAnsi="Times New Roman" w:cs="Times New Roman"/>
          <w:sz w:val="28"/>
          <w:szCs w:val="28"/>
        </w:rPr>
        <w:t> (план, бюджет, стандарты, контракты);</w:t>
      </w:r>
    </w:p>
    <w:p w14:paraId="16A621C1" w14:textId="77777777" w:rsidR="003D76B9" w:rsidRPr="003D76B9" w:rsidRDefault="003D76B9" w:rsidP="003D76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С помощью чего</w:t>
      </w:r>
      <w:r w:rsidRPr="003D76B9">
        <w:rPr>
          <w:rFonts w:ascii="Times New Roman" w:hAnsi="Times New Roman" w:cs="Times New Roman"/>
          <w:sz w:val="28"/>
          <w:szCs w:val="28"/>
        </w:rPr>
        <w:t> (персонал, оборудование, эксперты, ИТ, логистика, юристы);</w:t>
      </w:r>
    </w:p>
    <w:p w14:paraId="44DB905A" w14:textId="7B6DAF71" w:rsidR="00A12F93" w:rsidRPr="003D76B9" w:rsidRDefault="003D76B9" w:rsidP="003D76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76B9">
        <w:rPr>
          <w:rFonts w:ascii="Times New Roman" w:hAnsi="Times New Roman" w:cs="Times New Roman"/>
          <w:b/>
          <w:bCs/>
          <w:sz w:val="28"/>
          <w:szCs w:val="28"/>
        </w:rPr>
        <w:t>Что при этом получается</w:t>
      </w:r>
      <w:r w:rsidRPr="003D76B9">
        <w:rPr>
          <w:rFonts w:ascii="Times New Roman" w:hAnsi="Times New Roman" w:cs="Times New Roman"/>
          <w:sz w:val="28"/>
          <w:szCs w:val="28"/>
        </w:rPr>
        <w:t> (продукт, партии, отчёты, корректировки).</w:t>
      </w:r>
    </w:p>
    <w:sectPr w:rsidR="00A12F93" w:rsidRPr="003D7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4466"/>
    <w:multiLevelType w:val="multilevel"/>
    <w:tmpl w:val="98A2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A5444"/>
    <w:multiLevelType w:val="multilevel"/>
    <w:tmpl w:val="F526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D6CD7"/>
    <w:multiLevelType w:val="multilevel"/>
    <w:tmpl w:val="6220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86D5F"/>
    <w:multiLevelType w:val="multilevel"/>
    <w:tmpl w:val="298A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354C1"/>
    <w:multiLevelType w:val="multilevel"/>
    <w:tmpl w:val="4EA6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7244C"/>
    <w:multiLevelType w:val="multilevel"/>
    <w:tmpl w:val="470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7246287">
    <w:abstractNumId w:val="4"/>
  </w:num>
  <w:num w:numId="2" w16cid:durableId="1878619182">
    <w:abstractNumId w:val="2"/>
  </w:num>
  <w:num w:numId="3" w16cid:durableId="1894732615">
    <w:abstractNumId w:val="3"/>
  </w:num>
  <w:num w:numId="4" w16cid:durableId="1088424066">
    <w:abstractNumId w:val="1"/>
  </w:num>
  <w:num w:numId="5" w16cid:durableId="842009139">
    <w:abstractNumId w:val="0"/>
  </w:num>
  <w:num w:numId="6" w16cid:durableId="1749616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93"/>
    <w:rsid w:val="003D76B9"/>
    <w:rsid w:val="005C5B58"/>
    <w:rsid w:val="00A1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9D5F"/>
  <w15:chartTrackingRefBased/>
  <w15:docId w15:val="{5CBBA496-10D9-4DAC-8068-9356F86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S</dc:creator>
  <cp:keywords/>
  <dc:description/>
  <cp:lastModifiedBy>Lev S</cp:lastModifiedBy>
  <cp:revision>2</cp:revision>
  <dcterms:created xsi:type="dcterms:W3CDTF">2025-05-04T15:37:00Z</dcterms:created>
  <dcterms:modified xsi:type="dcterms:W3CDTF">2025-05-04T15:38:00Z</dcterms:modified>
</cp:coreProperties>
</file>