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9 ПО ДИСЦИПЛИНЕ «ПРОГРАММИРОВАНИЕ МОБИЛЬНЫХ И ВСТРАИВАЕМЫХ СИСТЕМ»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мобильного приложения для ОС Аврора с использованием QT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Давидовская М.И.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Гордей П.Д.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iisyy5ekrd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jvjfosyuq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e69hjfjwe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xthfnf9t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8nfhbvt91i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v05qyqpt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5hks9dnzxq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на языке C++ мобильное приложение «Угадай число» для ОС Аврора по аналогии с приложением для ОС Android.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8530" cy="177612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530" cy="177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9363" cy="180217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0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gnssp597a3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3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на языке C++ мобильное приложение для ОС Аврора с хранением данных в БД SQlite согласно заданию 4.4 из лабораторной работы 6 и Вашему варианту. Добавить в проект модульные тесты (не менее трех).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9590" cy="15129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590" cy="151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57388" cy="22705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27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2213" cy="18115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81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n1t40s33gn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Контрольные вопросы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этапы установки и развертывания Aurora SDK: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Скачайте Aurora SDK с официального сайта.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необходимые компоненты: Aurora IDE, эмулятор ОС Аврора, Build Engine.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окружение разработки, включая виртуализацию и эмулятор.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Роль Build Engine в Aurora SDK: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Engine — это изолированная среда сборки (на базе Docker), обеспечивающая кросс-платформенную сборку приложений для ОС Аврора независимо от основной ОС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создания форматированного текста на языке QML: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text: "&lt;b&gt;Жирный&lt;/b&gt; и &lt;i&gt;курсивный&lt;/i&gt; текст"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textFormat: Text.RichText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TextField и обработки ввода: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TextField {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placeholderText: "Введите имя"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onTextChanged: console.log("Введено: " + text)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анимации элементов на языке QML: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 {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100; height: 100; color: "blue"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SequentialAnimation on x 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NumberAnimation { to: 200; duration: 1000 }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NumberAnimation { to: 0; duration: 1000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создания меню в приложении для ОС Аврора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MenuBar {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Menu {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title: "Файл"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MenuItem { text: "Открыть"; onTriggered: console.log("Открыть") }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MenuItem { text: "Выход"; onTriggered: Qt.quit() 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создания диалогового окна в приложении для ОС Аврора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 {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id: myDialog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title: "Предупреждение"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modal: true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standardButtons: Dialog.Ok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onAccepted: console.log("ОК нажато")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QtObject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невизуальный элемент QML, используемый для организации логики, хранения свойств и сигналов без отображения в интерфейсе.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сигналов и слотов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сигналов и слотов в Qt обеспечивает связь между объектами. Сигналы автоматически вызывают связанные с ними слоты, что упрощает обработку событий и взаимодействие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выполнения SQL-запросов в мобильном приложении для ОС Аврора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приложениях для ОС Аврора SQL-запросы выполняются с использованием стандартных инструментов Qt, таких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QSqlDatabase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yperlink" Target="https://stepik.org/lesson/379962/step/3?utm_source=chatgpt.co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