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34FD" w14:textId="78248364" w:rsidR="009F02EB" w:rsidRDefault="00380978" w:rsidP="00956787">
      <w:pPr>
        <w:ind w:firstLine="0"/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2BD196D4" w14:textId="35C42116" w:rsidR="00380978" w:rsidRDefault="005664A2" w:rsidP="00956787">
      <w:pPr>
        <w:ind w:firstLine="0"/>
        <w:jc w:val="right"/>
        <w:rPr>
          <w:lang w:val="uk-UA"/>
        </w:rPr>
      </w:pPr>
      <w:r>
        <w:rPr>
          <w:lang w:val="uk-UA"/>
        </w:rPr>
        <w:t>КН-</w:t>
      </w:r>
      <w:r w:rsidR="002B016E">
        <w:rPr>
          <w:lang w:val="ru-RU"/>
        </w:rPr>
        <w:t>Н</w:t>
      </w:r>
      <w:r>
        <w:rPr>
          <w:lang w:val="uk-UA"/>
        </w:rPr>
        <w:t>921б</w:t>
      </w:r>
    </w:p>
    <w:p w14:paraId="7611FE5C" w14:textId="5B4A0894" w:rsidR="00380978" w:rsidRPr="00901FAB" w:rsidRDefault="00D7059E" w:rsidP="00956787">
      <w:pPr>
        <w:ind w:firstLine="0"/>
        <w:jc w:val="center"/>
        <w:rPr>
          <w:lang w:val="ru-RU"/>
        </w:rPr>
      </w:pPr>
      <w:r>
        <w:rPr>
          <w:lang w:val="uk-UA"/>
        </w:rPr>
        <w:t xml:space="preserve">Лабораторна робота </w:t>
      </w:r>
      <w:r w:rsidR="00677AA6">
        <w:rPr>
          <w:lang w:val="uk-UA"/>
        </w:rPr>
        <w:t>№</w:t>
      </w:r>
      <w:r w:rsidR="00901FAB" w:rsidRPr="00901FAB">
        <w:rPr>
          <w:lang w:val="ru-RU"/>
        </w:rPr>
        <w:t>4</w:t>
      </w:r>
    </w:p>
    <w:p w14:paraId="133672EA" w14:textId="57730B5C" w:rsidR="00677AA6" w:rsidRDefault="00C349C1" w:rsidP="00956787">
      <w:pPr>
        <w:ind w:firstLine="0"/>
        <w:jc w:val="center"/>
        <w:rPr>
          <w:lang w:val="uk-UA"/>
        </w:rPr>
      </w:pPr>
      <w:r>
        <w:rPr>
          <w:lang w:val="uk-UA"/>
        </w:rPr>
        <w:t>Тема роботи: «</w:t>
      </w:r>
      <w:r w:rsidR="00900DFD">
        <w:rPr>
          <w:lang w:val="uk-UA"/>
        </w:rPr>
        <w:t>Дискретна нейронна мережа Хопфілда</w:t>
      </w:r>
      <w:r>
        <w:rPr>
          <w:lang w:val="uk-UA"/>
        </w:rPr>
        <w:t>»</w:t>
      </w:r>
    </w:p>
    <w:p w14:paraId="5597C56E" w14:textId="4965B1DA" w:rsidR="008B0001" w:rsidRDefault="00D8353F" w:rsidP="008B0001">
      <w:pPr>
        <w:rPr>
          <w:lang w:val="uk-UA"/>
        </w:rPr>
      </w:pPr>
      <w:r>
        <w:rPr>
          <w:lang w:val="uk-UA"/>
        </w:rPr>
        <w:t>Мета роботи:</w:t>
      </w:r>
      <w:r w:rsidR="00372C3A">
        <w:rPr>
          <w:lang w:val="uk-UA"/>
        </w:rPr>
        <w:t xml:space="preserve"> </w:t>
      </w:r>
      <w:r w:rsidR="003504E0">
        <w:rPr>
          <w:lang w:val="uk-UA"/>
        </w:rPr>
        <w:t>отримання й закріплення знань, формування практичних навичок роботи з нейронною мережею Хопфілда.</w:t>
      </w:r>
    </w:p>
    <w:p w14:paraId="1C1328E2" w14:textId="2614306F" w:rsidR="00227D11" w:rsidRDefault="00227D11" w:rsidP="008B0001">
      <w:pPr>
        <w:rPr>
          <w:lang w:val="uk-UA"/>
        </w:rPr>
      </w:pPr>
    </w:p>
    <w:p w14:paraId="6746ED1F" w14:textId="1173B15D" w:rsidR="00227D11" w:rsidRDefault="00227D11" w:rsidP="00227D11">
      <w:pPr>
        <w:jc w:val="center"/>
        <w:rPr>
          <w:lang w:val="uk-UA"/>
        </w:rPr>
      </w:pPr>
      <w:r>
        <w:rPr>
          <w:lang w:val="uk-UA"/>
        </w:rPr>
        <w:t>ІНДИВІДУАЛЬНЕ ЗАВДАННЯ</w:t>
      </w:r>
    </w:p>
    <w:p w14:paraId="1E680970" w14:textId="7E7336E7" w:rsidR="00F95EBA" w:rsidRDefault="00F95EBA" w:rsidP="00F95EBA">
      <w:pPr>
        <w:rPr>
          <w:lang w:val="uk-UA"/>
        </w:rPr>
      </w:pPr>
      <w:r>
        <w:rPr>
          <w:lang w:val="uk-UA"/>
        </w:rPr>
        <w:t>Навчити дискретну мережу Хопфілда розпізнавати три різні букви імені студента. При цьому:</w:t>
      </w:r>
    </w:p>
    <w:p w14:paraId="3C8D6072" w14:textId="724B39DB" w:rsidR="00F95EBA" w:rsidRDefault="00F95EBA" w:rsidP="00F95EBA">
      <w:pPr>
        <w:rPr>
          <w:lang w:val="uk-UA"/>
        </w:rPr>
      </w:pPr>
      <w:r>
        <w:rPr>
          <w:lang w:val="uk-UA"/>
        </w:rPr>
        <w:t xml:space="preserve">– число нейронів дорівнює </w:t>
      </w:r>
      <w:r w:rsidR="00893834">
        <w:t>16</w:t>
      </w:r>
      <w:r>
        <w:rPr>
          <w:lang w:val="uk-UA"/>
        </w:rPr>
        <w:t>;</w:t>
      </w:r>
    </w:p>
    <w:p w14:paraId="6F74FD7E" w14:textId="7DBCFF61" w:rsidR="00F95EBA" w:rsidRDefault="00F95EBA" w:rsidP="00F95EBA">
      <w:pPr>
        <w:rPr>
          <w:lang w:val="uk-UA"/>
        </w:rPr>
      </w:pPr>
      <w:r>
        <w:rPr>
          <w:lang w:val="uk-UA"/>
        </w:rPr>
        <w:t>– при кодуванні зображень обирається біполярне кодування;</w:t>
      </w:r>
    </w:p>
    <w:p w14:paraId="569E29D1" w14:textId="4428EEB9" w:rsidR="00F95EBA" w:rsidRDefault="00F95EBA" w:rsidP="00F95EBA">
      <w:pPr>
        <w:rPr>
          <w:lang w:val="uk-UA"/>
        </w:rPr>
      </w:pPr>
      <w:r>
        <w:rPr>
          <w:lang w:val="uk-UA"/>
        </w:rPr>
        <w:t xml:space="preserve">– </w:t>
      </w:r>
      <w:r w:rsidR="00EE2659">
        <w:rPr>
          <w:lang w:val="uk-UA"/>
        </w:rPr>
        <w:t>навчання мережі проводиться із застосуванням правила Хебба.</w:t>
      </w:r>
    </w:p>
    <w:p w14:paraId="715B1329" w14:textId="4DFAF192" w:rsidR="00EE2659" w:rsidRDefault="00EE2659" w:rsidP="00F95EBA">
      <w:pPr>
        <w:rPr>
          <w:lang w:val="uk-UA"/>
        </w:rPr>
      </w:pPr>
    </w:p>
    <w:p w14:paraId="5C66BFCF" w14:textId="52AB54D3" w:rsidR="00EE2659" w:rsidRDefault="00EE2659" w:rsidP="00EE2659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11E216F2" w14:textId="74523517" w:rsidR="009A77E8" w:rsidRDefault="009A77E8" w:rsidP="009A77E8">
      <w:pPr>
        <w:rPr>
          <w:lang w:val="uk-UA"/>
        </w:rPr>
      </w:pPr>
      <w:r>
        <w:rPr>
          <w:lang w:val="uk-UA"/>
        </w:rPr>
        <w:t>На початку роботи мережі, до неї заносяться вхідні символи: Л, Р, К. Згодом за правилом Хебба розраховуються матриця вагових коефіцієнтів, формула якого приведена нижче:</w:t>
      </w:r>
    </w:p>
    <w:p w14:paraId="10CBA0E7" w14:textId="6F0EA30E" w:rsidR="009A77E8" w:rsidRPr="0083052B" w:rsidRDefault="002B016E" w:rsidP="009A77E8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j</m:t>
              </m:r>
            </m:sub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де </m:t>
          </m:r>
          <m:r>
            <w:rPr>
              <w:rFonts w:ascii="Cambria Math" w:hAnsi="Cambria Math"/>
            </w:rPr>
            <m:t>n-</m:t>
          </m:r>
          <m:r>
            <w:rPr>
              <w:rFonts w:ascii="Cambria Math" w:hAnsi="Cambria Math"/>
              <w:lang w:val="uk-UA"/>
            </w:rPr>
            <m:t>кількість символів</m:t>
          </m:r>
        </m:oMath>
      </m:oMathPara>
    </w:p>
    <w:p w14:paraId="2449D7C6" w14:textId="3F7E6E30" w:rsidR="0083052B" w:rsidRDefault="0083052B" w:rsidP="0083052B">
      <w:pPr>
        <w:tabs>
          <w:tab w:val="left" w:pos="4044"/>
        </w:tabs>
        <w:rPr>
          <w:rFonts w:eastAsiaTheme="minorEastAsia"/>
          <w:lang w:val="uk-UA"/>
        </w:rPr>
      </w:pPr>
    </w:p>
    <w:p w14:paraId="70560B64" w14:textId="11E0DD81" w:rsidR="0083052B" w:rsidRPr="0083052B" w:rsidRDefault="0083052B" w:rsidP="0083052B">
      <w:pPr>
        <w:tabs>
          <w:tab w:val="left" w:pos="4044"/>
        </w:tabs>
        <w:rPr>
          <w:lang w:val="uk-UA"/>
        </w:rPr>
      </w:pPr>
      <w:r>
        <w:rPr>
          <w:rFonts w:eastAsiaTheme="minorEastAsia"/>
          <w:lang w:val="uk-UA"/>
        </w:rPr>
        <w:t>Результат аналізу еталонних символів та розрахунку матриці вагів для вхідних нейронів наведений на рис. 4.1.</w:t>
      </w:r>
    </w:p>
    <w:p w14:paraId="489A4FF7" w14:textId="5A5F0C83" w:rsidR="0057033C" w:rsidRDefault="0041312A" w:rsidP="00F33B7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48024B3" wp14:editId="23CF14D6">
            <wp:extent cx="4385390" cy="3933022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71" cy="39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5DC" w14:textId="2BE99F43" w:rsidR="008F3C4F" w:rsidRDefault="00F33B7E" w:rsidP="00F33B7E">
      <w:pPr>
        <w:jc w:val="center"/>
        <w:rPr>
          <w:lang w:val="uk-UA"/>
        </w:rPr>
      </w:pPr>
      <w:r>
        <w:rPr>
          <w:lang w:val="uk-UA"/>
        </w:rPr>
        <w:t>Рисунок 4.1 – Аналіз еталонних символів та розрахунок матриці вагів</w:t>
      </w:r>
    </w:p>
    <w:p w14:paraId="3C8FAA2D" w14:textId="6E805C35" w:rsidR="008F3C4F" w:rsidRDefault="008F3C4F" w:rsidP="00F33B7E">
      <w:pPr>
        <w:jc w:val="center"/>
        <w:rPr>
          <w:lang w:val="uk-UA"/>
        </w:rPr>
      </w:pPr>
    </w:p>
    <w:p w14:paraId="4D5E519E" w14:textId="5FC1B7CE" w:rsidR="008F3C4F" w:rsidRDefault="008F3C4F" w:rsidP="008F3C4F">
      <w:pPr>
        <w:rPr>
          <w:lang w:val="uk-UA"/>
        </w:rPr>
      </w:pPr>
      <w:r>
        <w:rPr>
          <w:lang w:val="uk-UA"/>
        </w:rPr>
        <w:t xml:space="preserve">Після аналізу еталонних символів система здатна розпізнавати вхідні символи. Для </w:t>
      </w:r>
      <w:r w:rsidR="00304602">
        <w:rPr>
          <w:lang w:val="uk-UA"/>
        </w:rPr>
        <w:t>першочергової перевірки вводяться символи, що еквівалентні до еталонних</w:t>
      </w:r>
      <w:r w:rsidR="00436A31">
        <w:rPr>
          <w:lang w:val="uk-UA"/>
        </w:rPr>
        <w:t xml:space="preserve"> (рис. 4.2 – 4.4)</w:t>
      </w:r>
      <w:r w:rsidR="00304602">
        <w:rPr>
          <w:lang w:val="uk-UA"/>
        </w:rPr>
        <w:t>.</w:t>
      </w:r>
      <w:r w:rsidR="00436A31">
        <w:rPr>
          <w:lang w:val="uk-UA"/>
        </w:rPr>
        <w:t xml:space="preserve"> </w:t>
      </w:r>
    </w:p>
    <w:p w14:paraId="12BFF619" w14:textId="05676C2F" w:rsidR="00C479C2" w:rsidRDefault="00C479C2" w:rsidP="00F33B7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A7D52A8" wp14:editId="49C4290B">
            <wp:extent cx="1412455" cy="3390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6"/>
                    <a:srcRect l="12557" t="848" r="13652" b="3564"/>
                    <a:stretch/>
                  </pic:blipFill>
                  <pic:spPr bwMode="auto">
                    <a:xfrm>
                      <a:off x="0" y="0"/>
                      <a:ext cx="1415520" cy="339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B8C13" w14:textId="09186D00" w:rsidR="00BE3A3C" w:rsidRDefault="000B14AB" w:rsidP="00F33B7E">
      <w:pPr>
        <w:jc w:val="center"/>
        <w:rPr>
          <w:lang w:val="uk-UA"/>
        </w:rPr>
      </w:pPr>
      <w:r>
        <w:rPr>
          <w:lang w:val="uk-UA"/>
        </w:rPr>
        <w:t>Рисунок 4.2 – Перевірка системи на розпізнавання еталонного символу Л</w:t>
      </w:r>
    </w:p>
    <w:p w14:paraId="4E1D57CA" w14:textId="56D78D8E" w:rsidR="00BE3A3C" w:rsidRDefault="00BE3A3C" w:rsidP="00F33B7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6DB1427" wp14:editId="45A20CC2">
            <wp:extent cx="1594916" cy="3825240"/>
            <wp:effectExtent l="0" t="0" r="5715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7"/>
                    <a:srcRect l="13747" t="658" r="1971" b="1041"/>
                    <a:stretch/>
                  </pic:blipFill>
                  <pic:spPr bwMode="auto">
                    <a:xfrm>
                      <a:off x="0" y="0"/>
                      <a:ext cx="1606659" cy="385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8834A" w14:textId="6421E5C0" w:rsidR="006403C7" w:rsidRDefault="006403C7" w:rsidP="006403C7">
      <w:pPr>
        <w:jc w:val="center"/>
        <w:rPr>
          <w:lang w:val="uk-UA"/>
        </w:rPr>
      </w:pPr>
      <w:r>
        <w:rPr>
          <w:lang w:val="uk-UA"/>
        </w:rPr>
        <w:t>Рисунок 4.3 – Перевірка системи на розпізнавання еталонного символу К</w:t>
      </w:r>
    </w:p>
    <w:p w14:paraId="1E6F40A3" w14:textId="78567625" w:rsidR="00BE3A3C" w:rsidRDefault="00BE3A3C" w:rsidP="00F33B7E">
      <w:pPr>
        <w:jc w:val="center"/>
        <w:rPr>
          <w:lang w:val="uk-UA"/>
        </w:rPr>
      </w:pPr>
    </w:p>
    <w:p w14:paraId="27FF4ED2" w14:textId="67A3AC4E" w:rsidR="00BE3A3C" w:rsidRDefault="00BE3A3C" w:rsidP="00F33B7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62D5D8" wp14:editId="385CDE32">
            <wp:extent cx="1585897" cy="37642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/>
                    <a:srcRect l="9553" t="663"/>
                    <a:stretch/>
                  </pic:blipFill>
                  <pic:spPr bwMode="auto">
                    <a:xfrm>
                      <a:off x="0" y="0"/>
                      <a:ext cx="1586638" cy="376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73B7E" w14:textId="70B4DFFF" w:rsidR="00253538" w:rsidRDefault="00253538" w:rsidP="00253538">
      <w:pPr>
        <w:jc w:val="center"/>
        <w:rPr>
          <w:lang w:val="uk-UA"/>
        </w:rPr>
      </w:pPr>
      <w:r>
        <w:rPr>
          <w:lang w:val="uk-UA"/>
        </w:rPr>
        <w:t>Рисунок 4.4 – Перевірка системи на розпізнавання еталонного символу Р</w:t>
      </w:r>
    </w:p>
    <w:p w14:paraId="11FDA718" w14:textId="5677F685" w:rsidR="001D2FDF" w:rsidRDefault="001D2FDF" w:rsidP="00253538">
      <w:pPr>
        <w:jc w:val="center"/>
        <w:rPr>
          <w:lang w:val="uk-UA"/>
        </w:rPr>
      </w:pPr>
    </w:p>
    <w:p w14:paraId="53392D1F" w14:textId="77CD0C7B" w:rsidR="00EE1700" w:rsidRPr="00EE1700" w:rsidRDefault="00EE1700" w:rsidP="00EE1700">
      <w:pPr>
        <w:rPr>
          <w:lang w:val="uk-UA"/>
        </w:rPr>
      </w:pPr>
      <w:r>
        <w:rPr>
          <w:lang w:val="uk-UA"/>
        </w:rPr>
        <w:lastRenderedPageBreak/>
        <w:t>Біполярні нейрони на виході формуються за формулою системи рівнянь, що задана нижче</w:t>
      </w:r>
    </w:p>
    <w:p w14:paraId="34C07937" w14:textId="3DAFD9ED" w:rsidR="009A3045" w:rsidRDefault="009A3045" w:rsidP="00253538">
      <w:pPr>
        <w:jc w:val="center"/>
        <w:rPr>
          <w:lang w:val="uk-UA"/>
        </w:rPr>
      </w:pPr>
    </w:p>
    <w:p w14:paraId="65613200" w14:textId="6132F437" w:rsidR="008622E8" w:rsidRPr="00B7111A" w:rsidRDefault="002B016E" w:rsidP="00F33B7E">
      <w:pPr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lang w:val="uk-UA"/>
                </w:rPr>
                <m:t xml:space="preserve">вих. </m:t>
              </m:r>
              <m:r>
                <w:rPr>
                  <w:rFonts w:ascii="Cambria Math" w:hAnsi="Cambria Math"/>
                </w:rPr>
                <m:t xml:space="preserve"> 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якщо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вих. 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&gt;0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lang w:val="uk-UA"/>
                    </w:rPr>
                    <m:t xml:space="preserve">-1,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якщо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вих. 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&lt;0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вих. 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якщо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вих. 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7ACFD8BD" w14:textId="12BAC70B" w:rsidR="00B7111A" w:rsidRDefault="00B7111A" w:rsidP="00F33B7E">
      <w:pPr>
        <w:jc w:val="center"/>
        <w:rPr>
          <w:lang w:val="uk-UA"/>
        </w:rPr>
      </w:pPr>
    </w:p>
    <w:p w14:paraId="2272B88E" w14:textId="30039068" w:rsidR="00B7111A" w:rsidRDefault="00B7111A" w:rsidP="00B7111A">
      <w:pPr>
        <w:rPr>
          <w:lang w:val="uk-UA"/>
        </w:rPr>
      </w:pPr>
      <w:r>
        <w:rPr>
          <w:lang w:val="uk-UA"/>
        </w:rPr>
        <w:t>Однак ключовою особливістю нейронної мережи Хопфілда є можливість розпізнавання кінцевих зображень при наявності зашумлен</w:t>
      </w:r>
      <w:r w:rsidR="00EF7A4A">
        <w:rPr>
          <w:lang w:val="uk-UA"/>
        </w:rPr>
        <w:t>их або тих, які не змогли передати певні данні бітової маски. Такий результат можна побачити на рис. 4.</w:t>
      </w:r>
      <w:r w:rsidR="00436B7A">
        <w:rPr>
          <w:lang w:val="uk-UA"/>
        </w:rPr>
        <w:t>5</w:t>
      </w:r>
      <w:r w:rsidR="00EF7A4A">
        <w:rPr>
          <w:lang w:val="uk-UA"/>
        </w:rPr>
        <w:t xml:space="preserve"> – рис. 4.</w:t>
      </w:r>
      <w:r w:rsidR="00436B7A">
        <w:rPr>
          <w:lang w:val="uk-UA"/>
        </w:rPr>
        <w:t>7</w:t>
      </w:r>
      <w:r w:rsidR="00EF7A4A">
        <w:rPr>
          <w:lang w:val="uk-UA"/>
        </w:rPr>
        <w:t>.</w:t>
      </w:r>
    </w:p>
    <w:p w14:paraId="02648878" w14:textId="64366D29" w:rsidR="008622E8" w:rsidRDefault="008622E8" w:rsidP="00F33B7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099424F" wp14:editId="54DA769D">
            <wp:extent cx="2266950" cy="4377972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813" cy="43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B482" w14:textId="0BCAF8CC" w:rsidR="00436B7A" w:rsidRDefault="00436B7A" w:rsidP="00F33B7E">
      <w:pPr>
        <w:jc w:val="center"/>
        <w:rPr>
          <w:lang w:val="uk-UA"/>
        </w:rPr>
      </w:pPr>
      <w:r>
        <w:rPr>
          <w:lang w:val="uk-UA"/>
        </w:rPr>
        <w:t>Рисунок</w:t>
      </w:r>
      <w:r w:rsidR="00E42442">
        <w:rPr>
          <w:lang w:val="uk-UA"/>
        </w:rPr>
        <w:t xml:space="preserve"> 4.5 – Імітація розпізнавання зашумленої літери Р</w:t>
      </w:r>
      <w:r w:rsidR="00437182">
        <w:rPr>
          <w:lang w:val="uk-UA"/>
        </w:rPr>
        <w:t>. Системі вдається розпізнати символ</w:t>
      </w:r>
    </w:p>
    <w:p w14:paraId="4FEDED2F" w14:textId="2437B640" w:rsidR="008622E8" w:rsidRDefault="008622E8" w:rsidP="00F33B7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7FC37D" wp14:editId="7A5CF4EC">
            <wp:extent cx="1990512" cy="4259580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911" cy="42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BC3" w14:textId="111402C3" w:rsidR="00506F00" w:rsidRDefault="00506F00" w:rsidP="00F33B7E">
      <w:pPr>
        <w:jc w:val="center"/>
        <w:rPr>
          <w:lang w:val="uk-UA"/>
        </w:rPr>
      </w:pPr>
      <w:r>
        <w:rPr>
          <w:lang w:val="uk-UA"/>
        </w:rPr>
        <w:t>Рисунок 4.6 – Імітація передачі неповної літери Л, однак системі вдається відновити цей символ</w:t>
      </w:r>
    </w:p>
    <w:p w14:paraId="6649019C" w14:textId="15B7E996" w:rsidR="008622E8" w:rsidRDefault="008622E8" w:rsidP="00F33B7E">
      <w:pPr>
        <w:jc w:val="center"/>
        <w:rPr>
          <w:lang w:val="uk-UA"/>
        </w:rPr>
      </w:pPr>
    </w:p>
    <w:p w14:paraId="4B88DA89" w14:textId="2BD3BF3E" w:rsidR="008622E8" w:rsidRDefault="008622E8" w:rsidP="00F33B7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904F49" wp14:editId="1BA56BD6">
            <wp:extent cx="2150745" cy="3542688"/>
            <wp:effectExtent l="0" t="0" r="1905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459" cy="35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A11F" w14:textId="257775D1" w:rsidR="00F510AF" w:rsidRDefault="00602D9A" w:rsidP="00F33B7E">
      <w:pPr>
        <w:jc w:val="center"/>
        <w:rPr>
          <w:lang w:val="uk-UA"/>
        </w:rPr>
      </w:pPr>
      <w:r>
        <w:rPr>
          <w:lang w:val="uk-UA"/>
        </w:rPr>
        <w:t>Рисунок 4.7 – Передача зашумленої літери К</w:t>
      </w:r>
    </w:p>
    <w:p w14:paraId="72EF8A25" w14:textId="49FE993D" w:rsidR="00F510AF" w:rsidRDefault="00C973FD" w:rsidP="00F33B7E">
      <w:pPr>
        <w:jc w:val="center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4749952C" w14:textId="2E9833B6" w:rsidR="00C973FD" w:rsidRPr="00647310" w:rsidRDefault="00C973FD" w:rsidP="00C973FD">
      <w:pPr>
        <w:rPr>
          <w:lang w:val="uk-UA"/>
        </w:rPr>
      </w:pPr>
      <w:r>
        <w:rPr>
          <w:lang w:val="uk-UA"/>
        </w:rPr>
        <w:t xml:space="preserve">Нейронна мережа Хопфілда </w:t>
      </w:r>
      <w:r w:rsidR="00647310">
        <w:rPr>
          <w:lang w:val="uk-UA"/>
        </w:rPr>
        <w:t xml:space="preserve">має своє призначення в місцях оброблення нечітких або пошкодженних зображень, які були отримані внаслідок перебоїв у мережі або при </w:t>
      </w:r>
      <w:r w:rsidR="006E4567">
        <w:rPr>
          <w:lang w:val="uk-UA"/>
        </w:rPr>
        <w:t>пошкодженнях обладнання, яке передає або формує зображення.</w:t>
      </w:r>
      <w:r w:rsidR="00494F4D">
        <w:rPr>
          <w:lang w:val="uk-UA"/>
        </w:rPr>
        <w:t xml:space="preserve"> В поточній лабораторній роботі була розроблена програма, що імітує мережу Хопфілда, навчається еталонним зображенням та розпізнає пошкодженні </w:t>
      </w:r>
      <w:r w:rsidR="00A46683">
        <w:rPr>
          <w:lang w:val="uk-UA"/>
        </w:rPr>
        <w:t>символи на вході.</w:t>
      </w:r>
    </w:p>
    <w:sectPr w:rsidR="00C973FD" w:rsidRPr="0064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F"/>
    <w:rsid w:val="00020045"/>
    <w:rsid w:val="00050AC5"/>
    <w:rsid w:val="00066DE1"/>
    <w:rsid w:val="00074D6F"/>
    <w:rsid w:val="000B0B46"/>
    <w:rsid w:val="000B14AB"/>
    <w:rsid w:val="000B3A10"/>
    <w:rsid w:val="000B43A5"/>
    <w:rsid w:val="000C792E"/>
    <w:rsid w:val="000E33FC"/>
    <w:rsid w:val="000E4CCD"/>
    <w:rsid w:val="00111051"/>
    <w:rsid w:val="0012776C"/>
    <w:rsid w:val="0017608B"/>
    <w:rsid w:val="001A45D0"/>
    <w:rsid w:val="001C0B12"/>
    <w:rsid w:val="001C4637"/>
    <w:rsid w:val="001D1B6B"/>
    <w:rsid w:val="001D2FDF"/>
    <w:rsid w:val="001D394B"/>
    <w:rsid w:val="001D4A73"/>
    <w:rsid w:val="001E650D"/>
    <w:rsid w:val="00211EC9"/>
    <w:rsid w:val="00227D11"/>
    <w:rsid w:val="00251390"/>
    <w:rsid w:val="00253538"/>
    <w:rsid w:val="00263C5C"/>
    <w:rsid w:val="00281080"/>
    <w:rsid w:val="002A0385"/>
    <w:rsid w:val="002B016E"/>
    <w:rsid w:val="002C3430"/>
    <w:rsid w:val="002D492B"/>
    <w:rsid w:val="00304602"/>
    <w:rsid w:val="003167B2"/>
    <w:rsid w:val="00323D6D"/>
    <w:rsid w:val="00334157"/>
    <w:rsid w:val="00337D96"/>
    <w:rsid w:val="003504E0"/>
    <w:rsid w:val="0035451A"/>
    <w:rsid w:val="003557F2"/>
    <w:rsid w:val="003625A9"/>
    <w:rsid w:val="00371CEA"/>
    <w:rsid w:val="00372C3A"/>
    <w:rsid w:val="00380978"/>
    <w:rsid w:val="00382A76"/>
    <w:rsid w:val="00392AA2"/>
    <w:rsid w:val="003A6675"/>
    <w:rsid w:val="003D062E"/>
    <w:rsid w:val="00411956"/>
    <w:rsid w:val="0041312A"/>
    <w:rsid w:val="00434554"/>
    <w:rsid w:val="00436A2C"/>
    <w:rsid w:val="00436A31"/>
    <w:rsid w:val="00436B7A"/>
    <w:rsid w:val="00437182"/>
    <w:rsid w:val="004434F1"/>
    <w:rsid w:val="00444AB0"/>
    <w:rsid w:val="0045524D"/>
    <w:rsid w:val="00462312"/>
    <w:rsid w:val="00464DE5"/>
    <w:rsid w:val="0048050A"/>
    <w:rsid w:val="00481A44"/>
    <w:rsid w:val="00494F4D"/>
    <w:rsid w:val="004C52B1"/>
    <w:rsid w:val="004D1D06"/>
    <w:rsid w:val="004F13A6"/>
    <w:rsid w:val="004F228C"/>
    <w:rsid w:val="00504145"/>
    <w:rsid w:val="00504673"/>
    <w:rsid w:val="00506F00"/>
    <w:rsid w:val="005264FB"/>
    <w:rsid w:val="005611F7"/>
    <w:rsid w:val="00561D5F"/>
    <w:rsid w:val="00562412"/>
    <w:rsid w:val="00565A86"/>
    <w:rsid w:val="005664A2"/>
    <w:rsid w:val="00567BAD"/>
    <w:rsid w:val="0057033C"/>
    <w:rsid w:val="00592376"/>
    <w:rsid w:val="00593067"/>
    <w:rsid w:val="005A2F1E"/>
    <w:rsid w:val="005B75B3"/>
    <w:rsid w:val="005D170C"/>
    <w:rsid w:val="005D1BC8"/>
    <w:rsid w:val="005D2589"/>
    <w:rsid w:val="005E59D7"/>
    <w:rsid w:val="00602D9A"/>
    <w:rsid w:val="00613C12"/>
    <w:rsid w:val="006403C7"/>
    <w:rsid w:val="0064547E"/>
    <w:rsid w:val="00647310"/>
    <w:rsid w:val="00677AA6"/>
    <w:rsid w:val="006845E6"/>
    <w:rsid w:val="006B7E23"/>
    <w:rsid w:val="006D068D"/>
    <w:rsid w:val="006E4567"/>
    <w:rsid w:val="006F1803"/>
    <w:rsid w:val="00701520"/>
    <w:rsid w:val="00723C03"/>
    <w:rsid w:val="00740AA5"/>
    <w:rsid w:val="007532C6"/>
    <w:rsid w:val="00753707"/>
    <w:rsid w:val="0076525F"/>
    <w:rsid w:val="007D6940"/>
    <w:rsid w:val="007E0C2C"/>
    <w:rsid w:val="007E25EF"/>
    <w:rsid w:val="007E37F5"/>
    <w:rsid w:val="008067FC"/>
    <w:rsid w:val="0083052B"/>
    <w:rsid w:val="0085376A"/>
    <w:rsid w:val="00860C16"/>
    <w:rsid w:val="008622E8"/>
    <w:rsid w:val="00863C86"/>
    <w:rsid w:val="00870F70"/>
    <w:rsid w:val="00874D21"/>
    <w:rsid w:val="00893834"/>
    <w:rsid w:val="008B0001"/>
    <w:rsid w:val="008B63E9"/>
    <w:rsid w:val="008C4922"/>
    <w:rsid w:val="008D3324"/>
    <w:rsid w:val="008D561A"/>
    <w:rsid w:val="008E6341"/>
    <w:rsid w:val="008F3C4F"/>
    <w:rsid w:val="00900DFD"/>
    <w:rsid w:val="00901FAB"/>
    <w:rsid w:val="00920A4C"/>
    <w:rsid w:val="009303B4"/>
    <w:rsid w:val="00950D3B"/>
    <w:rsid w:val="00956787"/>
    <w:rsid w:val="00983BD0"/>
    <w:rsid w:val="009A11E7"/>
    <w:rsid w:val="009A3045"/>
    <w:rsid w:val="009A34A6"/>
    <w:rsid w:val="009A77E8"/>
    <w:rsid w:val="009E016D"/>
    <w:rsid w:val="009F02EB"/>
    <w:rsid w:val="00A428BB"/>
    <w:rsid w:val="00A46683"/>
    <w:rsid w:val="00A81AA0"/>
    <w:rsid w:val="00A96523"/>
    <w:rsid w:val="00AA54C3"/>
    <w:rsid w:val="00AD4DF3"/>
    <w:rsid w:val="00B06F42"/>
    <w:rsid w:val="00B121A5"/>
    <w:rsid w:val="00B2460B"/>
    <w:rsid w:val="00B55556"/>
    <w:rsid w:val="00B7111A"/>
    <w:rsid w:val="00B91B4C"/>
    <w:rsid w:val="00B949C8"/>
    <w:rsid w:val="00BB50AE"/>
    <w:rsid w:val="00BC27BC"/>
    <w:rsid w:val="00BE3A3C"/>
    <w:rsid w:val="00BE6DE9"/>
    <w:rsid w:val="00BF2D0C"/>
    <w:rsid w:val="00C132C9"/>
    <w:rsid w:val="00C263DD"/>
    <w:rsid w:val="00C349C1"/>
    <w:rsid w:val="00C479C2"/>
    <w:rsid w:val="00C578AE"/>
    <w:rsid w:val="00C60A29"/>
    <w:rsid w:val="00C745AE"/>
    <w:rsid w:val="00C84E05"/>
    <w:rsid w:val="00C9289E"/>
    <w:rsid w:val="00C973FD"/>
    <w:rsid w:val="00C97BEA"/>
    <w:rsid w:val="00CA1A72"/>
    <w:rsid w:val="00CC61C3"/>
    <w:rsid w:val="00CD12BE"/>
    <w:rsid w:val="00D03BB9"/>
    <w:rsid w:val="00D0411B"/>
    <w:rsid w:val="00D057E6"/>
    <w:rsid w:val="00D1469C"/>
    <w:rsid w:val="00D176B9"/>
    <w:rsid w:val="00D37568"/>
    <w:rsid w:val="00D51E1A"/>
    <w:rsid w:val="00D65C6D"/>
    <w:rsid w:val="00D7059E"/>
    <w:rsid w:val="00D8353F"/>
    <w:rsid w:val="00D9621A"/>
    <w:rsid w:val="00D967D2"/>
    <w:rsid w:val="00DB33F8"/>
    <w:rsid w:val="00DB616C"/>
    <w:rsid w:val="00DB6618"/>
    <w:rsid w:val="00DE3053"/>
    <w:rsid w:val="00DF67B1"/>
    <w:rsid w:val="00E06579"/>
    <w:rsid w:val="00E143DE"/>
    <w:rsid w:val="00E42442"/>
    <w:rsid w:val="00E4360D"/>
    <w:rsid w:val="00E90004"/>
    <w:rsid w:val="00E93637"/>
    <w:rsid w:val="00EE1700"/>
    <w:rsid w:val="00EE2659"/>
    <w:rsid w:val="00EF7A4A"/>
    <w:rsid w:val="00F24D1B"/>
    <w:rsid w:val="00F33B7E"/>
    <w:rsid w:val="00F462CC"/>
    <w:rsid w:val="00F510AF"/>
    <w:rsid w:val="00F57966"/>
    <w:rsid w:val="00F733D7"/>
    <w:rsid w:val="00F846D8"/>
    <w:rsid w:val="00F91C3D"/>
    <w:rsid w:val="00F95EBA"/>
    <w:rsid w:val="00F966D4"/>
    <w:rsid w:val="00FD6805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74F39"/>
  <w15:chartTrackingRefBased/>
  <w15:docId w15:val="{024E479B-E862-4F46-91F4-E6EE251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A6"/>
    <w:pPr>
      <w:ind w:firstLine="36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DAA5-186B-4943-A66A-5CB57ED4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41</cp:revision>
  <dcterms:created xsi:type="dcterms:W3CDTF">2022-04-13T19:09:00Z</dcterms:created>
  <dcterms:modified xsi:type="dcterms:W3CDTF">2022-04-17T09:58:00Z</dcterms:modified>
</cp:coreProperties>
</file>