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550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黄永煌</w:t>
      </w:r>
    </w:p>
    <w:p w14:paraId="5154C2A5">
      <w:pPr>
        <w:keepNext w:val="0"/>
        <w:keepLines w:val="0"/>
        <w:pageBreakBefore w:val="0"/>
        <w:tabs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"/>
        <w:jc w:val="center"/>
        <w:rPr>
          <w:rFonts w:hint="eastAsia" w:eastAsia="宋体"/>
          <w:sz w:val="22"/>
          <w:szCs w:val="22"/>
          <w:lang w:val="en-US" w:eastAsia="zh-CN"/>
        </w:rPr>
      </w:pPr>
      <w:r>
        <w:rPr>
          <w:rFonts w:hint="eastAsia" w:eastAsia="宋体"/>
          <w:sz w:val="22"/>
          <w:szCs w:val="22"/>
          <w:lang w:val="en-US" w:eastAsia="zh-CN"/>
        </w:rPr>
        <w:t>Android 研发工程师 · 10年经验</w:t>
      </w:r>
    </w:p>
    <w:p w14:paraId="64682AFB">
      <w:pPr>
        <w:keepNext w:val="0"/>
        <w:keepLines w:val="0"/>
        <w:pageBreakBefore w:val="0"/>
        <w:tabs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"/>
        <w:jc w:val="center"/>
        <w:rPr>
          <w:rFonts w:hint="eastAsia" w:eastAsia="宋体"/>
          <w:sz w:val="22"/>
          <w:szCs w:val="22"/>
          <w:lang w:val="en-US" w:eastAsia="zh-CN"/>
        </w:rPr>
      </w:pPr>
      <w:r>
        <w:rPr>
          <w:rFonts w:hint="eastAsia" w:eastAsia="宋体"/>
          <w:sz w:val="22"/>
          <w:szCs w:val="22"/>
          <w:lang w:val="en-US" w:eastAsia="zh-CN"/>
        </w:rPr>
        <w:t>13718602381  920763171@qq.com</w:t>
      </w:r>
    </w:p>
    <w:p w14:paraId="236B9017">
      <w:pPr>
        <w:keepNext w:val="0"/>
        <w:keepLines w:val="0"/>
        <w:pageBreakBefore w:val="0"/>
        <w:pBdr>
          <w:bottom w:val="single" w:color="1F4E79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求职意向</w:t>
      </w:r>
    </w:p>
    <w:p w14:paraId="0E64BE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80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color w:val="1A1A1A"/>
          <w:sz w:val="20"/>
          <w:szCs w:val="20"/>
        </w:rPr>
        <w:t>期望职位：Android</w:t>
      </w:r>
      <w:r>
        <w:rPr>
          <w:rFonts w:hint="eastAsia" w:ascii="Arial" w:hAnsi="Arial" w:eastAsia="宋体" w:cs="Arial"/>
          <w:color w:val="1A1A1A"/>
          <w:sz w:val="20"/>
          <w:szCs w:val="20"/>
          <w:lang w:val="en-US" w:eastAsia="zh-CN"/>
        </w:rPr>
        <w:t>研发</w:t>
      </w:r>
    </w:p>
    <w:p w14:paraId="1D640363">
      <w:pPr>
        <w:keepNext w:val="0"/>
        <w:keepLines w:val="0"/>
        <w:pageBreakBefore w:val="0"/>
        <w:pBdr>
          <w:bottom w:val="single" w:color="1F4E79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专业技能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2"/>
        <w:gridCol w:w="8204"/>
      </w:tblGrid>
      <w:tr w14:paraId="4EE593C5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6EE61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开发语言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A4DC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Java / Kotlin· Dart（Flutter）· C#（WPF）</w:t>
            </w:r>
          </w:p>
        </w:tc>
      </w:tr>
      <w:tr w14:paraId="32B6AF51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28C54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rFonts w:hint="default" w:ascii="Arial" w:hAnsi="Arial" w:eastAsia="宋体" w:cs="Arial"/>
                <w:b/>
                <w:bCs/>
                <w:color w:val="1F4E79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1F4E79"/>
                <w:sz w:val="20"/>
                <w:szCs w:val="20"/>
                <w:lang w:val="en-US" w:eastAsia="zh-CN"/>
              </w:rPr>
              <w:t>Flutter能力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23E6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rFonts w:ascii="Arial" w:hAnsi="Arial" w:eastAsia="Arial" w:cs="Arial"/>
                <w:color w:val="1A1A1A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  <w:lang w:val="en-US" w:eastAsia="zh-CN"/>
              </w:rPr>
              <w:t>熟悉 Flutter 开发，使用 Riverpod 状态管理，MethodChannel 实现 Flutter 与原生通信</w:t>
            </w:r>
          </w:p>
        </w:tc>
      </w:tr>
      <w:tr w14:paraId="5595925E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67489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架构设计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80B8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MVVM / MVP  · Jetpack（ViewModel、LiveData、Room、Navigation）</w:t>
            </w:r>
          </w:p>
        </w:tc>
      </w:tr>
      <w:tr w14:paraId="493132FE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897A2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SDK 开发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BDB2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广告 SDK（国内+海外）· 视频播放器 SDK </w:t>
            </w:r>
          </w:p>
        </w:tc>
      </w:tr>
      <w:tr w14:paraId="70F026F1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672A0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性能优化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29FB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启动速度、内存泄漏、卡顿治理、APK 瘦身、LeakCanary 分析</w:t>
            </w:r>
          </w:p>
        </w:tc>
      </w:tr>
      <w:tr w14:paraId="1F690D1E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2E712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跨端开发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ED7DF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Flutter · Tauri · WPF 桌面应用</w:t>
            </w:r>
          </w:p>
        </w:tc>
      </w:tr>
      <w:tr w14:paraId="7EB43E46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403C8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AI 能力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D81B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Claude Code / Codex / Gemini / GLM / MiniMax / Kimi AI </w:t>
            </w:r>
            <w:r>
              <w:rPr>
                <w:rFonts w:hint="eastAsia" w:ascii="Arial" w:hAnsi="Arial" w:eastAsia="宋体" w:cs="Arial"/>
                <w:color w:val="1A1A1A"/>
                <w:sz w:val="20"/>
                <w:szCs w:val="20"/>
                <w:lang w:val="en-US" w:eastAsia="zh-CN"/>
              </w:rPr>
              <w:t>使用</w:t>
            </w:r>
          </w:p>
        </w:tc>
      </w:tr>
      <w:tr w14:paraId="1644A650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2BE1D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工程化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910F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Jenkins CI/CD  · 组件化 · Maven 私有库发布</w:t>
            </w:r>
          </w:p>
        </w:tc>
      </w:tr>
      <w:tr w14:paraId="16712B59"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D95B0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其他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C104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MQTT · MLKit ·英语六级</w:t>
            </w:r>
          </w:p>
        </w:tc>
      </w:tr>
    </w:tbl>
    <w:p w14:paraId="36373501">
      <w:pPr>
        <w:keepNext w:val="0"/>
        <w:keepLines w:val="0"/>
        <w:pageBreakBefore w:val="0"/>
        <w:pBdr>
          <w:bottom w:val="single" w:color="1F4E79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rPr>
          <w:rFonts w:hint="eastAsia" w:ascii="Arial" w:hAnsi="Arial" w:eastAsia="Arial" w:cs="Arial"/>
          <w:b/>
          <w:bCs/>
          <w:color w:val="1F4E79"/>
          <w:sz w:val="26"/>
          <w:szCs w:val="26"/>
          <w:lang w:val="en-US" w:eastAsia="zh-CN"/>
        </w:rPr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工作</w:t>
      </w:r>
      <w:r>
        <w:rPr>
          <w:rFonts w:hint="eastAsia" w:ascii="Arial" w:hAnsi="Arial" w:eastAsia="Arial" w:cs="Arial"/>
          <w:b/>
          <w:bCs/>
          <w:color w:val="1F4E79"/>
          <w:sz w:val="26"/>
          <w:szCs w:val="26"/>
          <w:lang w:val="en-US" w:eastAsia="zh-CN"/>
        </w:rPr>
        <w:t>经历</w:t>
      </w:r>
    </w:p>
    <w:p w14:paraId="0A48CF57">
      <w:pPr>
        <w:keepNext w:val="0"/>
        <w:keepLines w:val="0"/>
        <w:pageBreakBefore w:val="0"/>
        <w:tabs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Android 资深开发工程师</w:t>
      </w:r>
      <w:r>
        <w:rPr>
          <w:sz w:val="22"/>
          <w:szCs w:val="22"/>
        </w:rPr>
        <w:tab/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2023.06 — 至今</w:t>
      </w:r>
    </w:p>
    <w:p w14:paraId="35D5DC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/>
        <w:rPr>
          <w:rFonts w:ascii="Arial" w:hAnsi="Arial" w:eastAsia="Arial" w:cs="Arial"/>
          <w:b/>
          <w:bCs/>
          <w:color w:val="1F4E79"/>
          <w:sz w:val="20"/>
          <w:szCs w:val="20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>北京奇虎科技有限公司（360）</w:t>
      </w:r>
    </w:p>
    <w:p w14:paraId="2EC1B2AD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工作描述：负责海内外广告SDK、手机自动化操作APP、windows桌面端广告投放系统的研发</w:t>
      </w:r>
    </w:p>
    <w:p w14:paraId="77175A50">
      <w:pPr>
        <w:keepNext w:val="0"/>
        <w:keepLines w:val="0"/>
        <w:pageBreakBefore w:val="0"/>
        <w:tabs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Android 高级开发工程师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2021.04 — 2023.05</w:t>
      </w:r>
    </w:p>
    <w:p w14:paraId="70C7F7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/>
        <w:rPr>
          <w:rFonts w:hint="eastAsia" w:ascii="Arial" w:hAnsi="Arial" w:eastAsia="Arial" w:cs="Arial"/>
          <w:b/>
          <w:bCs/>
          <w:color w:val="1F4E79"/>
          <w:sz w:val="20"/>
          <w:szCs w:val="20"/>
          <w:lang w:val="en-US" w:eastAsia="zh-CN"/>
        </w:rPr>
      </w:pPr>
      <w:r>
        <w:rPr>
          <w:rFonts w:hint="eastAsia" w:ascii="Arial" w:hAnsi="Arial" w:eastAsia="Arial" w:cs="Arial"/>
          <w:b/>
          <w:bCs/>
          <w:color w:val="1F4E79"/>
          <w:sz w:val="20"/>
          <w:szCs w:val="20"/>
          <w:lang w:val="en-US" w:eastAsia="zh-CN"/>
        </w:rPr>
        <w:t>北京多来点信息技术有限公司</w:t>
      </w:r>
    </w:p>
    <w:p w14:paraId="166C3649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工作描述：零售餐饮系统开发</w:t>
      </w:r>
    </w:p>
    <w:p w14:paraId="1261907D">
      <w:pPr>
        <w:keepNext w:val="0"/>
        <w:keepLines w:val="0"/>
        <w:pageBreakBefore w:val="0"/>
        <w:tabs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Android 高级开发工程师</w:t>
      </w:r>
      <w:r>
        <w:rPr>
          <w:sz w:val="22"/>
          <w:szCs w:val="22"/>
        </w:rPr>
        <w:tab/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20</w:t>
      </w:r>
      <w:r>
        <w:rPr>
          <w:rFonts w:hint="eastAsia" w:cs="Times New Roman"/>
          <w:sz w:val="21"/>
          <w:szCs w:val="22"/>
          <w:lang w:val="en-US" w:eastAsia="zh-CN"/>
        </w:rPr>
        <w:t>20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.0</w:t>
      </w:r>
      <w:r>
        <w:rPr>
          <w:rFonts w:hint="eastAsia" w:cs="Times New Roman"/>
          <w:sz w:val="21"/>
          <w:szCs w:val="22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 xml:space="preserve"> — 2021.02</w:t>
      </w:r>
    </w:p>
    <w:p w14:paraId="0EEEF0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/>
        <w:rPr>
          <w:rFonts w:hint="default" w:ascii="Arial" w:hAnsi="Arial" w:eastAsia="Arial" w:cs="Arial"/>
          <w:b/>
          <w:bCs/>
          <w:color w:val="1F4E79"/>
          <w:sz w:val="20"/>
          <w:szCs w:val="20"/>
          <w:lang w:val="en-US" w:eastAsia="zh-CN"/>
        </w:rPr>
      </w:pPr>
      <w:r>
        <w:rPr>
          <w:rFonts w:hint="eastAsia" w:ascii="Arial" w:hAnsi="Arial" w:eastAsia="Arial" w:cs="Arial"/>
          <w:b/>
          <w:bCs/>
          <w:color w:val="1F4E79"/>
          <w:sz w:val="20"/>
          <w:szCs w:val="20"/>
          <w:lang w:val="en-US" w:eastAsia="zh-CN"/>
        </w:rPr>
        <w:t>北京酷划在线网络技术有限公司</w:t>
      </w:r>
    </w:p>
    <w:p w14:paraId="279603C2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工作描述：广告SDK、网赚APP研发</w:t>
      </w:r>
    </w:p>
    <w:p w14:paraId="04AA587F">
      <w:pPr>
        <w:keepNext w:val="0"/>
        <w:keepLines w:val="0"/>
        <w:pageBreakBefore w:val="0"/>
        <w:tabs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Android 高级开发工程师</w:t>
      </w:r>
      <w:r>
        <w:rPr>
          <w:sz w:val="22"/>
          <w:szCs w:val="22"/>
        </w:rPr>
        <w:tab/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2018.09 — 20</w:t>
      </w:r>
      <w:r>
        <w:rPr>
          <w:rFonts w:hint="eastAsia" w:cs="Times New Roman"/>
          <w:sz w:val="21"/>
          <w:szCs w:val="22"/>
          <w:lang w:val="en-US" w:eastAsia="zh-CN"/>
        </w:rPr>
        <w:t>19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.</w:t>
      </w:r>
      <w:r>
        <w:rPr>
          <w:rFonts w:hint="eastAsia" w:cs="Times New Roman"/>
          <w:sz w:val="21"/>
          <w:szCs w:val="22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2</w:t>
      </w:r>
    </w:p>
    <w:p w14:paraId="0E7940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/>
        <w:rPr>
          <w:rFonts w:hint="eastAsia" w:ascii="Arial" w:hAnsi="Arial" w:eastAsia="Arial" w:cs="Arial"/>
          <w:b/>
          <w:bCs/>
          <w:color w:val="1F4E79"/>
          <w:sz w:val="20"/>
          <w:szCs w:val="20"/>
          <w:lang w:val="en-US" w:eastAsia="zh-CN"/>
        </w:rPr>
      </w:pPr>
      <w:r>
        <w:rPr>
          <w:rFonts w:hint="eastAsia" w:ascii="Arial" w:hAnsi="Arial" w:eastAsia="Arial" w:cs="Arial"/>
          <w:b/>
          <w:bCs/>
          <w:color w:val="1F4E79"/>
          <w:sz w:val="20"/>
          <w:szCs w:val="20"/>
          <w:lang w:val="en-US" w:eastAsia="zh-CN"/>
        </w:rPr>
        <w:t>网易传媒（北京）科技有限公司</w:t>
      </w:r>
    </w:p>
    <w:p w14:paraId="5D705EB1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/>
        <w:rPr>
          <w:rFonts w:ascii="Arial" w:hAnsi="Arial" w:eastAsia="Arial" w:cs="Arial"/>
          <w:b/>
          <w:bCs/>
          <w:color w:val="1F4E79"/>
          <w:sz w:val="20"/>
          <w:szCs w:val="20"/>
        </w:rPr>
      </w:pPr>
      <w:r>
        <w:rPr>
          <w:rFonts w:hint="eastAsia"/>
          <w:lang w:val="en-US" w:eastAsia="zh-CN"/>
        </w:rPr>
        <w:t>工作描述：</w:t>
      </w:r>
      <w:r>
        <w:rPr>
          <w:rFonts w:hint="eastAsia" w:eastAsia="宋体"/>
          <w:lang w:val="en-US" w:eastAsia="zh-CN"/>
        </w:rPr>
        <w:t>网易公开课App功能开发迭代</w:t>
      </w:r>
    </w:p>
    <w:p w14:paraId="0118FA14">
      <w:pPr>
        <w:keepNext w:val="0"/>
        <w:keepLines w:val="0"/>
        <w:pageBreakBefore w:val="0"/>
        <w:tabs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Android 开发工程师</w:t>
      </w:r>
      <w:r>
        <w:rPr>
          <w:sz w:val="22"/>
          <w:szCs w:val="22"/>
        </w:rPr>
        <w:tab/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2016.04 — 2018.06</w:t>
      </w:r>
    </w:p>
    <w:p w14:paraId="6C2A0A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/>
        <w:rPr>
          <w:rFonts w:hint="eastAsia" w:ascii="Arial" w:hAnsi="Arial" w:eastAsia="Arial" w:cs="Arial"/>
          <w:b/>
          <w:bCs/>
          <w:color w:val="1F4E79"/>
          <w:sz w:val="20"/>
          <w:szCs w:val="20"/>
          <w:lang w:val="en-US" w:eastAsia="zh-CN"/>
        </w:rPr>
      </w:pPr>
      <w:r>
        <w:rPr>
          <w:rFonts w:hint="eastAsia" w:ascii="Arial" w:hAnsi="Arial" w:eastAsia="Arial" w:cs="Arial"/>
          <w:b/>
          <w:bCs/>
          <w:color w:val="1F4E79"/>
          <w:sz w:val="20"/>
          <w:szCs w:val="20"/>
          <w:lang w:val="en-US" w:eastAsia="zh-CN"/>
        </w:rPr>
        <w:t>北京国美互联网科技有限公司</w:t>
      </w:r>
    </w:p>
    <w:p w14:paraId="6DFCBE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80" w:lineRule="exact"/>
        <w:textAlignment w:val="center"/>
        <w:rPr>
          <w:rFonts w:ascii="Arial" w:hAnsi="Arial" w:eastAsia="Arial" w:cs="Arial"/>
          <w:b/>
          <w:bCs/>
          <w:color w:val="1F4E79"/>
          <w:sz w:val="20"/>
          <w:szCs w:val="20"/>
        </w:rPr>
      </w:pPr>
      <w:r>
        <w:rPr>
          <w:rFonts w:hint="eastAsia"/>
          <w:lang w:val="en-US" w:eastAsia="zh-CN"/>
        </w:rPr>
        <w:t>工作描述：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视频播放器SDK开发、开发视频APP</w:t>
      </w:r>
    </w:p>
    <w:p w14:paraId="2C400E35">
      <w:pPr>
        <w:keepNext w:val="0"/>
        <w:keepLines w:val="0"/>
        <w:pageBreakBefore w:val="0"/>
        <w:pBdr>
          <w:bottom w:val="single" w:color="1F4E79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rPr>
          <w:rFonts w:hint="eastAsia" w:ascii="Arial" w:hAnsi="Arial" w:eastAsia="Arial" w:cs="Arial"/>
          <w:b/>
          <w:bCs/>
          <w:color w:val="1F4E79"/>
          <w:sz w:val="26"/>
          <w:szCs w:val="26"/>
          <w:lang w:val="en-US" w:eastAsia="zh-CN"/>
        </w:rPr>
      </w:pPr>
      <w:r>
        <w:rPr>
          <w:rFonts w:hint="eastAsia" w:ascii="Arial" w:hAnsi="Arial" w:eastAsia="Arial" w:cs="Arial"/>
          <w:b/>
          <w:bCs/>
          <w:color w:val="1F4E79"/>
          <w:sz w:val="26"/>
          <w:szCs w:val="26"/>
          <w:lang w:val="en-US" w:eastAsia="zh-CN"/>
        </w:rPr>
        <w:t>项目经历</w:t>
      </w:r>
    </w:p>
    <w:p w14:paraId="24891D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奇汇广告SDK</w:t>
      </w:r>
    </w:p>
    <w:p w14:paraId="2878A1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2"/>
          <w:lang w:val="en-US" w:eastAsia="zh-CN"/>
        </w:rPr>
        <w:t>项目简介</w:t>
      </w:r>
      <w:r>
        <w:rPr>
          <w:rFonts w:hint="eastAsia" w:eastAsia="宋体" w:cs="Times New Roman"/>
          <w:b/>
          <w:bCs/>
          <w:sz w:val="21"/>
          <w:szCs w:val="22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集成广点通、穿山甲、sigmob、ubix、beizi等国内主要广告平台的聚合广告SDK</w:t>
      </w:r>
    </w:p>
    <w:p w14:paraId="5808CA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/>
        <w:rPr>
          <w:rFonts w:hint="default" w:ascii="Times New Roman" w:hAnsi="Times New Roman" w:eastAsia="宋体" w:cs="Times New Roman"/>
          <w:b/>
          <w:bCs/>
          <w:sz w:val="21"/>
          <w:szCs w:val="22"/>
          <w:lang w:val="en-US" w:eastAsia="zh-CN"/>
        </w:rPr>
      </w:pPr>
      <w:r>
        <w:rPr>
          <w:rFonts w:hint="eastAsia" w:eastAsia="宋体" w:cs="Times New Roman"/>
          <w:b/>
          <w:bCs/>
          <w:sz w:val="21"/>
          <w:szCs w:val="22"/>
          <w:lang w:val="en-US" w:eastAsia="zh-CN"/>
        </w:rPr>
        <w:t>项目技术：</w:t>
      </w:r>
    </w:p>
    <w:p w14:paraId="16FC17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1. 外层瀑布</w:t>
      </w:r>
      <w:r>
        <w:rPr>
          <w:rFonts w:hint="eastAsia" w:eastAsia="宋体" w:cs="Times New Roman"/>
          <w:sz w:val="21"/>
          <w:szCs w:val="22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层内并行竞价的混合广告调度策略，提高广告填充率和eCPM</w:t>
      </w:r>
    </w:p>
    <w:p w14:paraId="26D690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 xml:space="preserve">2. </w:t>
      </w:r>
      <w:r>
        <w:rPr>
          <w:rFonts w:hint="eastAsia" w:eastAsia="宋体" w:cs="Times New Roman"/>
          <w:sz w:val="21"/>
          <w:szCs w:val="22"/>
          <w:lang w:val="en-US" w:eastAsia="zh-CN"/>
        </w:rPr>
        <w:t>注解APT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编译期</w:t>
      </w:r>
      <w:r>
        <w:rPr>
          <w:rFonts w:hint="eastAsia" w:eastAsia="宋体" w:cs="Times New Roman"/>
          <w:sz w:val="21"/>
          <w:szCs w:val="22"/>
          <w:lang w:val="en-US" w:eastAsia="zh-CN"/>
        </w:rPr>
        <w:t>生成类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，实现</w:t>
      </w:r>
      <w:r>
        <w:rPr>
          <w:rFonts w:hint="eastAsia" w:eastAsia="宋体" w:cs="Times New Roman"/>
          <w:sz w:val="21"/>
          <w:szCs w:val="22"/>
          <w:lang w:val="en-US" w:eastAsia="zh-CN"/>
        </w:rPr>
        <w:t>多模块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运行时按需加载与零侵入扩展，新增广告平台无需修改核心代码</w:t>
      </w:r>
    </w:p>
    <w:p w14:paraId="17FBAF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default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eastAsia="宋体" w:cs="Times New Roman"/>
          <w:sz w:val="21"/>
          <w:szCs w:val="22"/>
          <w:lang w:val="en-US" w:eastAsia="zh-CN"/>
        </w:rPr>
        <w:t>3. 使用RSA和AES对接口数据进行加密</w:t>
      </w:r>
    </w:p>
    <w:p w14:paraId="6CC868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eastAsia="宋体" w:cs="Times New Roman"/>
          <w:sz w:val="21"/>
          <w:szCs w:val="22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. 设计统一广告适配器接口，通过模板方法</w:t>
      </w:r>
      <w:r>
        <w:rPr>
          <w:rFonts w:hint="eastAsia" w:eastAsia="宋体" w:cs="Times New Roman"/>
          <w:sz w:val="21"/>
          <w:szCs w:val="22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Builder模式封装广告数据映射与事件转发</w:t>
      </w:r>
    </w:p>
    <w:p w14:paraId="23C56A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/>
        <w:rPr>
          <w:rFonts w:ascii="Arial" w:hAnsi="Arial" w:eastAsia="Arial" w:cs="Arial"/>
          <w:b/>
          <w:bCs/>
          <w:color w:val="1A1A1A"/>
          <w:sz w:val="28"/>
          <w:szCs w:val="28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海外广告SDK</w:t>
      </w:r>
    </w:p>
    <w:p w14:paraId="5EA172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2"/>
          <w:lang w:val="en-US" w:eastAsia="zh-CN"/>
        </w:rPr>
        <w:t>项目简介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：面向海外市场的广告变现SDK</w:t>
      </w:r>
    </w:p>
    <w:p w14:paraId="6BE897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default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eastAsia="宋体" w:cs="Times New Roman"/>
          <w:b/>
          <w:bCs/>
          <w:sz w:val="21"/>
          <w:szCs w:val="22"/>
          <w:lang w:val="en-US" w:eastAsia="zh-CN"/>
        </w:rPr>
        <w:t>项目技术：</w:t>
      </w:r>
    </w:p>
    <w:p w14:paraId="780B8B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1. 激励视频和插屏视频缓存设置过期删除机制，避免持续占用存储</w:t>
      </w:r>
    </w:p>
    <w:p w14:paraId="270850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2. 将VAST视频格式转化为数据Model，提高复用性</w:t>
      </w:r>
    </w:p>
    <w:p w14:paraId="7ED44E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3. Banner广告刷新增加WebView复用机制，避免刷新时白屏问题</w:t>
      </w:r>
    </w:p>
    <w:p w14:paraId="1F8F80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4. 完成AdMob/MAX/TopOn三平台聚合适配，海外开发者可快速接入SDK</w:t>
      </w:r>
    </w:p>
    <w:p w14:paraId="3FF265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/>
        <w:rPr>
          <w:rFonts w:ascii="Arial" w:hAnsi="Arial" w:eastAsia="Arial" w:cs="Arial"/>
          <w:b/>
          <w:bCs/>
          <w:color w:val="1A1A1A"/>
          <w:sz w:val="28"/>
          <w:szCs w:val="28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商易剪</w:t>
      </w:r>
    </w:p>
    <w:p w14:paraId="7728BE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2"/>
          <w:lang w:val="en-US" w:eastAsia="zh-CN"/>
        </w:rPr>
        <w:t>项目简介：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自动化操作手机的APP</w:t>
      </w:r>
    </w:p>
    <w:p w14:paraId="36E9E6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default" w:ascii="Times New Roman" w:hAnsi="Times New Roman" w:eastAsia="宋体" w:cs="Times New Roman"/>
          <w:b/>
          <w:bCs/>
          <w:sz w:val="21"/>
          <w:szCs w:val="22"/>
          <w:lang w:val="en-US" w:eastAsia="zh-CN"/>
        </w:rPr>
      </w:pPr>
      <w:r>
        <w:rPr>
          <w:rFonts w:hint="eastAsia" w:eastAsia="宋体" w:cs="Times New Roman"/>
          <w:b/>
          <w:bCs/>
          <w:sz w:val="21"/>
          <w:szCs w:val="22"/>
          <w:lang w:val="en-US" w:eastAsia="zh-CN"/>
        </w:rPr>
        <w:t>项目技术：</w:t>
      </w:r>
    </w:p>
    <w:p w14:paraId="3D087F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1. 设计基于SSE的流式AI对话服务，支持10余种消息协议类型解析、断线自动重试与上下文状态恢复，保障复杂长连接交互稳定性</w:t>
      </w:r>
    </w:p>
    <w:p w14:paraId="423928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2. 基于Android无障碍服务封装Flutter插件，实现AI Agent（AutoGLM）对手机的自动化操控</w:t>
      </w:r>
    </w:p>
    <w:p w14:paraId="1829F1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/>
        <w:rPr>
          <w:rFonts w:ascii="Arial" w:hAnsi="Arial" w:eastAsia="Arial" w:cs="Arial"/>
          <w:b/>
          <w:bCs/>
          <w:color w:val="1A1A1A"/>
          <w:sz w:val="28"/>
          <w:szCs w:val="28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点睛PC　</w:t>
      </w:r>
    </w:p>
    <w:p w14:paraId="28AD82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2"/>
          <w:lang w:val="en-US" w:eastAsia="zh-CN"/>
        </w:rPr>
        <w:t>项目简介：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Windows桌面端搜索广告投放与管理系统</w:t>
      </w:r>
    </w:p>
    <w:p w14:paraId="6014CD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eastAsia="宋体" w:cs="Times New Roman"/>
          <w:b/>
          <w:bCs/>
          <w:sz w:val="21"/>
          <w:szCs w:val="22"/>
          <w:lang w:val="en-US" w:eastAsia="zh-CN"/>
        </w:rPr>
        <w:t>项目技术：</w:t>
      </w:r>
    </w:p>
    <w:p w14:paraId="0013C6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1. 基于WPF搭建的UI框架，负责桌面端广告投放界面开发</w:t>
      </w:r>
    </w:p>
    <w:p w14:paraId="012B93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2. 采用Prism框架搭建MVVM架构，实现模块化解耦</w:t>
      </w:r>
    </w:p>
    <w:p w14:paraId="0E2C4C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/>
        <w:rPr>
          <w:rFonts w:ascii="Arial" w:hAnsi="Arial" w:eastAsia="Arial" w:cs="Arial"/>
          <w:b/>
          <w:bCs/>
          <w:color w:val="1A1A1A"/>
          <w:sz w:val="28"/>
          <w:szCs w:val="28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POS收银系统　</w:t>
      </w:r>
    </w:p>
    <w:p w14:paraId="769786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eastAsia="宋体" w:cs="Times New Roman"/>
          <w:b/>
          <w:bCs/>
          <w:sz w:val="21"/>
          <w:szCs w:val="22"/>
          <w:lang w:val="en-US" w:eastAsia="zh-CN"/>
        </w:rPr>
        <w:t>项目简介：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用于零售、餐饮场景的Android收银系统，</w:t>
      </w:r>
    </w:p>
    <w:p w14:paraId="0BA7A3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eastAsia="宋体" w:cs="Times New Roman"/>
          <w:b/>
          <w:bCs/>
          <w:sz w:val="21"/>
          <w:szCs w:val="22"/>
          <w:lang w:val="en-US" w:eastAsia="zh-CN"/>
        </w:rPr>
        <w:t>项目技术：</w:t>
      </w:r>
    </w:p>
    <w:p w14:paraId="475BCA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1. 使用Room数据库、ViewModel、Navigation、Hilt、协程构建稳定的本地数据层与业务层</w:t>
      </w:r>
    </w:p>
    <w:p w14:paraId="001D90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2. 集成RePlugin插件化框架，实现业务模块动态下发</w:t>
      </w:r>
    </w:p>
    <w:p w14:paraId="7A2668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3. 对接打印机、条码秤、电子秤、扫码枪等硬件外设</w:t>
      </w:r>
    </w:p>
    <w:p w14:paraId="19D920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default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4. 集成MLKit实现扫码识别，封装MQTT实现</w:t>
      </w:r>
      <w:r>
        <w:rPr>
          <w:rFonts w:hint="eastAsia" w:eastAsia="宋体" w:cs="Times New Roman"/>
          <w:sz w:val="21"/>
          <w:szCs w:val="22"/>
          <w:lang w:val="en-US" w:eastAsia="zh-CN"/>
        </w:rPr>
        <w:t>价格实时修改</w:t>
      </w:r>
    </w:p>
    <w:p w14:paraId="0D8C36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/>
        <w:rPr>
          <w:rFonts w:ascii="Arial" w:hAnsi="Arial" w:eastAsia="Arial" w:cs="Arial"/>
          <w:b/>
          <w:bCs/>
          <w:color w:val="1A1A1A"/>
          <w:sz w:val="28"/>
          <w:szCs w:val="28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网易公开课</w:t>
      </w:r>
    </w:p>
    <w:p w14:paraId="594C8A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default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eastAsia="宋体" w:cs="Times New Roman"/>
          <w:b/>
          <w:bCs/>
          <w:sz w:val="21"/>
          <w:szCs w:val="22"/>
          <w:lang w:val="en-US" w:eastAsia="zh-CN"/>
        </w:rPr>
        <w:t>项目简介：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视频</w:t>
      </w:r>
      <w:r>
        <w:rPr>
          <w:rFonts w:hint="eastAsia" w:eastAsia="宋体" w:cs="Times New Roman"/>
          <w:sz w:val="21"/>
          <w:szCs w:val="22"/>
          <w:lang w:val="en-US" w:eastAsia="zh-CN"/>
        </w:rPr>
        <w:t>类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APP</w:t>
      </w:r>
    </w:p>
    <w:p w14:paraId="5883E3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eastAsia="宋体" w:cs="Times New Roman"/>
          <w:b/>
          <w:bCs/>
          <w:sz w:val="21"/>
          <w:szCs w:val="22"/>
          <w:lang w:val="en-US" w:eastAsia="zh-CN"/>
        </w:rPr>
        <w:t>项目技术：</w:t>
      </w:r>
    </w:p>
    <w:p w14:paraId="503AFD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1. 采用MVP架构进行模块化开发，提升代码可维护性</w:t>
      </w:r>
    </w:p>
    <w:p w14:paraId="739F49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2. 搭建Jenkins自动化打包平台，提升团队持续集成效率</w:t>
      </w:r>
    </w:p>
    <w:p w14:paraId="11CE53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3. 接入ExoPlayer进行视频播放功能开发与优化</w:t>
      </w:r>
    </w:p>
    <w:p w14:paraId="56C5CC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/>
        <w:rPr>
          <w:rFonts w:ascii="Arial" w:hAnsi="Arial" w:eastAsia="Arial" w:cs="Arial"/>
          <w:b/>
          <w:bCs/>
          <w:color w:val="1A1A1A"/>
          <w:sz w:val="28"/>
          <w:szCs w:val="28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视频播放器SDK &amp; 小视频App</w:t>
      </w:r>
    </w:p>
    <w:p w14:paraId="16E6F0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default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eastAsia="宋体" w:cs="Times New Roman"/>
          <w:b/>
          <w:bCs/>
          <w:sz w:val="21"/>
          <w:szCs w:val="22"/>
          <w:lang w:val="en-US" w:eastAsia="zh-CN"/>
        </w:rPr>
        <w:t>项目简介：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内部使用的视频SDK</w:t>
      </w:r>
      <w:r>
        <w:rPr>
          <w:rFonts w:hint="eastAsia" w:eastAsia="宋体" w:cs="Times New Roman"/>
          <w:sz w:val="21"/>
          <w:szCs w:val="22"/>
          <w:lang w:val="en-US" w:eastAsia="zh-CN"/>
        </w:rPr>
        <w:t>；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集成国美商品的视频APP</w:t>
      </w:r>
    </w:p>
    <w:p w14:paraId="7B6A07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eastAsia="宋体" w:cs="Times New Roman"/>
          <w:b/>
          <w:bCs/>
          <w:sz w:val="21"/>
          <w:szCs w:val="22"/>
          <w:lang w:val="en-US" w:eastAsia="zh-CN"/>
        </w:rPr>
        <w:t>项目技术：</w:t>
      </w:r>
    </w:p>
    <w:p w14:paraId="0147B5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1. 以ijkplayer为播放内核，TextureView作为视频渲染层</w:t>
      </w:r>
    </w:p>
    <w:p w14:paraId="1ACF3D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2. 支持m3u8、RTMP协议播放</w:t>
      </w:r>
    </w:p>
    <w:p w14:paraId="1F9147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/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3. 实现清晰度切换功能</w:t>
      </w:r>
    </w:p>
    <w:p w14:paraId="23C0A4D7">
      <w:pPr>
        <w:keepNext w:val="0"/>
        <w:keepLines w:val="0"/>
        <w:pageBreakBefore w:val="0"/>
        <w:pBdr>
          <w:bottom w:val="single" w:color="1F4E79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教育经历</w:t>
      </w:r>
    </w:p>
    <w:p w14:paraId="5FE8E05D">
      <w:pPr>
        <w:keepNext w:val="0"/>
        <w:keepLines w:val="0"/>
        <w:pageBreakBefore w:val="0"/>
        <w:tabs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/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郑州轻工业大学 · 数学与应用数学 · 本科</w:t>
      </w:r>
      <w:r>
        <w:rPr>
          <w:sz w:val="20"/>
          <w:szCs w:val="20"/>
        </w:rPr>
        <w:tab/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2011.09 — 2015.06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FBF05A3"/>
    <w:rsid w:val="34F9077B"/>
    <w:rsid w:val="3CAB2BD3"/>
    <w:rsid w:val="3FFFF8FE"/>
    <w:rsid w:val="55FD4ADA"/>
    <w:rsid w:val="58FFC8E1"/>
    <w:rsid w:val="5EB944BB"/>
    <w:rsid w:val="5FDF055C"/>
    <w:rsid w:val="6CEB6CB1"/>
    <w:rsid w:val="6E1B83E4"/>
    <w:rsid w:val="6EFFE2C9"/>
    <w:rsid w:val="6F39C3F5"/>
    <w:rsid w:val="6FBFBF20"/>
    <w:rsid w:val="6FDFAB1A"/>
    <w:rsid w:val="6FFC2D84"/>
    <w:rsid w:val="7767C119"/>
    <w:rsid w:val="77B623A1"/>
    <w:rsid w:val="7B5B98D3"/>
    <w:rsid w:val="7F7FF7EE"/>
    <w:rsid w:val="7FDDA8BA"/>
    <w:rsid w:val="7FFF2765"/>
    <w:rsid w:val="7FFF658D"/>
    <w:rsid w:val="9D596B1E"/>
    <w:rsid w:val="9EFCD3F5"/>
    <w:rsid w:val="AF5FDE74"/>
    <w:rsid w:val="AFE56CBF"/>
    <w:rsid w:val="BDFFD061"/>
    <w:rsid w:val="C8ADED2E"/>
    <w:rsid w:val="D5F1E5C7"/>
    <w:rsid w:val="D67FC55A"/>
    <w:rsid w:val="D7F616E4"/>
    <w:rsid w:val="DEEE031E"/>
    <w:rsid w:val="DFB17573"/>
    <w:rsid w:val="DFE7D1FA"/>
    <w:rsid w:val="E7FF13CC"/>
    <w:rsid w:val="EB4D182E"/>
    <w:rsid w:val="EDCDAC0A"/>
    <w:rsid w:val="EFFFD7E3"/>
    <w:rsid w:val="F27E2A7E"/>
    <w:rsid w:val="F757C19B"/>
    <w:rsid w:val="F7BF75DC"/>
    <w:rsid w:val="FB7983D0"/>
    <w:rsid w:val="FB9FB401"/>
    <w:rsid w:val="FBAD1763"/>
    <w:rsid w:val="FD4B0E9E"/>
    <w:rsid w:val="FDEFA186"/>
    <w:rsid w:val="FE3F7B12"/>
    <w:rsid w:val="FEF6F1D5"/>
    <w:rsid w:val="FF3F8773"/>
    <w:rsid w:val="FFD707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1203</Words>
  <Characters>1767</Characters>
  <TotalTime>18</TotalTime>
  <ScaleCrop>false</ScaleCrop>
  <LinksUpToDate>false</LinksUpToDate>
  <CharactersWithSpaces>1882</CharactersWithSpaces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2026-04-20T00:51:00Z</dcterms:created>
  <dc:creator>Un-named</dc:creator>
  <cp:lastModifiedBy>瀚(ひろ)雪(ゆき)</cp:lastModifiedBy>
  <dcterms:modified xsi:type="dcterms:W3CDTF">2026-04-24T20:40:24Z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6DDB4F5CD979FC12C008EA6972FB2235_43</vt:lpwstr>
  </property>
</Properties>
</file>