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`C:\Users\David\Projects\listqik-calculators`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Zip it and share the zip. It now includes: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File | What it does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|------|----------------|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**`START-HERE.bat`** | **Main entry point** — starts a local site at `http://localhost:8080`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`investment-calculators.html` | The calculator app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`index.html` | Opens the calculators when using the local server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`README.md` | Instructions for your employee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What your employee does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Unzip the folder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**Double-click `START-HERE.bat`**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Browser opens to **http://localhost:8080**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Leave the command window open while using it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That runs it as a normal local website (charts, tabs, styling all work reliably).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**Note:** `START-HERE.bat` uses **Python**. If Python isn’t installed, it falls back to opening the HTML file directly. For the best experience, have them install Python from [python.org](https://www.python.org/downloads/) and check **“Add Python to PATH”**.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If you need a link anyone can open (not just on one PC)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Upload the folder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Your **ListQik** web host, or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**[Netlify Drop](https://app.netlify.com/drop)** (drag the folder in → get a public URL)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Then share that URL instead of the zip.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Tell me if you want it set up for **local use only** or **hosted with a public URL** — I can tailor the handoff steps.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