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8854649"/>
        <w:docPartObj>
          <w:docPartGallery w:val="Cover Pages"/>
          <w:docPartUnique/>
        </w:docPartObj>
      </w:sdtPr>
      <w:sdtEndPr/>
      <w:sdtContent>
        <w:p w:rsidR="00D45B1A" w:rsidRPr="006B216B" w:rsidRDefault="00D45B1A">
          <w:r w:rsidRPr="006B216B">
            <w:rPr>
              <w:noProof/>
              <w:lang w:eastAsia="nl-NL"/>
            </w:rPr>
            <mc:AlternateContent>
              <mc:Choice Requires="wpg">
                <w:drawing>
                  <wp:anchor distT="0" distB="0" distL="114300" distR="114300" simplePos="0" relativeHeight="251659264" behindDoc="0" locked="0" layoutInCell="1" allowOverlap="1" wp14:anchorId="345473F4" wp14:editId="26F1209F">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06-01T00:00:00Z">
                                      <w:dateFormat w:val="yyyy"/>
                                      <w:lid w:val="nl-NL"/>
                                      <w:storeMappedDataAs w:val="dateTime"/>
                                      <w:calendar w:val="gregorian"/>
                                    </w:date>
                                  </w:sdtPr>
                                  <w:sdtEndPr/>
                                  <w:sdtContent>
                                    <w:p w:rsidR="00D45B1A" w:rsidRDefault="00D45B1A">
                                      <w:pPr>
                                        <w:pStyle w:val="Ge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D45B1A" w:rsidRDefault="00D45B1A">
                                      <w:pPr>
                                        <w:pStyle w:val="Geenafstand"/>
                                        <w:spacing w:line="360" w:lineRule="auto"/>
                                        <w:rPr>
                                          <w:color w:val="FFFFFF" w:themeColor="background1"/>
                                        </w:rPr>
                                      </w:pPr>
                                      <w:r>
                                        <w:rPr>
                                          <w:color w:val="FFFFFF" w:themeColor="background1"/>
                                        </w:rPr>
                                        <w:t>SEF0</w:t>
                                      </w:r>
                                      <w:r w:rsidR="00DF69A9">
                                        <w:rPr>
                                          <w:color w:val="FFFFFF" w:themeColor="background1"/>
                                        </w:rPr>
                                        <w:t>1</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D45B1A" w:rsidRDefault="00DF69A9">
                                      <w:pPr>
                                        <w:pStyle w:val="Geenafstand"/>
                                        <w:spacing w:line="360" w:lineRule="auto"/>
                                        <w:rPr>
                                          <w:color w:val="FFFFFF" w:themeColor="background1"/>
                                        </w:rPr>
                                      </w:pPr>
                                      <w:r>
                                        <w:rPr>
                                          <w:color w:val="FFFFFF" w:themeColor="background1"/>
                                        </w:rPr>
                                        <w:t xml:space="preserve">Bryan Fernand, Michael Drent, Thijs van den Boogaard, Joyce Lam, Jonathan Ratnavel, Alex </w:t>
                                      </w:r>
                                      <w:proofErr w:type="spellStart"/>
                                      <w:r>
                                        <w:rPr>
                                          <w:color w:val="FFFFFF" w:themeColor="background1"/>
                                        </w:rPr>
                                        <w:t>Abdalla</w:t>
                                      </w:r>
                                      <w:proofErr w:type="spellEnd"/>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06-01T00:00:00Z">
                                      <w:dateFormat w:val="d-M-yyyy"/>
                                      <w:lid w:val="nl-NL"/>
                                      <w:storeMappedDataAs w:val="dateTime"/>
                                      <w:calendar w:val="gregorian"/>
                                    </w:date>
                                  </w:sdtPr>
                                  <w:sdtEndPr/>
                                  <w:sdtContent>
                                    <w:p w:rsidR="00D45B1A" w:rsidRDefault="00D45B1A">
                                      <w:pPr>
                                        <w:pStyle w:val="Geenafstand"/>
                                        <w:spacing w:line="360" w:lineRule="auto"/>
                                        <w:rPr>
                                          <w:color w:val="FFFFFF" w:themeColor="background1"/>
                                        </w:rPr>
                                      </w:pPr>
                                      <w:r>
                                        <w:rPr>
                                          <w:color w:val="FFFFFF" w:themeColor="background1"/>
                                        </w:rPr>
                                        <w:t>1-6-2016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5473F4"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06-01T00:00:00Z">
                                <w:dateFormat w:val="yyyy"/>
                                <w:lid w:val="nl-NL"/>
                                <w:storeMappedDataAs w:val="dateTime"/>
                                <w:calendar w:val="gregorian"/>
                              </w:date>
                            </w:sdtPr>
                            <w:sdtEndPr/>
                            <w:sdtContent>
                              <w:p w:rsidR="00D45B1A" w:rsidRDefault="00D45B1A">
                                <w:pPr>
                                  <w:pStyle w:val="Geenafstand"/>
                                  <w:rPr>
                                    <w:color w:val="FFFFFF" w:themeColor="background1"/>
                                    <w:sz w:val="96"/>
                                    <w:szCs w:val="96"/>
                                  </w:rPr>
                                </w:pPr>
                                <w:r>
                                  <w:rPr>
                                    <w:color w:val="FFFFFF" w:themeColor="background1"/>
                                    <w:sz w:val="96"/>
                                    <w:szCs w:val="96"/>
                                  </w:rPr>
                                  <w:t>2016</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D45B1A" w:rsidRDefault="00D45B1A">
                                <w:pPr>
                                  <w:pStyle w:val="Geenafstand"/>
                                  <w:spacing w:line="360" w:lineRule="auto"/>
                                  <w:rPr>
                                    <w:color w:val="FFFFFF" w:themeColor="background1"/>
                                  </w:rPr>
                                </w:pPr>
                                <w:r>
                                  <w:rPr>
                                    <w:color w:val="FFFFFF" w:themeColor="background1"/>
                                  </w:rPr>
                                  <w:t>SEF0</w:t>
                                </w:r>
                                <w:r w:rsidR="00DF69A9">
                                  <w:rPr>
                                    <w:color w:val="FFFFFF" w:themeColor="background1"/>
                                  </w:rPr>
                                  <w:t>1</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D45B1A" w:rsidRDefault="00DF69A9">
                                <w:pPr>
                                  <w:pStyle w:val="Geenafstand"/>
                                  <w:spacing w:line="360" w:lineRule="auto"/>
                                  <w:rPr>
                                    <w:color w:val="FFFFFF" w:themeColor="background1"/>
                                  </w:rPr>
                                </w:pPr>
                                <w:r>
                                  <w:rPr>
                                    <w:color w:val="FFFFFF" w:themeColor="background1"/>
                                  </w:rPr>
                                  <w:t xml:space="preserve">Bryan Fernand, Michael Drent, Thijs van den Boogaard, Joyce Lam, Jonathan Ratnavel, Alex </w:t>
                                </w:r>
                                <w:proofErr w:type="spellStart"/>
                                <w:r>
                                  <w:rPr>
                                    <w:color w:val="FFFFFF" w:themeColor="background1"/>
                                  </w:rPr>
                                  <w:t>Abdalla</w:t>
                                </w:r>
                                <w:proofErr w:type="spellEnd"/>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06-01T00:00:00Z">
                                <w:dateFormat w:val="d-M-yyyy"/>
                                <w:lid w:val="nl-NL"/>
                                <w:storeMappedDataAs w:val="dateTime"/>
                                <w:calendar w:val="gregorian"/>
                              </w:date>
                            </w:sdtPr>
                            <w:sdtEndPr/>
                            <w:sdtContent>
                              <w:p w:rsidR="00D45B1A" w:rsidRDefault="00D45B1A">
                                <w:pPr>
                                  <w:pStyle w:val="Geenafstand"/>
                                  <w:spacing w:line="360" w:lineRule="auto"/>
                                  <w:rPr>
                                    <w:color w:val="FFFFFF" w:themeColor="background1"/>
                                  </w:rPr>
                                </w:pPr>
                                <w:r>
                                  <w:rPr>
                                    <w:color w:val="FFFFFF" w:themeColor="background1"/>
                                  </w:rPr>
                                  <w:t>1-6-2016</w:t>
                                </w:r>
                              </w:p>
                            </w:sdtContent>
                          </w:sdt>
                        </w:txbxContent>
                      </v:textbox>
                    </v:rect>
                    <w10:wrap anchorx="page" anchory="page"/>
                  </v:group>
                </w:pict>
              </mc:Fallback>
            </mc:AlternateContent>
          </w:r>
          <w:r w:rsidRPr="006B216B">
            <w:rPr>
              <w:noProof/>
              <w:lang w:eastAsia="nl-NL"/>
            </w:rPr>
            <mc:AlternateContent>
              <mc:Choice Requires="wps">
                <w:drawing>
                  <wp:anchor distT="0" distB="0" distL="114300" distR="114300" simplePos="0" relativeHeight="251661312" behindDoc="0" locked="0" layoutInCell="0" allowOverlap="1" wp14:anchorId="0B7D4A75" wp14:editId="609E240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D45B1A" w:rsidRDefault="00D45B1A">
                                    <w:pPr>
                                      <w:pStyle w:val="Geenafstand"/>
                                      <w:jc w:val="right"/>
                                      <w:rPr>
                                        <w:color w:val="FFFFFF" w:themeColor="background1"/>
                                        <w:sz w:val="72"/>
                                        <w:szCs w:val="72"/>
                                      </w:rPr>
                                    </w:pPr>
                                    <w:r>
                                      <w:rPr>
                                        <w:color w:val="FFFFFF" w:themeColor="background1"/>
                                        <w:sz w:val="72"/>
                                        <w:szCs w:val="72"/>
                                      </w:rPr>
                                      <w:t>Testdocumentatie Appkiller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7D4A75"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D45B1A" w:rsidRDefault="00D45B1A">
                              <w:pPr>
                                <w:pStyle w:val="Geenafstand"/>
                                <w:jc w:val="right"/>
                                <w:rPr>
                                  <w:color w:val="FFFFFF" w:themeColor="background1"/>
                                  <w:sz w:val="72"/>
                                  <w:szCs w:val="72"/>
                                </w:rPr>
                              </w:pPr>
                              <w:r>
                                <w:rPr>
                                  <w:color w:val="FFFFFF" w:themeColor="background1"/>
                                  <w:sz w:val="72"/>
                                  <w:szCs w:val="72"/>
                                </w:rPr>
                                <w:t>Testdocumentatie Appkiller</w:t>
                              </w:r>
                            </w:p>
                          </w:sdtContent>
                        </w:sdt>
                      </w:txbxContent>
                    </v:textbox>
                    <w10:wrap anchorx="page" anchory="page"/>
                  </v:rect>
                </w:pict>
              </mc:Fallback>
            </mc:AlternateContent>
          </w:r>
        </w:p>
        <w:p w:rsidR="00993217" w:rsidRPr="006B216B" w:rsidRDefault="00D45B1A" w:rsidP="00993217">
          <w:pPr>
            <w:rPr>
              <w:b/>
            </w:rPr>
          </w:pPr>
          <w:r w:rsidRPr="006B216B">
            <w:rPr>
              <w:b/>
              <w:noProof/>
              <w:lang w:eastAsia="nl-NL"/>
            </w:rPr>
            <w:drawing>
              <wp:anchor distT="0" distB="0" distL="114300" distR="114300" simplePos="0" relativeHeight="251662336" behindDoc="0" locked="0" layoutInCell="1" allowOverlap="1" wp14:anchorId="2DD9CD62" wp14:editId="17A8E718">
                <wp:simplePos x="0" y="0"/>
                <wp:positionH relativeFrom="margin">
                  <wp:posOffset>455295</wp:posOffset>
                </wp:positionH>
                <wp:positionV relativeFrom="paragraph">
                  <wp:posOffset>3100070</wp:posOffset>
                </wp:positionV>
                <wp:extent cx="4398645" cy="4398645"/>
                <wp:effectExtent l="0" t="0" r="1905" b="190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z_pqaaapdauttkj3ertdmsjmvuzmojv1y4mswgldwt3poklazzedallugzdgaap9cjfgwx7sbrmefko1dglykj0fgbzqsazfqvaspp5xzsjeamq6ndidzqbqk81ghm.jpg"/>
                        <pic:cNvPicPr/>
                      </pic:nvPicPr>
                      <pic:blipFill>
                        <a:blip r:embed="rId10">
                          <a:extLst>
                            <a:ext uri="{28A0092B-C50C-407E-A947-70E740481C1C}">
                              <a14:useLocalDpi xmlns:a14="http://schemas.microsoft.com/office/drawing/2010/main" val="0"/>
                            </a:ext>
                          </a:extLst>
                        </a:blip>
                        <a:stretch>
                          <a:fillRect/>
                        </a:stretch>
                      </pic:blipFill>
                      <pic:spPr>
                        <a:xfrm>
                          <a:off x="0" y="0"/>
                          <a:ext cx="4398645" cy="4398645"/>
                        </a:xfrm>
                        <a:prstGeom prst="rect">
                          <a:avLst/>
                        </a:prstGeom>
                      </pic:spPr>
                    </pic:pic>
                  </a:graphicData>
                </a:graphic>
                <wp14:sizeRelH relativeFrom="page">
                  <wp14:pctWidth>0</wp14:pctWidth>
                </wp14:sizeRelH>
                <wp14:sizeRelV relativeFrom="page">
                  <wp14:pctHeight>0</wp14:pctHeight>
                </wp14:sizeRelV>
              </wp:anchor>
            </w:drawing>
          </w:r>
          <w:r w:rsidRPr="006B216B">
            <w:rPr>
              <w:b/>
            </w:rPr>
            <w:br w:type="page"/>
          </w:r>
        </w:p>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Pr>
            <w:pStyle w:val="Kop1"/>
            <w:rPr>
              <w:rFonts w:asciiTheme="minorHAnsi" w:hAnsiTheme="minorHAnsi"/>
              <w:sz w:val="22"/>
              <w:szCs w:val="22"/>
            </w:rPr>
          </w:pPr>
          <w:bookmarkStart w:id="0" w:name="_Toc453154539"/>
          <w:r w:rsidRPr="006B216B">
            <w:rPr>
              <w:rFonts w:asciiTheme="minorHAnsi" w:hAnsiTheme="minorHAnsi"/>
              <w:sz w:val="22"/>
              <w:szCs w:val="22"/>
            </w:rPr>
            <w:t>Voorwoord</w:t>
          </w:r>
          <w:bookmarkEnd w:id="0"/>
        </w:p>
        <w:p w:rsidR="00993217" w:rsidRPr="006B216B" w:rsidRDefault="00993217" w:rsidP="00993217"/>
        <w:p w:rsidR="00993217" w:rsidRPr="006B216B" w:rsidRDefault="00993217" w:rsidP="00993217">
          <w:r w:rsidRPr="006B216B">
            <w:t xml:space="preserve">In dit verslag wordt uitgelegd wat het doel is van testen, wat het verwachtte eindresultaat is van het testen en welke verschillende testsoorten er zijn. Bij het maken van dit verslag hebben wij het werk verspreid over de hele projectgroep zodat het werk zo eerlijk mogelijk over de groep verspreid is. </w:t>
          </w:r>
        </w:p>
        <w:p w:rsidR="00993217" w:rsidRPr="006B216B" w:rsidRDefault="00993217" w:rsidP="00993217">
          <w:r w:rsidRPr="006B216B">
            <w:t>I</w:t>
          </w:r>
          <w:r w:rsidR="00445F25">
            <w:t>k wil graag alle leden van SEF01</w:t>
          </w:r>
          <w:bookmarkStart w:id="1" w:name="_GoBack"/>
          <w:bookmarkEnd w:id="1"/>
          <w:r w:rsidRPr="006B216B">
            <w:t xml:space="preserve"> bedanken voor het goed communiceren en samenwerken aan het testdocumentatie verslag.</w:t>
          </w:r>
          <w:r w:rsidR="002F0F57">
            <w:t xml:space="preserve"> Ook willen wij graag Eric Nieuwenhuis bedanken  voor zijn coaching tijdens het project. </w:t>
          </w:r>
          <w:r w:rsidRPr="006B216B">
            <w:t xml:space="preserve"> Dit verslag is onderdeel van Project PAD, waarvoor dit projectteam de Appkiller maakt. </w:t>
          </w:r>
        </w:p>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sdt>
          <w:sdtPr>
            <w:rPr>
              <w:rFonts w:asciiTheme="minorHAnsi" w:eastAsiaTheme="minorHAnsi" w:hAnsiTheme="minorHAnsi" w:cstheme="minorBidi"/>
              <w:color w:val="auto"/>
              <w:sz w:val="22"/>
              <w:szCs w:val="22"/>
              <w:lang w:eastAsia="en-US"/>
            </w:rPr>
            <w:id w:val="-550848266"/>
            <w:docPartObj>
              <w:docPartGallery w:val="Table of Contents"/>
              <w:docPartUnique/>
            </w:docPartObj>
          </w:sdtPr>
          <w:sdtEndPr>
            <w:rPr>
              <w:b/>
              <w:bCs/>
            </w:rPr>
          </w:sdtEndPr>
          <w:sdtContent>
            <w:p w:rsidR="00993217" w:rsidRPr="006B216B" w:rsidRDefault="00993217">
              <w:pPr>
                <w:pStyle w:val="Kopvaninhoudsopgave"/>
                <w:rPr>
                  <w:rFonts w:asciiTheme="minorHAnsi" w:hAnsiTheme="minorHAnsi"/>
                  <w:sz w:val="22"/>
                  <w:szCs w:val="22"/>
                </w:rPr>
              </w:pPr>
              <w:r w:rsidRPr="006B216B">
                <w:rPr>
                  <w:rFonts w:asciiTheme="minorHAnsi" w:hAnsiTheme="minorHAnsi"/>
                  <w:sz w:val="22"/>
                  <w:szCs w:val="22"/>
                </w:rPr>
                <w:t>Inhoud</w:t>
              </w:r>
            </w:p>
            <w:p w:rsidR="00D73618" w:rsidRDefault="00993217">
              <w:pPr>
                <w:pStyle w:val="Inhopg1"/>
                <w:tabs>
                  <w:tab w:val="right" w:leader="dot" w:pos="9062"/>
                </w:tabs>
                <w:rPr>
                  <w:rFonts w:eastAsiaTheme="minorEastAsia"/>
                  <w:noProof/>
                  <w:lang w:eastAsia="nl-NL"/>
                </w:rPr>
              </w:pPr>
              <w:r w:rsidRPr="006B216B">
                <w:fldChar w:fldCharType="begin"/>
              </w:r>
              <w:r w:rsidRPr="006B216B">
                <w:instrText xml:space="preserve"> TOC \o "1-3" \h \z \u </w:instrText>
              </w:r>
              <w:r w:rsidRPr="006B216B">
                <w:fldChar w:fldCharType="separate"/>
              </w:r>
              <w:hyperlink w:anchor="_Toc453154539" w:history="1">
                <w:r w:rsidR="00D73618" w:rsidRPr="004B1D4A">
                  <w:rPr>
                    <w:rStyle w:val="Hyperlink"/>
                    <w:noProof/>
                  </w:rPr>
                  <w:t>Voorwoord</w:t>
                </w:r>
                <w:r w:rsidR="00D73618">
                  <w:rPr>
                    <w:noProof/>
                    <w:webHidden/>
                  </w:rPr>
                  <w:tab/>
                </w:r>
                <w:r w:rsidR="00D73618">
                  <w:rPr>
                    <w:noProof/>
                    <w:webHidden/>
                  </w:rPr>
                  <w:fldChar w:fldCharType="begin"/>
                </w:r>
                <w:r w:rsidR="00D73618">
                  <w:rPr>
                    <w:noProof/>
                    <w:webHidden/>
                  </w:rPr>
                  <w:instrText xml:space="preserve"> PAGEREF _Toc453154539 \h </w:instrText>
                </w:r>
                <w:r w:rsidR="00D73618">
                  <w:rPr>
                    <w:noProof/>
                    <w:webHidden/>
                  </w:rPr>
                </w:r>
                <w:r w:rsidR="00D73618">
                  <w:rPr>
                    <w:noProof/>
                    <w:webHidden/>
                  </w:rPr>
                  <w:fldChar w:fldCharType="separate"/>
                </w:r>
                <w:r w:rsidR="00D73618">
                  <w:rPr>
                    <w:noProof/>
                    <w:webHidden/>
                  </w:rPr>
                  <w:t>1</w:t>
                </w:r>
                <w:r w:rsidR="00D73618">
                  <w:rPr>
                    <w:noProof/>
                    <w:webHidden/>
                  </w:rPr>
                  <w:fldChar w:fldCharType="end"/>
                </w:r>
              </w:hyperlink>
            </w:p>
            <w:p w:rsidR="00D73618" w:rsidRDefault="00D73618">
              <w:pPr>
                <w:pStyle w:val="Inhopg1"/>
                <w:tabs>
                  <w:tab w:val="right" w:leader="dot" w:pos="9062"/>
                </w:tabs>
                <w:rPr>
                  <w:rFonts w:eastAsiaTheme="minorEastAsia"/>
                  <w:noProof/>
                  <w:lang w:eastAsia="nl-NL"/>
                </w:rPr>
              </w:pPr>
              <w:hyperlink w:anchor="_Toc453154540" w:history="1">
                <w:r w:rsidRPr="004B1D4A">
                  <w:rPr>
                    <w:rStyle w:val="Hyperlink"/>
                    <w:noProof/>
                  </w:rPr>
                  <w:t>Inleiding</w:t>
                </w:r>
                <w:r>
                  <w:rPr>
                    <w:noProof/>
                    <w:webHidden/>
                  </w:rPr>
                  <w:tab/>
                </w:r>
                <w:r>
                  <w:rPr>
                    <w:noProof/>
                    <w:webHidden/>
                  </w:rPr>
                  <w:fldChar w:fldCharType="begin"/>
                </w:r>
                <w:r>
                  <w:rPr>
                    <w:noProof/>
                    <w:webHidden/>
                  </w:rPr>
                  <w:instrText xml:space="preserve"> PAGEREF _Toc453154540 \h </w:instrText>
                </w:r>
                <w:r>
                  <w:rPr>
                    <w:noProof/>
                    <w:webHidden/>
                  </w:rPr>
                </w:r>
                <w:r>
                  <w:rPr>
                    <w:noProof/>
                    <w:webHidden/>
                  </w:rPr>
                  <w:fldChar w:fldCharType="separate"/>
                </w:r>
                <w:r>
                  <w:rPr>
                    <w:noProof/>
                    <w:webHidden/>
                  </w:rPr>
                  <w:t>3</w:t>
                </w:r>
                <w:r>
                  <w:rPr>
                    <w:noProof/>
                    <w:webHidden/>
                  </w:rPr>
                  <w:fldChar w:fldCharType="end"/>
                </w:r>
              </w:hyperlink>
            </w:p>
            <w:p w:rsidR="00D73618" w:rsidRDefault="00D73618">
              <w:pPr>
                <w:pStyle w:val="Inhopg1"/>
                <w:tabs>
                  <w:tab w:val="left" w:pos="440"/>
                  <w:tab w:val="right" w:leader="dot" w:pos="9062"/>
                </w:tabs>
                <w:rPr>
                  <w:rFonts w:eastAsiaTheme="minorEastAsia"/>
                  <w:noProof/>
                  <w:lang w:eastAsia="nl-NL"/>
                </w:rPr>
              </w:pPr>
              <w:hyperlink w:anchor="_Toc453154541" w:history="1">
                <w:r w:rsidRPr="004B1D4A">
                  <w:rPr>
                    <w:rStyle w:val="Hyperlink"/>
                    <w:noProof/>
                  </w:rPr>
                  <w:t>1.</w:t>
                </w:r>
                <w:r>
                  <w:rPr>
                    <w:rFonts w:eastAsiaTheme="minorEastAsia"/>
                    <w:noProof/>
                    <w:lang w:eastAsia="nl-NL"/>
                  </w:rPr>
                  <w:tab/>
                </w:r>
                <w:r w:rsidRPr="004B1D4A">
                  <w:rPr>
                    <w:rStyle w:val="Hyperlink"/>
                    <w:noProof/>
                  </w:rPr>
                  <w:t>Huidige situatie</w:t>
                </w:r>
                <w:r>
                  <w:rPr>
                    <w:noProof/>
                    <w:webHidden/>
                  </w:rPr>
                  <w:tab/>
                </w:r>
                <w:r>
                  <w:rPr>
                    <w:noProof/>
                    <w:webHidden/>
                  </w:rPr>
                  <w:fldChar w:fldCharType="begin"/>
                </w:r>
                <w:r>
                  <w:rPr>
                    <w:noProof/>
                    <w:webHidden/>
                  </w:rPr>
                  <w:instrText xml:space="preserve"> PAGEREF _Toc453154541 \h </w:instrText>
                </w:r>
                <w:r>
                  <w:rPr>
                    <w:noProof/>
                    <w:webHidden/>
                  </w:rPr>
                </w:r>
                <w:r>
                  <w:rPr>
                    <w:noProof/>
                    <w:webHidden/>
                  </w:rPr>
                  <w:fldChar w:fldCharType="separate"/>
                </w:r>
                <w:r>
                  <w:rPr>
                    <w:noProof/>
                    <w:webHidden/>
                  </w:rPr>
                  <w:t>4</w:t>
                </w:r>
                <w:r>
                  <w:rPr>
                    <w:noProof/>
                    <w:webHidden/>
                  </w:rPr>
                  <w:fldChar w:fldCharType="end"/>
                </w:r>
              </w:hyperlink>
            </w:p>
            <w:p w:rsidR="00D73618" w:rsidRDefault="00D73618">
              <w:pPr>
                <w:pStyle w:val="Inhopg2"/>
                <w:tabs>
                  <w:tab w:val="left" w:pos="880"/>
                  <w:tab w:val="right" w:leader="dot" w:pos="9062"/>
                </w:tabs>
                <w:rPr>
                  <w:noProof/>
                </w:rPr>
              </w:pPr>
              <w:hyperlink w:anchor="_Toc453154542" w:history="1">
                <w:r w:rsidRPr="004B1D4A">
                  <w:rPr>
                    <w:rStyle w:val="Hyperlink"/>
                    <w:noProof/>
                  </w:rPr>
                  <w:t>1.1.</w:t>
                </w:r>
                <w:r>
                  <w:rPr>
                    <w:noProof/>
                  </w:rPr>
                  <w:tab/>
                </w:r>
                <w:r w:rsidRPr="004B1D4A">
                  <w:rPr>
                    <w:rStyle w:val="Hyperlink"/>
                    <w:noProof/>
                  </w:rPr>
                  <w:t>Achtergrond opdrachtgever</w:t>
                </w:r>
                <w:r>
                  <w:rPr>
                    <w:noProof/>
                    <w:webHidden/>
                  </w:rPr>
                  <w:tab/>
                </w:r>
                <w:r>
                  <w:rPr>
                    <w:noProof/>
                    <w:webHidden/>
                  </w:rPr>
                  <w:fldChar w:fldCharType="begin"/>
                </w:r>
                <w:r>
                  <w:rPr>
                    <w:noProof/>
                    <w:webHidden/>
                  </w:rPr>
                  <w:instrText xml:space="preserve"> PAGEREF _Toc453154542 \h </w:instrText>
                </w:r>
                <w:r>
                  <w:rPr>
                    <w:noProof/>
                    <w:webHidden/>
                  </w:rPr>
                </w:r>
                <w:r>
                  <w:rPr>
                    <w:noProof/>
                    <w:webHidden/>
                  </w:rPr>
                  <w:fldChar w:fldCharType="separate"/>
                </w:r>
                <w:r>
                  <w:rPr>
                    <w:noProof/>
                    <w:webHidden/>
                  </w:rPr>
                  <w:t>4</w:t>
                </w:r>
                <w:r>
                  <w:rPr>
                    <w:noProof/>
                    <w:webHidden/>
                  </w:rPr>
                  <w:fldChar w:fldCharType="end"/>
                </w:r>
              </w:hyperlink>
            </w:p>
            <w:p w:rsidR="00D73618" w:rsidRDefault="00D73618">
              <w:pPr>
                <w:pStyle w:val="Inhopg2"/>
                <w:tabs>
                  <w:tab w:val="left" w:pos="880"/>
                  <w:tab w:val="right" w:leader="dot" w:pos="9062"/>
                </w:tabs>
                <w:rPr>
                  <w:noProof/>
                </w:rPr>
              </w:pPr>
              <w:hyperlink w:anchor="_Toc453154543" w:history="1">
                <w:r w:rsidRPr="004B1D4A">
                  <w:rPr>
                    <w:rStyle w:val="Hyperlink"/>
                    <w:noProof/>
                  </w:rPr>
                  <w:t>1.2.</w:t>
                </w:r>
                <w:r>
                  <w:rPr>
                    <w:noProof/>
                  </w:rPr>
                  <w:tab/>
                </w:r>
                <w:r w:rsidRPr="004B1D4A">
                  <w:rPr>
                    <w:rStyle w:val="Hyperlink"/>
                    <w:noProof/>
                  </w:rPr>
                  <w:t>Het Doel van testen</w:t>
                </w:r>
                <w:r>
                  <w:rPr>
                    <w:noProof/>
                    <w:webHidden/>
                  </w:rPr>
                  <w:tab/>
                </w:r>
                <w:r>
                  <w:rPr>
                    <w:noProof/>
                    <w:webHidden/>
                  </w:rPr>
                  <w:fldChar w:fldCharType="begin"/>
                </w:r>
                <w:r>
                  <w:rPr>
                    <w:noProof/>
                    <w:webHidden/>
                  </w:rPr>
                  <w:instrText xml:space="preserve"> PAGEREF _Toc453154543 \h </w:instrText>
                </w:r>
                <w:r>
                  <w:rPr>
                    <w:noProof/>
                    <w:webHidden/>
                  </w:rPr>
                </w:r>
                <w:r>
                  <w:rPr>
                    <w:noProof/>
                    <w:webHidden/>
                  </w:rPr>
                  <w:fldChar w:fldCharType="separate"/>
                </w:r>
                <w:r>
                  <w:rPr>
                    <w:noProof/>
                    <w:webHidden/>
                  </w:rPr>
                  <w:t>4</w:t>
                </w:r>
                <w:r>
                  <w:rPr>
                    <w:noProof/>
                    <w:webHidden/>
                  </w:rPr>
                  <w:fldChar w:fldCharType="end"/>
                </w:r>
              </w:hyperlink>
            </w:p>
            <w:p w:rsidR="00D73618" w:rsidRDefault="00D73618">
              <w:pPr>
                <w:pStyle w:val="Inhopg2"/>
                <w:tabs>
                  <w:tab w:val="left" w:pos="880"/>
                  <w:tab w:val="right" w:leader="dot" w:pos="9062"/>
                </w:tabs>
                <w:rPr>
                  <w:noProof/>
                </w:rPr>
              </w:pPr>
              <w:hyperlink w:anchor="_Toc453154544" w:history="1">
                <w:r w:rsidRPr="004B1D4A">
                  <w:rPr>
                    <w:rStyle w:val="Hyperlink"/>
                    <w:noProof/>
                  </w:rPr>
                  <w:t>1.3.</w:t>
                </w:r>
                <w:r>
                  <w:rPr>
                    <w:noProof/>
                  </w:rPr>
                  <w:tab/>
                </w:r>
                <w:r w:rsidRPr="004B1D4A">
                  <w:rPr>
                    <w:rStyle w:val="Hyperlink"/>
                    <w:noProof/>
                  </w:rPr>
                  <w:t>Verwachtte eindresultaat</w:t>
                </w:r>
                <w:r>
                  <w:rPr>
                    <w:noProof/>
                    <w:webHidden/>
                  </w:rPr>
                  <w:tab/>
                </w:r>
                <w:r>
                  <w:rPr>
                    <w:noProof/>
                    <w:webHidden/>
                  </w:rPr>
                  <w:fldChar w:fldCharType="begin"/>
                </w:r>
                <w:r>
                  <w:rPr>
                    <w:noProof/>
                    <w:webHidden/>
                  </w:rPr>
                  <w:instrText xml:space="preserve"> PAGEREF _Toc453154544 \h </w:instrText>
                </w:r>
                <w:r>
                  <w:rPr>
                    <w:noProof/>
                    <w:webHidden/>
                  </w:rPr>
                </w:r>
                <w:r>
                  <w:rPr>
                    <w:noProof/>
                    <w:webHidden/>
                  </w:rPr>
                  <w:fldChar w:fldCharType="separate"/>
                </w:r>
                <w:r>
                  <w:rPr>
                    <w:noProof/>
                    <w:webHidden/>
                  </w:rPr>
                  <w:t>4</w:t>
                </w:r>
                <w:r>
                  <w:rPr>
                    <w:noProof/>
                    <w:webHidden/>
                  </w:rPr>
                  <w:fldChar w:fldCharType="end"/>
                </w:r>
              </w:hyperlink>
            </w:p>
            <w:p w:rsidR="00D73618" w:rsidRDefault="00D73618">
              <w:pPr>
                <w:pStyle w:val="Inhopg1"/>
                <w:tabs>
                  <w:tab w:val="left" w:pos="440"/>
                  <w:tab w:val="right" w:leader="dot" w:pos="9062"/>
                </w:tabs>
                <w:rPr>
                  <w:rFonts w:eastAsiaTheme="minorEastAsia"/>
                  <w:noProof/>
                  <w:lang w:eastAsia="nl-NL"/>
                </w:rPr>
              </w:pPr>
              <w:hyperlink w:anchor="_Toc453154545" w:history="1">
                <w:r w:rsidRPr="004B1D4A">
                  <w:rPr>
                    <w:rStyle w:val="Hyperlink"/>
                    <w:noProof/>
                  </w:rPr>
                  <w:t>2.</w:t>
                </w:r>
                <w:r>
                  <w:rPr>
                    <w:rFonts w:eastAsiaTheme="minorEastAsia"/>
                    <w:noProof/>
                    <w:lang w:eastAsia="nl-NL"/>
                  </w:rPr>
                  <w:tab/>
                </w:r>
                <w:r w:rsidRPr="004B1D4A">
                  <w:rPr>
                    <w:rStyle w:val="Hyperlink"/>
                    <w:noProof/>
                  </w:rPr>
                  <w:t>Testdraaiboek</w:t>
                </w:r>
                <w:r>
                  <w:rPr>
                    <w:noProof/>
                    <w:webHidden/>
                  </w:rPr>
                  <w:tab/>
                </w:r>
                <w:r>
                  <w:rPr>
                    <w:noProof/>
                    <w:webHidden/>
                  </w:rPr>
                  <w:fldChar w:fldCharType="begin"/>
                </w:r>
                <w:r>
                  <w:rPr>
                    <w:noProof/>
                    <w:webHidden/>
                  </w:rPr>
                  <w:instrText xml:space="preserve"> PAGEREF _Toc453154545 \h </w:instrText>
                </w:r>
                <w:r>
                  <w:rPr>
                    <w:noProof/>
                    <w:webHidden/>
                  </w:rPr>
                </w:r>
                <w:r>
                  <w:rPr>
                    <w:noProof/>
                    <w:webHidden/>
                  </w:rPr>
                  <w:fldChar w:fldCharType="separate"/>
                </w:r>
                <w:r>
                  <w:rPr>
                    <w:noProof/>
                    <w:webHidden/>
                  </w:rPr>
                  <w:t>5</w:t>
                </w:r>
                <w:r>
                  <w:rPr>
                    <w:noProof/>
                    <w:webHidden/>
                  </w:rPr>
                  <w:fldChar w:fldCharType="end"/>
                </w:r>
              </w:hyperlink>
            </w:p>
            <w:p w:rsidR="00D73618" w:rsidRDefault="00D73618">
              <w:pPr>
                <w:pStyle w:val="Inhopg1"/>
                <w:tabs>
                  <w:tab w:val="left" w:pos="440"/>
                  <w:tab w:val="right" w:leader="dot" w:pos="9062"/>
                </w:tabs>
                <w:rPr>
                  <w:rFonts w:eastAsiaTheme="minorEastAsia"/>
                  <w:noProof/>
                  <w:lang w:eastAsia="nl-NL"/>
                </w:rPr>
              </w:pPr>
              <w:hyperlink w:anchor="_Toc453154546" w:history="1">
                <w:r w:rsidRPr="004B1D4A">
                  <w:rPr>
                    <w:rStyle w:val="Hyperlink"/>
                    <w:rFonts w:ascii="Calibri" w:hAnsi="Calibri"/>
                    <w:noProof/>
                  </w:rPr>
                  <w:t>3.</w:t>
                </w:r>
                <w:r>
                  <w:rPr>
                    <w:rFonts w:eastAsiaTheme="minorEastAsia"/>
                    <w:noProof/>
                    <w:lang w:eastAsia="nl-NL"/>
                  </w:rPr>
                  <w:tab/>
                </w:r>
                <w:r w:rsidRPr="004B1D4A">
                  <w:rPr>
                    <w:rStyle w:val="Hyperlink"/>
                    <w:rFonts w:ascii="Calibri" w:hAnsi="Calibri"/>
                    <w:noProof/>
                  </w:rPr>
                  <w:t>Testresultaten</w:t>
                </w:r>
                <w:r>
                  <w:rPr>
                    <w:noProof/>
                    <w:webHidden/>
                  </w:rPr>
                  <w:tab/>
                </w:r>
                <w:r>
                  <w:rPr>
                    <w:noProof/>
                    <w:webHidden/>
                  </w:rPr>
                  <w:fldChar w:fldCharType="begin"/>
                </w:r>
                <w:r>
                  <w:rPr>
                    <w:noProof/>
                    <w:webHidden/>
                  </w:rPr>
                  <w:instrText xml:space="preserve"> PAGEREF _Toc453154546 \h </w:instrText>
                </w:r>
                <w:r>
                  <w:rPr>
                    <w:noProof/>
                    <w:webHidden/>
                  </w:rPr>
                </w:r>
                <w:r>
                  <w:rPr>
                    <w:noProof/>
                    <w:webHidden/>
                  </w:rPr>
                  <w:fldChar w:fldCharType="separate"/>
                </w:r>
                <w:r>
                  <w:rPr>
                    <w:noProof/>
                    <w:webHidden/>
                  </w:rPr>
                  <w:t>5</w:t>
                </w:r>
                <w:r>
                  <w:rPr>
                    <w:noProof/>
                    <w:webHidden/>
                  </w:rPr>
                  <w:fldChar w:fldCharType="end"/>
                </w:r>
              </w:hyperlink>
            </w:p>
            <w:p w:rsidR="00993217" w:rsidRPr="006B216B" w:rsidRDefault="00993217">
              <w:r w:rsidRPr="006B216B">
                <w:rPr>
                  <w:b/>
                  <w:bCs/>
                </w:rPr>
                <w:fldChar w:fldCharType="end"/>
              </w:r>
            </w:p>
          </w:sdtContent>
        </w:sdt>
        <w:p w:rsidR="00993217" w:rsidRPr="006B216B" w:rsidRDefault="00993217" w:rsidP="00993217"/>
        <w:p w:rsidR="00993217" w:rsidRPr="006B216B" w:rsidRDefault="00993217" w:rsidP="00D45B1A">
          <w:pPr>
            <w:pStyle w:val="Kop1"/>
            <w:rPr>
              <w:rFonts w:asciiTheme="minorHAnsi" w:eastAsiaTheme="minorHAnsi" w:hAnsiTheme="minorHAnsi" w:cstheme="minorBidi"/>
              <w:color w:val="auto"/>
              <w:sz w:val="22"/>
              <w:szCs w:val="22"/>
            </w:rPr>
          </w:pPr>
        </w:p>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993217" w:rsidRPr="006B216B" w:rsidRDefault="00993217" w:rsidP="00993217"/>
        <w:p w:rsidR="00D45B1A" w:rsidRPr="006B216B" w:rsidRDefault="00D45B1A" w:rsidP="00D45B1A">
          <w:pPr>
            <w:pStyle w:val="Kop1"/>
            <w:rPr>
              <w:rFonts w:asciiTheme="minorHAnsi" w:hAnsiTheme="minorHAnsi"/>
              <w:sz w:val="22"/>
              <w:szCs w:val="22"/>
            </w:rPr>
          </w:pPr>
          <w:bookmarkStart w:id="2" w:name="_Toc453154540"/>
          <w:r w:rsidRPr="006B216B">
            <w:rPr>
              <w:rFonts w:asciiTheme="minorHAnsi" w:hAnsiTheme="minorHAnsi"/>
              <w:sz w:val="22"/>
              <w:szCs w:val="22"/>
            </w:rPr>
            <w:t>Inleiding</w:t>
          </w:r>
          <w:bookmarkEnd w:id="2"/>
        </w:p>
        <w:p w:rsidR="00D45B1A" w:rsidRPr="006B216B" w:rsidRDefault="00D45B1A" w:rsidP="00D45B1A"/>
        <w:p w:rsidR="00D45B1A" w:rsidRPr="006B216B" w:rsidRDefault="00D45B1A" w:rsidP="00D45B1A"/>
        <w:p w:rsidR="00D45B1A" w:rsidRPr="006B216B" w:rsidRDefault="00D45B1A" w:rsidP="00D45B1A">
          <w:r w:rsidRPr="006B216B">
            <w:t>Dit verslag is gemaakt om te kijken</w:t>
          </w:r>
          <w:r w:rsidR="00993217" w:rsidRPr="006B216B">
            <w:t xml:space="preserve"> naar de huidige situatie op het gebied van applicatie uitzetters, </w:t>
          </w:r>
          <w:r w:rsidRPr="006B216B">
            <w:t xml:space="preserve"> wat het doel is van testen, wat het verwachtte eindresultaat zal zijn en </w:t>
          </w:r>
          <w:r w:rsidR="00DF69A9">
            <w:t>hoe wij het hebben getest</w:t>
          </w:r>
          <w:r w:rsidRPr="006B216B">
            <w:t xml:space="preserve">. </w:t>
          </w:r>
          <w:r w:rsidR="00DF69A9">
            <w:t xml:space="preserve">Hierdoor is er een beter overzicht van wat er verwacht wordt tijdens het testen en zijn de testresultaten terug te vinden. </w:t>
          </w:r>
          <w:r w:rsidRPr="006B216B">
            <w:t xml:space="preserve"> </w:t>
          </w:r>
        </w:p>
        <w:p w:rsidR="00993217" w:rsidRPr="006B216B" w:rsidRDefault="00D45B1A" w:rsidP="00D45B1A">
          <w:r w:rsidRPr="006B216B">
            <w:t xml:space="preserve">Dit verslag is onderdeel van Project PAD. Er wordt gewerkt in dienst van het </w:t>
          </w:r>
          <w:proofErr w:type="spellStart"/>
          <w:r w:rsidRPr="006B216B">
            <w:t>SEFlab</w:t>
          </w:r>
          <w:proofErr w:type="spellEnd"/>
          <w:r w:rsidRPr="006B216B">
            <w:t>, een instelling die zich bezig houdt met het zuiniger maken van software. In dit project wordt er gewerkt aan een applicatie genaamd “Appkiller”. Het doel van deze applicatie is het mogelijk maken van het uitzetten van applicaties die van te voren door de standaar</w:t>
          </w:r>
          <w:r w:rsidR="00993217" w:rsidRPr="006B216B">
            <w:t>d</w:t>
          </w:r>
          <w:r w:rsidRPr="006B216B">
            <w:t xml:space="preserve"> configuratie zijn bepaald of door een</w:t>
          </w:r>
          <w:r w:rsidR="00993217" w:rsidRPr="006B216B">
            <w:t xml:space="preserve"> eigen configuratie</w:t>
          </w:r>
          <w:r w:rsidRPr="006B216B">
            <w:t xml:space="preserve"> , zodat de computer minder energie verbruikt. </w:t>
          </w:r>
        </w:p>
        <w:p w:rsidR="00D45B1A" w:rsidRPr="006B216B" w:rsidRDefault="00993217" w:rsidP="00D45B1A">
          <w:r w:rsidRPr="006B216B">
            <w:t xml:space="preserve">In hoofdstuk 1 wordt aangegeven wat het doel is van testen, in hoofdstuk 2 wordt het verwachtte eindresultaat weergeven en in hoofdstuk 3 worden de verschillende testsoorten hun testcases in kaart gebracht. </w:t>
          </w:r>
          <w:r w:rsidR="00D45B1A" w:rsidRPr="006B216B">
            <w:br w:type="page"/>
          </w:r>
        </w:p>
        <w:p w:rsidR="00993217" w:rsidRPr="006B216B" w:rsidRDefault="00993217" w:rsidP="0096517A">
          <w:pPr>
            <w:pStyle w:val="Kop1"/>
            <w:numPr>
              <w:ilvl w:val="0"/>
              <w:numId w:val="1"/>
            </w:numPr>
            <w:rPr>
              <w:rFonts w:asciiTheme="minorHAnsi" w:hAnsiTheme="minorHAnsi"/>
              <w:sz w:val="22"/>
              <w:szCs w:val="22"/>
            </w:rPr>
          </w:pPr>
          <w:bookmarkStart w:id="3" w:name="_Toc453154541"/>
          <w:r w:rsidRPr="006B216B">
            <w:rPr>
              <w:rFonts w:asciiTheme="minorHAnsi" w:hAnsiTheme="minorHAnsi"/>
              <w:sz w:val="22"/>
              <w:szCs w:val="22"/>
            </w:rPr>
            <w:lastRenderedPageBreak/>
            <w:t>Huidige situatie</w:t>
          </w:r>
          <w:bookmarkEnd w:id="3"/>
        </w:p>
        <w:p w:rsidR="00993217" w:rsidRPr="006B216B" w:rsidRDefault="00993217" w:rsidP="00993217"/>
        <w:p w:rsidR="00993217" w:rsidRPr="006B216B" w:rsidRDefault="00993217" w:rsidP="00993217">
          <w:pPr>
            <w:pStyle w:val="Kop2"/>
            <w:numPr>
              <w:ilvl w:val="1"/>
              <w:numId w:val="1"/>
            </w:numPr>
            <w:rPr>
              <w:rFonts w:asciiTheme="minorHAnsi" w:hAnsiTheme="minorHAnsi"/>
              <w:sz w:val="22"/>
              <w:szCs w:val="22"/>
            </w:rPr>
          </w:pPr>
          <w:bookmarkStart w:id="4" w:name="_Toc453154542"/>
          <w:r w:rsidRPr="006B216B">
            <w:rPr>
              <w:rFonts w:asciiTheme="minorHAnsi" w:hAnsiTheme="minorHAnsi"/>
              <w:sz w:val="22"/>
              <w:szCs w:val="22"/>
            </w:rPr>
            <w:t>Achtergrond opdrachtgever</w:t>
          </w:r>
          <w:bookmarkEnd w:id="4"/>
        </w:p>
        <w:p w:rsidR="00993217" w:rsidRPr="006B216B" w:rsidRDefault="00993217" w:rsidP="00993217"/>
        <w:p w:rsidR="00993217" w:rsidRPr="006B216B" w:rsidRDefault="00993217" w:rsidP="00993217">
          <w:proofErr w:type="spellStart"/>
          <w:r w:rsidRPr="006B216B">
            <w:t>SEFlab</w:t>
          </w:r>
          <w:proofErr w:type="spellEnd"/>
          <w:r w:rsidRPr="006B216B">
            <w:t xml:space="preserve"> is een </w:t>
          </w:r>
          <w:r w:rsidR="0089627D" w:rsidRPr="006B216B">
            <w:t xml:space="preserve">instelling die zich inzet voor een lager energieverbruik voor software. Dit doet zij door hardware te bestuderen en te kijken hoe de software op de hardware energiezuiniger kan worden geprogrammeerd. </w:t>
          </w:r>
          <w:proofErr w:type="spellStart"/>
          <w:r w:rsidR="0089627D" w:rsidRPr="006B216B">
            <w:t>SEFlab</w:t>
          </w:r>
          <w:proofErr w:type="spellEnd"/>
          <w:r w:rsidR="0089627D" w:rsidRPr="006B216B">
            <w:t xml:space="preserve"> realiseert dit soort projecten door nauw samen te werken met software specialisten van de Software </w:t>
          </w:r>
          <w:proofErr w:type="spellStart"/>
          <w:r w:rsidR="0089627D" w:rsidRPr="006B216B">
            <w:t>Improvement</w:t>
          </w:r>
          <w:proofErr w:type="spellEnd"/>
          <w:r w:rsidR="0089627D" w:rsidRPr="006B216B">
            <w:t xml:space="preserve"> Group (SIG), Elektrische ingenieurs van de HVA en vele andere partners. De huidige doelen van het </w:t>
          </w:r>
          <w:proofErr w:type="spellStart"/>
          <w:r w:rsidR="0089627D" w:rsidRPr="006B216B">
            <w:t>SEFLab</w:t>
          </w:r>
          <w:proofErr w:type="spellEnd"/>
          <w:r w:rsidR="0089627D" w:rsidRPr="006B216B">
            <w:t xml:space="preserve"> zijn: </w:t>
          </w:r>
        </w:p>
        <w:p w:rsidR="0089627D" w:rsidRPr="006B216B" w:rsidRDefault="0089627D" w:rsidP="0089627D">
          <w:pPr>
            <w:pStyle w:val="Lijstalinea"/>
            <w:numPr>
              <w:ilvl w:val="0"/>
              <w:numId w:val="2"/>
            </w:numPr>
          </w:pPr>
          <w:r w:rsidRPr="006B216B">
            <w:t>Een model dat datacenters en IT afdelingen helpt met het voorspellen en verminderen van hun energie serverconsumptie.</w:t>
          </w:r>
        </w:p>
        <w:p w:rsidR="0089627D" w:rsidRPr="006B216B" w:rsidRDefault="0089627D" w:rsidP="0089627D">
          <w:pPr>
            <w:pStyle w:val="Lijstalinea"/>
            <w:numPr>
              <w:ilvl w:val="0"/>
              <w:numId w:val="2"/>
            </w:numPr>
          </w:pPr>
          <w:r w:rsidRPr="006B216B">
            <w:t xml:space="preserve">Het maken van richtlijnen en instrumenten voor software </w:t>
          </w:r>
          <w:proofErr w:type="spellStart"/>
          <w:r w:rsidRPr="006B216B">
            <w:t>developers</w:t>
          </w:r>
          <w:proofErr w:type="spellEnd"/>
          <w:r w:rsidRPr="006B216B">
            <w:t xml:space="preserve"> om te helpen met groene coderingsprincipes.</w:t>
          </w:r>
        </w:p>
        <w:p w:rsidR="008427EA" w:rsidRPr="006B216B" w:rsidRDefault="0089627D" w:rsidP="008427EA">
          <w:pPr>
            <w:pStyle w:val="Lijstalinea"/>
            <w:numPr>
              <w:ilvl w:val="0"/>
              <w:numId w:val="2"/>
            </w:numPr>
          </w:pPr>
          <w:r w:rsidRPr="006B216B">
            <w:t>Het maken van een energielabel voor software applicaties om eindgebruikers te helpen het kiezen van aankopen op basis van energie-efficiëntie</w:t>
          </w:r>
        </w:p>
        <w:p w:rsidR="008427EA" w:rsidRPr="006B216B" w:rsidRDefault="008427EA" w:rsidP="008427EA"/>
        <w:p w:rsidR="0089627D" w:rsidRPr="006B216B" w:rsidRDefault="008427EA" w:rsidP="00010C44">
          <w:pPr>
            <w:pStyle w:val="Kop2"/>
            <w:numPr>
              <w:ilvl w:val="1"/>
              <w:numId w:val="1"/>
            </w:numPr>
            <w:rPr>
              <w:rFonts w:asciiTheme="minorHAnsi" w:hAnsiTheme="minorHAnsi"/>
              <w:sz w:val="22"/>
              <w:szCs w:val="22"/>
            </w:rPr>
          </w:pPr>
          <w:r w:rsidRPr="006B216B">
            <w:rPr>
              <w:rFonts w:asciiTheme="minorHAnsi" w:hAnsiTheme="minorHAnsi"/>
              <w:sz w:val="22"/>
              <w:szCs w:val="22"/>
            </w:rPr>
            <w:t xml:space="preserve"> </w:t>
          </w:r>
          <w:r w:rsidR="0089627D" w:rsidRPr="006B216B">
            <w:rPr>
              <w:rFonts w:asciiTheme="minorHAnsi" w:hAnsiTheme="minorHAnsi"/>
              <w:sz w:val="22"/>
              <w:szCs w:val="22"/>
            </w:rPr>
            <w:t xml:space="preserve">  </w:t>
          </w:r>
          <w:bookmarkStart w:id="5" w:name="_Toc453154543"/>
          <w:r w:rsidR="00D24EDC" w:rsidRPr="006B216B">
            <w:rPr>
              <w:rFonts w:asciiTheme="minorHAnsi" w:hAnsiTheme="minorHAnsi"/>
              <w:sz w:val="22"/>
              <w:szCs w:val="22"/>
            </w:rPr>
            <w:t>Het D</w:t>
          </w:r>
          <w:r w:rsidRPr="006B216B">
            <w:rPr>
              <w:rFonts w:asciiTheme="minorHAnsi" w:hAnsiTheme="minorHAnsi"/>
              <w:sz w:val="22"/>
              <w:szCs w:val="22"/>
            </w:rPr>
            <w:t>oel van testen</w:t>
          </w:r>
          <w:bookmarkEnd w:id="5"/>
          <w:r w:rsidRPr="006B216B">
            <w:rPr>
              <w:rFonts w:asciiTheme="minorHAnsi" w:hAnsiTheme="minorHAnsi"/>
              <w:sz w:val="22"/>
              <w:szCs w:val="22"/>
            </w:rPr>
            <w:t xml:space="preserve"> </w:t>
          </w:r>
        </w:p>
        <w:p w:rsidR="008427EA" w:rsidRPr="006B216B" w:rsidRDefault="008427EA" w:rsidP="008427EA"/>
        <w:p w:rsidR="00FB591B" w:rsidRPr="006B216B" w:rsidRDefault="008427EA" w:rsidP="008427EA">
          <w:r w:rsidRPr="006B216B">
            <w:t>Het doel van testen is het op de proef stellen van de applicatie. Er wordt niet alleen gekeken of alle functies in de applicatie zonder enige complicatie werken, maar er wordt ook gekeken of alle functies wel volledig in de applicatie aanwezig zijn. Zonder testen is de kans groot dat na de uitbrengfase de gebruiker op talloze bugs en foutmeldingen stuit. Hierdoor kan het voorkomen dat de applicatie vrijwel niet bruikbaar is en de applicatie na de uitbrengfase alsnog verbeterd moet worden.</w:t>
          </w:r>
          <w:r w:rsidR="00FB591B" w:rsidRPr="006B216B">
            <w:t xml:space="preserve">              </w:t>
          </w:r>
          <w:r w:rsidRPr="006B216B">
            <w:t xml:space="preserve"> </w:t>
          </w:r>
        </w:p>
        <w:p w:rsidR="008427EA" w:rsidRPr="006B216B" w:rsidRDefault="00010C44" w:rsidP="008427EA">
          <w:r w:rsidRPr="006B216B">
            <w:t xml:space="preserve">De applicatie zal niet alleen worden getest door het team SEF01, maar ook door de gebruikers. Zo kan er goed getest worden op gebruiksgemak en kan de eindgebruiker een mening geven over de vormgeving van de applicatie. Dit wordt meestal gedaan in de </w:t>
          </w:r>
          <w:proofErr w:type="spellStart"/>
          <w:r w:rsidRPr="006B216B">
            <w:t>alpha</w:t>
          </w:r>
          <w:proofErr w:type="spellEnd"/>
          <w:r w:rsidRPr="006B216B">
            <w:t xml:space="preserve"> of </w:t>
          </w:r>
          <w:proofErr w:type="spellStart"/>
          <w:r w:rsidRPr="006B216B">
            <w:t>beta</w:t>
          </w:r>
          <w:proofErr w:type="spellEnd"/>
          <w:r w:rsidRPr="006B216B">
            <w:t xml:space="preserve">-fase van een applicatie. </w:t>
          </w:r>
        </w:p>
        <w:p w:rsidR="00010C44" w:rsidRPr="006B216B" w:rsidRDefault="00010C44" w:rsidP="008427EA"/>
        <w:p w:rsidR="00010C44" w:rsidRPr="006B216B" w:rsidRDefault="00010C44" w:rsidP="00010C44">
          <w:pPr>
            <w:pStyle w:val="Kop2"/>
            <w:numPr>
              <w:ilvl w:val="1"/>
              <w:numId w:val="1"/>
            </w:numPr>
            <w:rPr>
              <w:rFonts w:asciiTheme="minorHAnsi" w:hAnsiTheme="minorHAnsi"/>
              <w:sz w:val="22"/>
              <w:szCs w:val="22"/>
            </w:rPr>
          </w:pPr>
          <w:bookmarkStart w:id="6" w:name="_Toc453154544"/>
          <w:r w:rsidRPr="006B216B">
            <w:rPr>
              <w:rFonts w:asciiTheme="minorHAnsi" w:hAnsiTheme="minorHAnsi"/>
              <w:sz w:val="22"/>
              <w:szCs w:val="22"/>
            </w:rPr>
            <w:t>Verwachtte eindresultaat</w:t>
          </w:r>
          <w:bookmarkEnd w:id="6"/>
        </w:p>
        <w:p w:rsidR="00010C44" w:rsidRPr="006B216B" w:rsidRDefault="00010C44" w:rsidP="00010C44"/>
        <w:p w:rsidR="00010C44" w:rsidRPr="006B216B" w:rsidRDefault="00010C44" w:rsidP="00010C44">
          <w:r w:rsidRPr="006B216B">
            <w:t xml:space="preserve">Er wordt verwacht dat de applicatie na de testfase geen complicaties met zich zal meebrengen. Er wordt verwacht dat na de testfase alle functionele eisen en non-functionele eisen goed zijn verwerkt in de applicatie en er geen bugs in het systeem aanwezig zijn. Door het te laten testen door een groep eindgebruikers verwachten wij dat alle aanwezige bugs en </w:t>
          </w:r>
          <w:proofErr w:type="spellStart"/>
          <w:r w:rsidRPr="006B216B">
            <w:t>chrash</w:t>
          </w:r>
          <w:proofErr w:type="spellEnd"/>
          <w:r w:rsidRPr="006B216B">
            <w:t xml:space="preserve"> oorzaken worde gevonden en worden verwijdert door het projectteam. </w:t>
          </w:r>
        </w:p>
        <w:p w:rsidR="00010C44" w:rsidRPr="006B216B" w:rsidRDefault="00010C44" w:rsidP="008427EA"/>
        <w:p w:rsidR="00010C44" w:rsidRPr="006B216B" w:rsidRDefault="00010C44" w:rsidP="008427EA"/>
        <w:p w:rsidR="00993217" w:rsidRPr="006B216B" w:rsidRDefault="00993217" w:rsidP="00993217"/>
        <w:p w:rsidR="00993217" w:rsidRPr="006B216B" w:rsidRDefault="00993217" w:rsidP="00993217"/>
        <w:p w:rsidR="00993217" w:rsidRPr="006B216B" w:rsidRDefault="00993217" w:rsidP="00993217"/>
        <w:p w:rsidR="00DF69A9" w:rsidRDefault="00C266A9" w:rsidP="00DF69A9">
          <w:pPr>
            <w:pStyle w:val="Kop1"/>
            <w:numPr>
              <w:ilvl w:val="0"/>
              <w:numId w:val="1"/>
            </w:numPr>
            <w:rPr>
              <w:rFonts w:asciiTheme="minorHAnsi" w:hAnsiTheme="minorHAnsi"/>
              <w:sz w:val="22"/>
              <w:szCs w:val="22"/>
            </w:rPr>
          </w:pPr>
          <w:bookmarkStart w:id="7" w:name="_Toc453154545"/>
          <w:r w:rsidRPr="006B216B">
            <w:rPr>
              <w:rFonts w:asciiTheme="minorHAnsi" w:hAnsiTheme="minorHAnsi"/>
              <w:sz w:val="22"/>
              <w:szCs w:val="22"/>
            </w:rPr>
            <w:lastRenderedPageBreak/>
            <w:t>Test</w:t>
          </w:r>
          <w:r w:rsidR="00DF69A9">
            <w:rPr>
              <w:rFonts w:asciiTheme="minorHAnsi" w:hAnsiTheme="minorHAnsi"/>
              <w:sz w:val="22"/>
              <w:szCs w:val="22"/>
            </w:rPr>
            <w:t>draaiboek</w:t>
          </w:r>
          <w:bookmarkEnd w:id="7"/>
        </w:p>
        <w:p w:rsidR="00DF69A9" w:rsidRPr="00DF69A9" w:rsidRDefault="00DF69A9" w:rsidP="00DF69A9"/>
        <w:p w:rsidR="00010C44" w:rsidRPr="006B216B" w:rsidRDefault="00010C44" w:rsidP="00010C44"/>
        <w:p w:rsidR="00D24EDC" w:rsidRDefault="00C266A9" w:rsidP="00C266A9">
          <w:pPr>
            <w:rPr>
              <w:i/>
            </w:rPr>
          </w:pPr>
          <w:r w:rsidRPr="006B216B">
            <w:rPr>
              <w:i/>
            </w:rPr>
            <w:t xml:space="preserve">In dit hoofdstuk </w:t>
          </w:r>
          <w:r w:rsidR="003B1CC5">
            <w:rPr>
              <w:i/>
            </w:rPr>
            <w:t xml:space="preserve">wordt weergeven welke stappen worden uitgevoerd tijdens het testen. </w:t>
          </w:r>
        </w:p>
        <w:p w:rsidR="00D73618" w:rsidRPr="00D73618" w:rsidRDefault="00D73618" w:rsidP="00C266A9">
          <w:r>
            <w:t>In het testdraaiboek worden alle stappen van testen uitgelegd. Dit wordt gedaan zodat de programmeurs die gaan testen goed weten hoe het programma moet werken en welke stappen ze moeten doorgaan. Hieronder de opsomming van de teststappen die worden doorlopen:</w:t>
          </w:r>
        </w:p>
        <w:p w:rsidR="00D73618" w:rsidRDefault="00D73618" w:rsidP="00D73618">
          <w:pPr>
            <w:pStyle w:val="Lijstalinea"/>
            <w:numPr>
              <w:ilvl w:val="0"/>
              <w:numId w:val="2"/>
            </w:numPr>
          </w:pPr>
          <w:r>
            <w:t xml:space="preserve">Ten eerste wordt het test ID weergeven. Dit wordt gedaan zodat de testcases niet door elkaar gehaald kunnen worden omdat elke test een uniek ID heeft. </w:t>
          </w:r>
        </w:p>
        <w:p w:rsidR="00D73618" w:rsidRDefault="00D73618" w:rsidP="00D73618">
          <w:pPr>
            <w:pStyle w:val="Lijstalinea"/>
            <w:numPr>
              <w:ilvl w:val="0"/>
              <w:numId w:val="2"/>
            </w:numPr>
          </w:pPr>
          <w:r>
            <w:t xml:space="preserve">Ten tweede wordt de naam van de test weergeven. Zo is het voor iedereen duidelijk wat er getest gaat worden. </w:t>
          </w:r>
        </w:p>
        <w:p w:rsidR="00D73618" w:rsidRDefault="00D73618" w:rsidP="00D73618">
          <w:pPr>
            <w:pStyle w:val="Lijstalinea"/>
            <w:numPr>
              <w:ilvl w:val="0"/>
              <w:numId w:val="2"/>
            </w:numPr>
          </w:pPr>
          <w:r>
            <w:t xml:space="preserve">Ten derde wordt er een korte descriptie gegeven van de testnaam. Dit wordt gedaan zodat de test nog meer verduidelijkt wordt. </w:t>
          </w:r>
        </w:p>
        <w:p w:rsidR="00D73618" w:rsidRDefault="00D73618" w:rsidP="00D73618">
          <w:pPr>
            <w:pStyle w:val="Lijstalinea"/>
            <w:numPr>
              <w:ilvl w:val="0"/>
              <w:numId w:val="2"/>
            </w:numPr>
          </w:pPr>
          <w:r>
            <w:t xml:space="preserve">Ten vierde wordt er aangegeven welke </w:t>
          </w:r>
          <w:proofErr w:type="spellStart"/>
          <w:r>
            <w:t>use</w:t>
          </w:r>
          <w:proofErr w:type="spellEnd"/>
          <w:r>
            <w:t xml:space="preserve">-cases gerelateerd zijn aan de test-case. Zo is het duidelijker voor de programmeur hoe dat deeltje functionaliteit eruit hoort te zien. </w:t>
          </w:r>
        </w:p>
        <w:p w:rsidR="00D73618" w:rsidRDefault="00D73618" w:rsidP="00D73618">
          <w:pPr>
            <w:pStyle w:val="Lijstalinea"/>
            <w:numPr>
              <w:ilvl w:val="0"/>
              <w:numId w:val="2"/>
            </w:numPr>
          </w:pPr>
          <w:r>
            <w:t xml:space="preserve">Ten vijfde worden alle stappen weergeven die de programmeurs succesvol moeten ondergaan. </w:t>
          </w:r>
        </w:p>
        <w:p w:rsidR="00D73618" w:rsidRDefault="00D73618" w:rsidP="00D73618">
          <w:pPr>
            <w:pStyle w:val="Lijstalinea"/>
            <w:numPr>
              <w:ilvl w:val="0"/>
              <w:numId w:val="2"/>
            </w:numPr>
          </w:pPr>
          <w:r>
            <w:t xml:space="preserve">Als laatste worden de verwachte resultaten gedocumenteerd. Hierdoor weten de programmeurs goed hoe het systeem op de stappen moet reageren. </w:t>
          </w:r>
        </w:p>
        <w:p w:rsidR="00D73618" w:rsidRPr="00D73618" w:rsidRDefault="00D73618" w:rsidP="00C266A9"/>
        <w:p w:rsidR="003B1CC5" w:rsidRDefault="003B1CC5" w:rsidP="00C266A9">
          <w:pPr>
            <w:rPr>
              <w:i/>
            </w:rPr>
          </w:pPr>
        </w:p>
        <w:p w:rsidR="003B1CC5" w:rsidRPr="003B1CC5" w:rsidRDefault="003B1CC5" w:rsidP="00C266A9"/>
        <w:p w:rsidR="003B1CC5" w:rsidRPr="006B216B" w:rsidRDefault="003B1CC5" w:rsidP="00C266A9">
          <w:pPr>
            <w:rPr>
              <w:i/>
            </w:rPr>
          </w:pPr>
        </w:p>
        <w:p w:rsidR="00C266A9" w:rsidRPr="00DF69A9" w:rsidRDefault="00DF69A9" w:rsidP="00DF69A9">
          <w:pPr>
            <w:pStyle w:val="Kop1"/>
            <w:numPr>
              <w:ilvl w:val="0"/>
              <w:numId w:val="1"/>
            </w:numPr>
            <w:rPr>
              <w:rFonts w:ascii="Calibri" w:hAnsi="Calibri"/>
              <w:sz w:val="22"/>
              <w:szCs w:val="22"/>
            </w:rPr>
          </w:pPr>
          <w:bookmarkStart w:id="8" w:name="_Toc453154546"/>
          <w:r w:rsidRPr="00DF69A9">
            <w:rPr>
              <w:rFonts w:ascii="Calibri" w:hAnsi="Calibri"/>
              <w:sz w:val="22"/>
              <w:szCs w:val="22"/>
            </w:rPr>
            <w:t>Testresultaten</w:t>
          </w:r>
          <w:bookmarkEnd w:id="8"/>
        </w:p>
        <w:p w:rsidR="00DF69A9" w:rsidRDefault="00DF69A9" w:rsidP="00DF69A9"/>
        <w:p w:rsidR="00D73618" w:rsidRPr="00D73618" w:rsidRDefault="00D73618" w:rsidP="00DF69A9">
          <w:pPr>
            <w:rPr>
              <w:i/>
            </w:rPr>
          </w:pPr>
          <w:r>
            <w:rPr>
              <w:i/>
            </w:rPr>
            <w:t xml:space="preserve">Hier worden alle testcases met de stappen doorgeven. Alle functionaliteiten van het systeem worden in de testcases weergeven en getest. De programmeurs moeten de testcases volledig doorlopen tijdens het testen en de structuur van de test cases aanhouden. </w:t>
          </w: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Test 1.</w:t>
          </w:r>
        </w:p>
        <w:tbl>
          <w:tblPr>
            <w:tblW w:w="0" w:type="auto"/>
            <w:tblCellMar>
              <w:top w:w="15" w:type="dxa"/>
              <w:left w:w="15" w:type="dxa"/>
              <w:bottom w:w="15" w:type="dxa"/>
              <w:right w:w="15" w:type="dxa"/>
            </w:tblCellMar>
            <w:tblLook w:val="04A0" w:firstRow="1" w:lastRow="0" w:firstColumn="1" w:lastColumn="0" w:noHBand="0" w:noVBand="1"/>
          </w:tblPr>
          <w:tblGrid>
            <w:gridCol w:w="2739"/>
            <w:gridCol w:w="6317"/>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 xml:space="preserve"> 0.1</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Testing</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Kill</w:t>
                </w:r>
                <w:proofErr w:type="spellEnd"/>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Kills</w:t>
                </w:r>
                <w:proofErr w:type="spellEnd"/>
                <w:r w:rsidRPr="00C266A9">
                  <w:rPr>
                    <w:rFonts w:eastAsia="Times New Roman" w:cs="Arial"/>
                    <w:color w:val="000000"/>
                    <w:lang w:eastAsia="nl-NL"/>
                  </w:rPr>
                  <w:t xml:space="preserve"> standard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Use</w:t>
                </w:r>
                <w:proofErr w:type="spellEnd"/>
                <w:r w:rsidRPr="00C266A9">
                  <w:rPr>
                    <w:rFonts w:eastAsia="Times New Roman" w:cs="Arial"/>
                    <w:color w:val="000000"/>
                    <w:lang w:eastAsia="nl-NL"/>
                  </w:rPr>
                  <w:t xml:space="preserve"> case 1</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p w:rsidR="00C266A9" w:rsidRPr="00C266A9" w:rsidRDefault="00C266A9" w:rsidP="00C266A9">
                <w:pPr>
                  <w:numPr>
                    <w:ilvl w:val="0"/>
                    <w:numId w:val="3"/>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lastRenderedPageBreak/>
                  <w:t>Click ‘OK’</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lastRenderedPageBreak/>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are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and</w:t>
                </w:r>
                <w:proofErr w:type="spellEnd"/>
                <w:r w:rsidRPr="00C266A9">
                  <w:rPr>
                    <w:rFonts w:eastAsia="Times New Roman" w:cs="Arial"/>
                    <w:color w:val="000000"/>
                    <w:lang w:eastAsia="nl-NL"/>
                  </w:rPr>
                  <w:t xml:space="preserve"> a screen pops-up: “[</w:t>
                </w:r>
                <w:r w:rsidRPr="00C266A9">
                  <w:rPr>
                    <w:rFonts w:eastAsia="Times New Roman" w:cs="Arial"/>
                    <w:i/>
                    <w:iCs/>
                    <w:color w:val="000000"/>
                    <w:lang w:eastAsia="nl-NL"/>
                  </w:rPr>
                  <w:t>iexplorer.exe …. Jusched.exe</w:t>
                </w:r>
                <w:r w:rsidRPr="00C266A9">
                  <w:rPr>
                    <w:rFonts w:eastAsia="Times New Roman" w:cs="Arial"/>
                    <w:color w:val="000000"/>
                    <w:lang w:eastAsia="nl-NL"/>
                  </w:rPr>
                  <w:t xml:space="preserve">] are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w:t>
                </w:r>
              </w:p>
            </w:tc>
          </w:tr>
        </w:tbl>
        <w:p w:rsidR="00C266A9" w:rsidRPr="00C266A9" w:rsidRDefault="00C266A9" w:rsidP="00C266A9">
          <w:pPr>
            <w:spacing w:after="24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Test 2.</w:t>
          </w:r>
        </w:p>
        <w:tbl>
          <w:tblPr>
            <w:tblW w:w="0" w:type="auto"/>
            <w:tblCellMar>
              <w:top w:w="15" w:type="dxa"/>
              <w:left w:w="15" w:type="dxa"/>
              <w:bottom w:w="15" w:type="dxa"/>
              <w:right w:w="15" w:type="dxa"/>
            </w:tblCellMar>
            <w:tblLook w:val="04A0" w:firstRow="1" w:lastRow="0" w:firstColumn="1" w:lastColumn="0" w:noHBand="0" w:noVBand="1"/>
          </w:tblPr>
          <w:tblGrid>
            <w:gridCol w:w="2661"/>
            <w:gridCol w:w="6395"/>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 xml:space="preserve"> 0.2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own</w:t>
                </w:r>
                <w:proofErr w:type="spellEnd"/>
                <w:r w:rsidRPr="00C266A9">
                  <w:rPr>
                    <w:rFonts w:eastAsia="Times New Roman" w:cs="Arial"/>
                    <w:color w:val="000000"/>
                    <w:lang w:eastAsia="nl-NL"/>
                  </w:rPr>
                  <w:t xml:space="preserve"> list</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in </w:t>
                </w:r>
                <w:proofErr w:type="spellStart"/>
                <w:r w:rsidRPr="00C266A9">
                  <w:rPr>
                    <w:rFonts w:eastAsia="Times New Roman" w:cs="Arial"/>
                    <w:color w:val="000000"/>
                    <w:lang w:eastAsia="nl-NL"/>
                  </w:rPr>
                  <w:t>selected</w:t>
                </w:r>
                <w:proofErr w:type="spellEnd"/>
                <w:r w:rsidRPr="00C266A9">
                  <w:rPr>
                    <w:rFonts w:eastAsia="Times New Roman" w:cs="Arial"/>
                    <w:color w:val="000000"/>
                    <w:lang w:eastAsia="nl-NL"/>
                  </w:rPr>
                  <w:t xml:space="preserve"> list are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1, 2, 3</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or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roofErr w:type="spellStart"/>
                <w:r w:rsidRPr="00C266A9">
                  <w:rPr>
                    <w:rFonts w:eastAsia="Times New Roman" w:cs="Arial"/>
                    <w:color w:val="000000"/>
                    <w:lang w:eastAsia="nl-NL"/>
                  </w:rPr>
                  <w:t>if</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 xml:space="preserve">’, go </w:t>
                </w:r>
                <w:proofErr w:type="spellStart"/>
                <w:r w:rsidRPr="00C266A9">
                  <w:rPr>
                    <w:rFonts w:eastAsia="Times New Roman" w:cs="Arial"/>
                    <w:color w:val="000000"/>
                    <w:lang w:eastAsia="nl-NL"/>
                  </w:rPr>
                  <w:t>to</w:t>
                </w:r>
                <w:proofErr w:type="spellEnd"/>
                <w:r w:rsidRPr="00C266A9">
                  <w:rPr>
                    <w:rFonts w:eastAsia="Times New Roman" w:cs="Arial"/>
                    <w:color w:val="000000"/>
                    <w:lang w:eastAsia="nl-NL"/>
                  </w:rPr>
                  <w:t xml:space="preserve"> 4.)</w:t>
                </w:r>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Type name in empty bos</w:t>
                </w:r>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‘in database’</w:t>
                </w:r>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p w:rsidR="00C266A9" w:rsidRPr="00C266A9" w:rsidRDefault="00C266A9" w:rsidP="00C266A9">
                <w:pPr>
                  <w:numPr>
                    <w:ilvl w:val="0"/>
                    <w:numId w:val="4"/>
                  </w:numPr>
                  <w:spacing w:after="0" w:line="240" w:lineRule="auto"/>
                  <w:textAlignment w:val="baseline"/>
                  <w:rPr>
                    <w:rFonts w:eastAsia="Times New Roman" w:cs="Arial"/>
                    <w:color w:val="000000"/>
                    <w:lang w:eastAsia="nl-NL"/>
                  </w:rPr>
                </w:pPr>
                <w:proofErr w:type="spellStart"/>
                <w:r w:rsidRPr="00C266A9">
                  <w:rPr>
                    <w:rFonts w:eastAsia="Times New Roman" w:cs="Arial"/>
                    <w:color w:val="000000"/>
                    <w:lang w:eastAsia="nl-NL"/>
                  </w:rPr>
                  <w:t>Choose</w:t>
                </w:r>
                <w:proofErr w:type="spellEnd"/>
                <w:r w:rsidRPr="00C266A9">
                  <w:rPr>
                    <w:rFonts w:eastAsia="Times New Roman" w:cs="Arial"/>
                    <w:color w:val="000000"/>
                    <w:lang w:eastAsia="nl-NL"/>
                  </w:rPr>
                  <w:t xml:space="preserve"> name of list in drop-down menu</w:t>
                </w:r>
              </w:p>
              <w:p w:rsidR="00C266A9" w:rsidRPr="00C266A9" w:rsidRDefault="00C266A9" w:rsidP="00C266A9">
                <w:pPr>
                  <w:numPr>
                    <w:ilvl w:val="0"/>
                    <w:numId w:val="4"/>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 xml:space="preserve"> eigen lijst’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are </w:t>
                </w:r>
                <w:proofErr w:type="spellStart"/>
                <w:r w:rsidRPr="00C266A9">
                  <w:rPr>
                    <w:rFonts w:eastAsia="Times New Roman" w:cs="Arial"/>
                    <w:color w:val="000000"/>
                    <w:lang w:eastAsia="nl-NL"/>
                  </w:rPr>
                  <w:t>saved</w:t>
                </w:r>
                <w:proofErr w:type="spellEnd"/>
                <w:r w:rsidRPr="00C266A9">
                  <w:rPr>
                    <w:rFonts w:eastAsia="Times New Roman" w:cs="Arial"/>
                    <w:color w:val="000000"/>
                    <w:lang w:eastAsia="nl-NL"/>
                  </w:rPr>
                  <w:t xml:space="preserve"> in a list </w:t>
                </w:r>
                <w:proofErr w:type="spellStart"/>
                <w:r w:rsidRPr="00C266A9">
                  <w:rPr>
                    <w:rFonts w:eastAsia="Times New Roman" w:cs="Arial"/>
                    <w:color w:val="000000"/>
                    <w:lang w:eastAsia="nl-NL"/>
                  </w:rPr>
                  <w:t>and</w:t>
                </w:r>
                <w:proofErr w:type="spellEnd"/>
                <w:r w:rsidRPr="00C266A9">
                  <w:rPr>
                    <w:rFonts w:eastAsia="Times New Roman" w:cs="Arial"/>
                    <w:color w:val="000000"/>
                    <w:lang w:eastAsia="nl-NL"/>
                  </w:rPr>
                  <w:t xml:space="preserve"> a screen pops-up: “Processen in [</w:t>
                </w:r>
                <w:r w:rsidRPr="00C266A9">
                  <w:rPr>
                    <w:rFonts w:eastAsia="Times New Roman" w:cs="Arial"/>
                    <w:i/>
                    <w:iCs/>
                    <w:color w:val="000000"/>
                    <w:lang w:eastAsia="nl-NL"/>
                  </w:rPr>
                  <w:t>name of list</w:t>
                </w:r>
                <w:r w:rsidRPr="00C266A9">
                  <w:rPr>
                    <w:rFonts w:eastAsia="Times New Roman" w:cs="Arial"/>
                    <w:color w:val="000000"/>
                    <w:lang w:eastAsia="nl-NL"/>
                  </w:rPr>
                  <w:t xml:space="preserve">] are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w:t>
                </w:r>
              </w:p>
            </w:tc>
          </w:tr>
        </w:tbl>
        <w:p w:rsidR="00C266A9" w:rsidRPr="00C266A9" w:rsidRDefault="00C266A9" w:rsidP="00C266A9">
          <w:pPr>
            <w:spacing w:after="0" w:line="240" w:lineRule="auto"/>
            <w:rPr>
              <w:rFonts w:eastAsia="Times New Roman" w:cs="Times New Roman"/>
              <w:lang w:eastAsia="nl-NL"/>
            </w:rPr>
          </w:pPr>
          <w:proofErr w:type="spellStart"/>
          <w:r w:rsidRPr="00C266A9">
            <w:rPr>
              <w:rFonts w:eastAsia="Times New Roman" w:cs="Arial"/>
              <w:color w:val="000000"/>
              <w:lang w:eastAsia="nl-NL"/>
            </w:rPr>
            <w:t>P</w:t>
          </w:r>
          <w:r w:rsidRPr="00C266A9">
            <w:rPr>
              <w:rFonts w:eastAsia="Times New Roman" w:cs="Arial"/>
              <w:b/>
              <w:bCs/>
              <w:color w:val="000000"/>
              <w:lang w:eastAsia="nl-NL"/>
            </w:rPr>
            <w:t>rocesses</w:t>
          </w:r>
          <w:proofErr w:type="spellEnd"/>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 xml:space="preserve">Test 1. </w:t>
          </w:r>
        </w:p>
        <w:tbl>
          <w:tblPr>
            <w:tblW w:w="0" w:type="auto"/>
            <w:tblCellMar>
              <w:top w:w="15" w:type="dxa"/>
              <w:left w:w="15" w:type="dxa"/>
              <w:bottom w:w="15" w:type="dxa"/>
              <w:right w:w="15" w:type="dxa"/>
            </w:tblCellMar>
            <w:tblLook w:val="04A0" w:firstRow="1" w:lastRow="0" w:firstColumn="1" w:lastColumn="0" w:noHBand="0" w:noVBand="1"/>
          </w:tblPr>
          <w:tblGrid>
            <w:gridCol w:w="2853"/>
            <w:gridCol w:w="6203"/>
          </w:tblGrid>
          <w:tr w:rsidR="00C266A9" w:rsidRPr="00C266A9" w:rsidTr="00C266A9">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0.1</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Kill</w:t>
                </w:r>
                <w:proofErr w:type="spellEnd"/>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Kills</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selected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lastRenderedPageBreak/>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5"/>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lastRenderedPageBreak/>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Selected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are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and</w:t>
                </w:r>
                <w:proofErr w:type="spellEnd"/>
                <w:r w:rsidRPr="00C266A9">
                  <w:rPr>
                    <w:rFonts w:eastAsia="Times New Roman" w:cs="Arial"/>
                    <w:color w:val="000000"/>
                    <w:lang w:eastAsia="nl-NL"/>
                  </w:rPr>
                  <w:t xml:space="preserve"> a screen pops-up: “[</w:t>
                </w:r>
                <w:r w:rsidRPr="00C266A9">
                  <w:rPr>
                    <w:rFonts w:eastAsia="Times New Roman" w:cs="Arial"/>
                    <w:i/>
                    <w:iCs/>
                    <w:color w:val="000000"/>
                    <w:lang w:eastAsia="nl-NL"/>
                  </w:rPr>
                  <w:t xml:space="preserve">name </w:t>
                </w:r>
                <w:proofErr w:type="spellStart"/>
                <w:r w:rsidRPr="00C266A9">
                  <w:rPr>
                    <w:rFonts w:eastAsia="Times New Roman" w:cs="Arial"/>
                    <w:i/>
                    <w:iCs/>
                    <w:color w:val="000000"/>
                    <w:lang w:eastAsia="nl-NL"/>
                  </w:rPr>
                  <w:t>selected</w:t>
                </w:r>
                <w:proofErr w:type="spellEnd"/>
                <w:r w:rsidRPr="00C266A9">
                  <w:rPr>
                    <w:rFonts w:eastAsia="Times New Roman" w:cs="Arial"/>
                    <w:color w:val="000000"/>
                    <w:lang w:eastAsia="nl-NL"/>
                  </w:rPr>
                  <w:t xml:space="preserve">] is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w:t>
                </w:r>
              </w:p>
            </w:tc>
          </w:tr>
        </w:tbl>
        <w:p w:rsidR="00C266A9" w:rsidRPr="00C266A9" w:rsidRDefault="00C266A9" w:rsidP="00C266A9">
          <w:pPr>
            <w:spacing w:after="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 xml:space="preserve">Test 2. </w:t>
          </w:r>
        </w:p>
        <w:p w:rsidR="00C266A9" w:rsidRPr="00C266A9" w:rsidRDefault="00C266A9" w:rsidP="00C266A9">
          <w:pPr>
            <w:spacing w:after="0" w:line="240" w:lineRule="auto"/>
            <w:rPr>
              <w:rFonts w:eastAsia="Times New Roman" w:cs="Times New Roman"/>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3229"/>
            <w:gridCol w:w="2458"/>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Refresh</w:t>
                </w:r>
                <w:proofErr w:type="spellEnd"/>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Refreshes</w:t>
                </w:r>
                <w:proofErr w:type="spellEnd"/>
                <w:r w:rsidRPr="00C266A9">
                  <w:rPr>
                    <w:rFonts w:eastAsia="Times New Roman" w:cs="Arial"/>
                    <w:color w:val="000000"/>
                    <w:lang w:eastAsia="nl-NL"/>
                  </w:rPr>
                  <w:t xml:space="preserve"> list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6"/>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6"/>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6"/>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Refresh</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Processlist</w:t>
                </w:r>
                <w:proofErr w:type="spellEnd"/>
                <w:r w:rsidRPr="00C266A9">
                  <w:rPr>
                    <w:rFonts w:eastAsia="Times New Roman" w:cs="Arial"/>
                    <w:color w:val="000000"/>
                    <w:lang w:eastAsia="nl-NL"/>
                  </w:rPr>
                  <w:t xml:space="preserve"> is </w:t>
                </w:r>
                <w:proofErr w:type="spellStart"/>
                <w:r w:rsidRPr="00C266A9">
                  <w:rPr>
                    <w:rFonts w:eastAsia="Times New Roman" w:cs="Arial"/>
                    <w:color w:val="000000"/>
                    <w:lang w:eastAsia="nl-NL"/>
                  </w:rPr>
                  <w:t>refreshed</w:t>
                </w:r>
                <w:proofErr w:type="spellEnd"/>
              </w:p>
            </w:tc>
          </w:tr>
        </w:tbl>
        <w:p w:rsidR="00C266A9" w:rsidRPr="00C266A9" w:rsidRDefault="00C266A9" w:rsidP="00C266A9">
          <w:pPr>
            <w:spacing w:after="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 xml:space="preserve">Test 3. </w:t>
          </w:r>
        </w:p>
        <w:tbl>
          <w:tblPr>
            <w:tblW w:w="0" w:type="auto"/>
            <w:tblCellMar>
              <w:top w:w="15" w:type="dxa"/>
              <w:left w:w="15" w:type="dxa"/>
              <w:bottom w:w="15" w:type="dxa"/>
              <w:right w:w="15" w:type="dxa"/>
            </w:tblCellMar>
            <w:tblLook w:val="04A0" w:firstRow="1" w:lastRow="0" w:firstColumn="1" w:lastColumn="0" w:noHBand="0" w:noVBand="1"/>
          </w:tblPr>
          <w:tblGrid>
            <w:gridCol w:w="3229"/>
            <w:gridCol w:w="2736"/>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0.3</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Sorting</w:t>
                </w:r>
                <w:proofErr w:type="spellEnd"/>
                <w:r w:rsidRPr="00C266A9">
                  <w:rPr>
                    <w:rFonts w:eastAsia="Times New Roman" w:cs="Arial"/>
                    <w:color w:val="000000"/>
                    <w:lang w:eastAsia="nl-NL"/>
                  </w:rPr>
                  <w:t xml:space="preserve"> ‘Name’</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Sorts</w:t>
                </w:r>
                <w:proofErr w:type="spellEnd"/>
                <w:r w:rsidRPr="00C266A9">
                  <w:rPr>
                    <w:rFonts w:eastAsia="Times New Roman" w:cs="Arial"/>
                    <w:color w:val="000000"/>
                    <w:lang w:eastAsia="nl-NL"/>
                  </w:rPr>
                  <w:t xml:space="preserve"> list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‘Name’</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7"/>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7"/>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7"/>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‘Name’</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Processlist</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sorted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‘Name’</w:t>
                </w:r>
              </w:p>
            </w:tc>
          </w:tr>
        </w:tbl>
        <w:p w:rsidR="00C266A9" w:rsidRPr="00C266A9" w:rsidRDefault="00C266A9" w:rsidP="00C266A9">
          <w:pPr>
            <w:spacing w:after="24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Test 4.</w:t>
          </w:r>
        </w:p>
        <w:tbl>
          <w:tblPr>
            <w:tblW w:w="0" w:type="auto"/>
            <w:tblCellMar>
              <w:top w:w="15" w:type="dxa"/>
              <w:left w:w="15" w:type="dxa"/>
              <w:bottom w:w="15" w:type="dxa"/>
              <w:right w:w="15" w:type="dxa"/>
            </w:tblCellMar>
            <w:tblLook w:val="04A0" w:firstRow="1" w:lastRow="0" w:firstColumn="1" w:lastColumn="0" w:noHBand="0" w:noVBand="1"/>
          </w:tblPr>
          <w:tblGrid>
            <w:gridCol w:w="3229"/>
            <w:gridCol w:w="2564"/>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lastRenderedPageBreak/>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0.4 </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Sorting</w:t>
                </w:r>
                <w:proofErr w:type="spellEnd"/>
                <w:r w:rsidRPr="00C266A9">
                  <w:rPr>
                    <w:rFonts w:eastAsia="Times New Roman" w:cs="Arial"/>
                    <w:color w:val="000000"/>
                    <w:lang w:eastAsia="nl-NL"/>
                  </w:rPr>
                  <w:t xml:space="preserve"> ‘PID’</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Sorts</w:t>
                </w:r>
                <w:proofErr w:type="spellEnd"/>
                <w:r w:rsidRPr="00C266A9">
                  <w:rPr>
                    <w:rFonts w:eastAsia="Times New Roman" w:cs="Arial"/>
                    <w:color w:val="000000"/>
                    <w:lang w:eastAsia="nl-NL"/>
                  </w:rPr>
                  <w:t xml:space="preserve"> list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‘PID’</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8"/>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8"/>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8"/>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‘PID’</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Processlist</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sorted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‘PID’.</w:t>
                </w:r>
              </w:p>
            </w:tc>
          </w:tr>
        </w:tbl>
        <w:p w:rsidR="00C266A9" w:rsidRPr="00C266A9" w:rsidRDefault="00C266A9" w:rsidP="00C266A9">
          <w:pPr>
            <w:spacing w:after="24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 xml:space="preserve">Test 5. </w:t>
          </w:r>
        </w:p>
        <w:tbl>
          <w:tblPr>
            <w:tblW w:w="0" w:type="auto"/>
            <w:tblCellMar>
              <w:top w:w="15" w:type="dxa"/>
              <w:left w:w="15" w:type="dxa"/>
              <w:bottom w:w="15" w:type="dxa"/>
              <w:right w:w="15" w:type="dxa"/>
            </w:tblCellMar>
            <w:tblLook w:val="04A0" w:firstRow="1" w:lastRow="0" w:firstColumn="1" w:lastColumn="0" w:noHBand="0" w:noVBand="1"/>
          </w:tblPr>
          <w:tblGrid>
            <w:gridCol w:w="3229"/>
            <w:gridCol w:w="3014"/>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0.5</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Sorting</w:t>
                </w:r>
                <w:proofErr w:type="spellEnd"/>
                <w:r w:rsidRPr="00C266A9">
                  <w:rPr>
                    <w:rFonts w:eastAsia="Times New Roman" w:cs="Arial"/>
                    <w:color w:val="000000"/>
                    <w:lang w:eastAsia="nl-NL"/>
                  </w:rPr>
                  <w:t xml:space="preserve"> ‘Runtime’</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Sorts</w:t>
                </w:r>
                <w:proofErr w:type="spellEnd"/>
                <w:r w:rsidRPr="00C266A9">
                  <w:rPr>
                    <w:rFonts w:eastAsia="Times New Roman" w:cs="Arial"/>
                    <w:color w:val="000000"/>
                    <w:lang w:eastAsia="nl-NL"/>
                  </w:rPr>
                  <w:t xml:space="preserve"> list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‘Runtime’.</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9"/>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9"/>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9"/>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‘Runtime’</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Processlist</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sorted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‘Runtime’</w:t>
                </w:r>
              </w:p>
            </w:tc>
          </w:tr>
        </w:tbl>
        <w:p w:rsidR="00C266A9" w:rsidRPr="00C266A9" w:rsidRDefault="00C266A9" w:rsidP="00C266A9">
          <w:pPr>
            <w:spacing w:after="24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 xml:space="preserve">Test 6. </w:t>
          </w:r>
        </w:p>
        <w:tbl>
          <w:tblPr>
            <w:tblW w:w="0" w:type="auto"/>
            <w:tblCellMar>
              <w:top w:w="15" w:type="dxa"/>
              <w:left w:w="15" w:type="dxa"/>
              <w:bottom w:w="15" w:type="dxa"/>
              <w:right w:w="15" w:type="dxa"/>
            </w:tblCellMar>
            <w:tblLook w:val="04A0" w:firstRow="1" w:lastRow="0" w:firstColumn="1" w:lastColumn="0" w:noHBand="0" w:noVBand="1"/>
          </w:tblPr>
          <w:tblGrid>
            <w:gridCol w:w="3229"/>
            <w:gridCol w:w="3115"/>
          </w:tblGrid>
          <w:tr w:rsidR="00C266A9" w:rsidRPr="00C266A9" w:rsidTr="00C266A9">
            <w:trPr>
              <w:trHeight w:val="7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0.6</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Sorting</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SessionID</w:t>
                </w:r>
                <w:proofErr w:type="spellEnd"/>
                <w:r w:rsidRPr="00C266A9">
                  <w:rPr>
                    <w:rFonts w:eastAsia="Times New Roman" w:cs="Arial"/>
                    <w:color w:val="000000"/>
                    <w:lang w:eastAsia="nl-NL"/>
                  </w:rPr>
                  <w:t>’.</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Sorts</w:t>
                </w:r>
                <w:proofErr w:type="spellEnd"/>
                <w:r w:rsidRPr="00C266A9">
                  <w:rPr>
                    <w:rFonts w:eastAsia="Times New Roman" w:cs="Arial"/>
                    <w:color w:val="000000"/>
                    <w:lang w:eastAsia="nl-NL"/>
                  </w:rPr>
                  <w:t xml:space="preserve"> list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SessionID</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lastRenderedPageBreak/>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10"/>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10"/>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0"/>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SessionID</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Processlist</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sorted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SessionID</w:t>
                </w:r>
                <w:proofErr w:type="spellEnd"/>
                <w:r w:rsidRPr="00C266A9">
                  <w:rPr>
                    <w:rFonts w:eastAsia="Times New Roman" w:cs="Arial"/>
                    <w:color w:val="000000"/>
                    <w:lang w:eastAsia="nl-NL"/>
                  </w:rPr>
                  <w:t>’.</w:t>
                </w:r>
              </w:p>
            </w:tc>
          </w:tr>
        </w:tbl>
        <w:p w:rsidR="00C266A9" w:rsidRPr="00C266A9" w:rsidRDefault="00C266A9" w:rsidP="00C266A9">
          <w:pPr>
            <w:spacing w:after="24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 xml:space="preserve">Test 7. </w:t>
          </w:r>
        </w:p>
        <w:tbl>
          <w:tblPr>
            <w:tblW w:w="0" w:type="auto"/>
            <w:tblCellMar>
              <w:top w:w="15" w:type="dxa"/>
              <w:left w:w="15" w:type="dxa"/>
              <w:bottom w:w="15" w:type="dxa"/>
              <w:right w:w="15" w:type="dxa"/>
            </w:tblCellMar>
            <w:tblLook w:val="04A0" w:firstRow="1" w:lastRow="0" w:firstColumn="1" w:lastColumn="0" w:noHBand="0" w:noVBand="1"/>
          </w:tblPr>
          <w:tblGrid>
            <w:gridCol w:w="3229"/>
            <w:gridCol w:w="3025"/>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0.7</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Sorting</w:t>
                </w:r>
                <w:proofErr w:type="spellEnd"/>
                <w:r w:rsidRPr="00C266A9">
                  <w:rPr>
                    <w:rFonts w:eastAsia="Times New Roman" w:cs="Arial"/>
                    <w:color w:val="000000"/>
                    <w:lang w:eastAsia="nl-NL"/>
                  </w:rPr>
                  <w:t xml:space="preserve"> ‘Memory’</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Sorts</w:t>
                </w:r>
                <w:proofErr w:type="spellEnd"/>
                <w:r w:rsidRPr="00C266A9">
                  <w:rPr>
                    <w:rFonts w:eastAsia="Times New Roman" w:cs="Arial"/>
                    <w:color w:val="000000"/>
                    <w:lang w:eastAsia="nl-NL"/>
                  </w:rPr>
                  <w:t xml:space="preserve"> list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‘Memory’.</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11"/>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11"/>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1"/>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‘Memory’.</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Processlist</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sorted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by</w:t>
                </w:r>
                <w:proofErr w:type="spellEnd"/>
                <w:r w:rsidRPr="00C266A9">
                  <w:rPr>
                    <w:rFonts w:eastAsia="Times New Roman" w:cs="Arial"/>
                    <w:color w:val="000000"/>
                    <w:lang w:eastAsia="nl-NL"/>
                  </w:rPr>
                  <w:t xml:space="preserve"> ‘Memory’.</w:t>
                </w:r>
              </w:p>
            </w:tc>
          </w:tr>
        </w:tbl>
        <w:p w:rsidR="00C266A9" w:rsidRPr="00C266A9" w:rsidRDefault="00C266A9" w:rsidP="00C266A9">
          <w:pPr>
            <w:spacing w:after="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proofErr w:type="spellStart"/>
          <w:r w:rsidRPr="00C266A9">
            <w:rPr>
              <w:rFonts w:eastAsia="Times New Roman" w:cs="Arial"/>
              <w:b/>
              <w:bCs/>
              <w:color w:val="000000"/>
              <w:lang w:eastAsia="nl-NL"/>
            </w:rPr>
            <w:t>Unkill</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Processes</w:t>
          </w:r>
          <w:proofErr w:type="spellEnd"/>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Test 1.</w:t>
          </w:r>
        </w:p>
        <w:tbl>
          <w:tblPr>
            <w:tblW w:w="0" w:type="auto"/>
            <w:tblCellMar>
              <w:top w:w="15" w:type="dxa"/>
              <w:left w:w="15" w:type="dxa"/>
              <w:bottom w:w="15" w:type="dxa"/>
              <w:right w:w="15" w:type="dxa"/>
            </w:tblCellMar>
            <w:tblLook w:val="04A0" w:firstRow="1" w:lastRow="0" w:firstColumn="1" w:lastColumn="0" w:noHBand="0" w:noVBand="1"/>
          </w:tblPr>
          <w:tblGrid>
            <w:gridCol w:w="2671"/>
            <w:gridCol w:w="6385"/>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0.1</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Undo</w:t>
                </w:r>
                <w:proofErr w:type="spellEnd"/>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Unkills</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1, 2, 3</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12"/>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12"/>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p w:rsidR="00C266A9" w:rsidRPr="00C266A9" w:rsidRDefault="00C266A9" w:rsidP="00C266A9">
                <w:pPr>
                  <w:numPr>
                    <w:ilvl w:val="0"/>
                    <w:numId w:val="12"/>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2"/>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12"/>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lastRenderedPageBreak/>
                  <w:t>Click ‘</w:t>
                </w:r>
                <w:proofErr w:type="spellStart"/>
                <w:r w:rsidRPr="00C266A9">
                  <w:rPr>
                    <w:rFonts w:eastAsia="Times New Roman" w:cs="Arial"/>
                    <w:color w:val="000000"/>
                    <w:lang w:eastAsia="nl-NL"/>
                  </w:rPr>
                  <w:t>Undo</w:t>
                </w:r>
                <w:proofErr w:type="spellEnd"/>
                <w:r w:rsidRPr="00C266A9">
                  <w:rPr>
                    <w:rFonts w:eastAsia="Times New Roman" w:cs="Arial"/>
                    <w:color w:val="000000"/>
                    <w:lang w:eastAsia="nl-NL"/>
                  </w:rPr>
                  <w:t xml:space="preserve">’ </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lastRenderedPageBreak/>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Selected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are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and</w:t>
                </w:r>
                <w:proofErr w:type="spellEnd"/>
                <w:r w:rsidRPr="00C266A9">
                  <w:rPr>
                    <w:rFonts w:eastAsia="Times New Roman" w:cs="Arial"/>
                    <w:color w:val="000000"/>
                    <w:lang w:eastAsia="nl-NL"/>
                  </w:rPr>
                  <w:t xml:space="preserve"> a screen pops-up: “[</w:t>
                </w:r>
                <w:proofErr w:type="spellStart"/>
                <w:r w:rsidRPr="00C266A9">
                  <w:rPr>
                    <w:rFonts w:eastAsia="Times New Roman" w:cs="Arial"/>
                    <w:i/>
                    <w:iCs/>
                    <w:color w:val="000000"/>
                    <w:lang w:eastAsia="nl-NL"/>
                  </w:rPr>
                  <w:t>selected</w:t>
                </w:r>
                <w:proofErr w:type="spellEnd"/>
                <w:r w:rsidRPr="00C266A9">
                  <w:rPr>
                    <w:rFonts w:eastAsia="Times New Roman" w:cs="Arial"/>
                    <w:i/>
                    <w:iCs/>
                    <w:color w:val="000000"/>
                    <w:lang w:eastAsia="nl-NL"/>
                  </w:rPr>
                  <w:t xml:space="preserve"> </w:t>
                </w:r>
                <w:proofErr w:type="spellStart"/>
                <w:r w:rsidRPr="00C266A9">
                  <w:rPr>
                    <w:rFonts w:eastAsia="Times New Roman" w:cs="Arial"/>
                    <w:i/>
                    <w:iCs/>
                    <w:color w:val="000000"/>
                    <w:lang w:eastAsia="nl-NL"/>
                  </w:rPr>
                  <w:t>process</w:t>
                </w:r>
                <w:proofErr w:type="spellEnd"/>
                <w:r w:rsidRPr="00C266A9">
                  <w:rPr>
                    <w:rFonts w:eastAsia="Times New Roman" w:cs="Arial"/>
                    <w:color w:val="000000"/>
                    <w:lang w:eastAsia="nl-NL"/>
                  </w:rPr>
                  <w:t xml:space="preserve">] is </w:t>
                </w:r>
                <w:proofErr w:type="spellStart"/>
                <w:r w:rsidRPr="00C266A9">
                  <w:rPr>
                    <w:rFonts w:eastAsia="Times New Roman" w:cs="Arial"/>
                    <w:color w:val="000000"/>
                    <w:lang w:eastAsia="nl-NL"/>
                  </w:rPr>
                  <w:t>working</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again</w:t>
                </w:r>
                <w:proofErr w:type="spellEnd"/>
                <w:r w:rsidRPr="00C266A9">
                  <w:rPr>
                    <w:rFonts w:eastAsia="Times New Roman" w:cs="Arial"/>
                    <w:color w:val="000000"/>
                    <w:lang w:eastAsia="nl-NL"/>
                  </w:rPr>
                  <w:t>”.</w:t>
                </w:r>
              </w:p>
            </w:tc>
          </w:tr>
        </w:tbl>
        <w:p w:rsidR="00C266A9" w:rsidRPr="00C266A9" w:rsidRDefault="00C266A9" w:rsidP="00C266A9">
          <w:pPr>
            <w:spacing w:after="24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Test 2.</w:t>
          </w:r>
        </w:p>
        <w:tbl>
          <w:tblPr>
            <w:tblW w:w="0" w:type="auto"/>
            <w:tblCellMar>
              <w:top w:w="15" w:type="dxa"/>
              <w:left w:w="15" w:type="dxa"/>
              <w:bottom w:w="15" w:type="dxa"/>
              <w:right w:w="15" w:type="dxa"/>
            </w:tblCellMar>
            <w:tblLook w:val="04A0" w:firstRow="1" w:lastRow="0" w:firstColumn="1" w:lastColumn="0" w:noHBand="0" w:noVBand="1"/>
          </w:tblPr>
          <w:tblGrid>
            <w:gridCol w:w="3229"/>
            <w:gridCol w:w="2938"/>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0.2</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w:t>
                </w:r>
                <w:proofErr w:type="spellStart"/>
                <w:r w:rsidRPr="00C266A9">
                  <w:rPr>
                    <w:rFonts w:eastAsia="Times New Roman" w:cs="Arial"/>
                    <w:color w:val="000000"/>
                    <w:lang w:eastAsia="nl-NL"/>
                  </w:rPr>
                  <w:t>Undo</w:t>
                </w:r>
                <w:proofErr w:type="spellEnd"/>
                <w:r w:rsidRPr="00C266A9">
                  <w:rPr>
                    <w:rFonts w:eastAsia="Times New Roman" w:cs="Arial"/>
                    <w:color w:val="000000"/>
                    <w:lang w:eastAsia="nl-NL"/>
                  </w:rPr>
                  <w:t xml:space="preserve"> 2</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Unkills</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1, 2, 3</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1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1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1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p w:rsidR="00C266A9" w:rsidRPr="00C266A9" w:rsidRDefault="00C266A9" w:rsidP="00C266A9">
                <w:pPr>
                  <w:numPr>
                    <w:ilvl w:val="0"/>
                    <w:numId w:val="1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3"/>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13"/>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Undo</w:t>
                </w:r>
                <w:proofErr w:type="spellEnd"/>
                <w:r w:rsidRPr="00C266A9">
                  <w:rPr>
                    <w:rFonts w:eastAsia="Times New Roman" w:cs="Arial"/>
                    <w:color w:val="000000"/>
                    <w:lang w:eastAsia="nl-NL"/>
                  </w:rPr>
                  <w:t xml:space="preserve">’ </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Selected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unkilled</w:t>
                </w:r>
                <w:proofErr w:type="spellEnd"/>
              </w:p>
            </w:tc>
          </w:tr>
        </w:tbl>
        <w:p w:rsidR="00C266A9" w:rsidRPr="00C266A9" w:rsidRDefault="00C266A9" w:rsidP="00C266A9">
          <w:pPr>
            <w:spacing w:after="24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Test 3.</w:t>
          </w:r>
        </w:p>
        <w:tbl>
          <w:tblPr>
            <w:tblW w:w="0" w:type="auto"/>
            <w:tblCellMar>
              <w:top w:w="15" w:type="dxa"/>
              <w:left w:w="15" w:type="dxa"/>
              <w:bottom w:w="15" w:type="dxa"/>
              <w:right w:w="15" w:type="dxa"/>
            </w:tblCellMar>
            <w:tblLook w:val="04A0" w:firstRow="1" w:lastRow="0" w:firstColumn="1" w:lastColumn="0" w:noHBand="0" w:noVBand="1"/>
          </w:tblPr>
          <w:tblGrid>
            <w:gridCol w:w="2693"/>
            <w:gridCol w:w="6363"/>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0.3</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Delete </w:t>
                </w:r>
                <w:proofErr w:type="spellStart"/>
                <w:r w:rsidRPr="00C266A9">
                  <w:rPr>
                    <w:rFonts w:eastAsia="Times New Roman" w:cs="Arial"/>
                    <w:color w:val="000000"/>
                    <w:lang w:eastAsia="nl-NL"/>
                  </w:rPr>
                  <w:t>selected</w:t>
                </w:r>
                <w:proofErr w:type="spellEnd"/>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 xml:space="preserve">Delete </w:t>
                </w: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from</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roofErr w:type="spellStart"/>
                <w:r w:rsidRPr="00C266A9">
                  <w:rPr>
                    <w:rFonts w:eastAsia="Times New Roman" w:cs="Arial"/>
                    <w:color w:val="000000"/>
                    <w:lang w:eastAsia="nl-NL"/>
                  </w:rPr>
                  <w:t>which</w:t>
                </w:r>
                <w:proofErr w:type="spellEnd"/>
                <w:r w:rsidRPr="00C266A9">
                  <w:rPr>
                    <w:rFonts w:eastAsia="Times New Roman" w:cs="Arial"/>
                    <w:color w:val="000000"/>
                    <w:lang w:eastAsia="nl-NL"/>
                  </w:rPr>
                  <w:t xml:space="preserve"> means </w:t>
                </w:r>
                <w:proofErr w:type="spellStart"/>
                <w:r w:rsidRPr="00C266A9">
                  <w:rPr>
                    <w:rFonts w:eastAsia="Times New Roman" w:cs="Arial"/>
                    <w:color w:val="000000"/>
                    <w:lang w:eastAsia="nl-NL"/>
                  </w:rPr>
                  <w:t>not</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unkilling</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the</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1, 2, 3</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1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1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1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p w:rsidR="00C266A9" w:rsidRPr="00C266A9" w:rsidRDefault="00C266A9" w:rsidP="00C266A9">
                <w:pPr>
                  <w:numPr>
                    <w:ilvl w:val="0"/>
                    <w:numId w:val="1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4"/>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14"/>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lastRenderedPageBreak/>
                  <w:t xml:space="preserve">Click ‘Delete </w:t>
                </w:r>
                <w:proofErr w:type="spellStart"/>
                <w:r w:rsidRPr="00C266A9">
                  <w:rPr>
                    <w:rFonts w:eastAsia="Times New Roman" w:cs="Arial"/>
                    <w:color w:val="000000"/>
                    <w:lang w:eastAsia="nl-NL"/>
                  </w:rPr>
                  <w:t>selected</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lastRenderedPageBreak/>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Selected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are </w:t>
                </w:r>
                <w:proofErr w:type="spellStart"/>
                <w:r w:rsidRPr="00C266A9">
                  <w:rPr>
                    <w:rFonts w:eastAsia="Times New Roman" w:cs="Arial"/>
                    <w:color w:val="000000"/>
                    <w:lang w:eastAsia="nl-NL"/>
                  </w:rPr>
                  <w:t>deleted</w:t>
                </w:r>
                <w:proofErr w:type="spellEnd"/>
                <w:r w:rsidRPr="00C266A9">
                  <w:rPr>
                    <w:rFonts w:eastAsia="Times New Roman" w:cs="Arial"/>
                    <w:color w:val="000000"/>
                    <w:lang w:eastAsia="nl-NL"/>
                  </w:rPr>
                  <w:t>.</w:t>
                </w:r>
              </w:p>
            </w:tc>
          </w:tr>
        </w:tbl>
        <w:p w:rsidR="00C266A9" w:rsidRPr="00C266A9" w:rsidRDefault="00C266A9" w:rsidP="00C266A9">
          <w:pPr>
            <w:spacing w:after="0" w:line="240" w:lineRule="auto"/>
            <w:rPr>
              <w:rFonts w:eastAsia="Times New Roman" w:cs="Times New Roman"/>
              <w:lang w:eastAsia="nl-NL"/>
            </w:rPr>
          </w:pPr>
        </w:p>
        <w:p w:rsidR="00C266A9" w:rsidRPr="00C266A9" w:rsidRDefault="00C266A9" w:rsidP="00C266A9">
          <w:pPr>
            <w:spacing w:after="0" w:line="240" w:lineRule="auto"/>
            <w:rPr>
              <w:rFonts w:eastAsia="Times New Roman" w:cs="Times New Roman"/>
              <w:lang w:eastAsia="nl-NL"/>
            </w:rPr>
          </w:pPr>
          <w:r w:rsidRPr="00C266A9">
            <w:rPr>
              <w:rFonts w:eastAsia="Times New Roman" w:cs="Arial"/>
              <w:b/>
              <w:bCs/>
              <w:color w:val="000000"/>
              <w:lang w:eastAsia="nl-NL"/>
            </w:rPr>
            <w:t>Test 4.</w:t>
          </w:r>
        </w:p>
        <w:tbl>
          <w:tblPr>
            <w:tblW w:w="0" w:type="auto"/>
            <w:tblCellMar>
              <w:top w:w="15" w:type="dxa"/>
              <w:left w:w="15" w:type="dxa"/>
              <w:bottom w:w="15" w:type="dxa"/>
              <w:right w:w="15" w:type="dxa"/>
            </w:tblCellMar>
            <w:tblLook w:val="04A0" w:firstRow="1" w:lastRow="0" w:firstColumn="1" w:lastColumn="0" w:noHBand="0" w:noVBand="1"/>
          </w:tblPr>
          <w:tblGrid>
            <w:gridCol w:w="2543"/>
            <w:gridCol w:w="6513"/>
          </w:tblGrid>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0.4</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Test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 Save </w:t>
                </w:r>
                <w:proofErr w:type="spellStart"/>
                <w:r w:rsidRPr="00C266A9">
                  <w:rPr>
                    <w:rFonts w:eastAsia="Times New Roman" w:cs="Arial"/>
                    <w:color w:val="000000"/>
                    <w:lang w:eastAsia="nl-NL"/>
                  </w:rPr>
                  <w:t>own</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-list</w:t>
                </w:r>
              </w:p>
            </w:tc>
          </w:tr>
          <w:tr w:rsidR="00C266A9" w:rsidRPr="00C266A9" w:rsidTr="00C266A9">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Description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Killed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in </w:t>
                </w: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-list are </w:t>
                </w:r>
                <w:proofErr w:type="spellStart"/>
                <w:r w:rsidRPr="00C266A9">
                  <w:rPr>
                    <w:rFonts w:eastAsia="Times New Roman" w:cs="Arial"/>
                    <w:color w:val="000000"/>
                    <w:lang w:eastAsia="nl-NL"/>
                  </w:rPr>
                  <w:t>saved</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into</w:t>
                </w:r>
                <w:proofErr w:type="spellEnd"/>
                <w:r w:rsidRPr="00C266A9">
                  <w:rPr>
                    <w:rFonts w:eastAsia="Times New Roman" w:cs="Arial"/>
                    <w:color w:val="000000"/>
                    <w:lang w:eastAsia="nl-NL"/>
                  </w:rPr>
                  <w:t xml:space="preserve"> a list </w:t>
                </w:r>
                <w:proofErr w:type="spellStart"/>
                <w:r w:rsidRPr="00C266A9">
                  <w:rPr>
                    <w:rFonts w:eastAsia="Times New Roman" w:cs="Arial"/>
                    <w:color w:val="000000"/>
                    <w:lang w:eastAsia="nl-NL"/>
                  </w:rPr>
                  <w:t>for</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future</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usage</w:t>
                </w:r>
                <w:proofErr w:type="spellEnd"/>
                <w:r w:rsidRPr="00C266A9">
                  <w:rPr>
                    <w:rFonts w:eastAsia="Times New Roman" w:cs="Arial"/>
                    <w:color w:val="000000"/>
                    <w:lang w:eastAsia="nl-NL"/>
                  </w:rPr>
                  <w:t>.</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Related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Use</w:t>
                </w:r>
                <w:proofErr w:type="spellEnd"/>
                <w:r w:rsidRPr="00C266A9">
                  <w:rPr>
                    <w:rFonts w:eastAsia="Times New Roman" w:cs="Arial"/>
                    <w:b/>
                    <w:bCs/>
                    <w:color w:val="000000"/>
                    <w:lang w:eastAsia="nl-NL"/>
                  </w:rPr>
                  <w:t xml:space="preserv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color w:val="000000"/>
                    <w:lang w:eastAsia="nl-NL"/>
                  </w:rPr>
                  <w:t>1, 2, 3, 4</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r w:rsidRPr="00C266A9">
                  <w:rPr>
                    <w:rFonts w:eastAsia="Times New Roman" w:cs="Arial"/>
                    <w:b/>
                    <w:bCs/>
                    <w:color w:val="000000"/>
                    <w:lang w:eastAsia="nl-NL"/>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numPr>
                    <w:ilvl w:val="0"/>
                    <w:numId w:val="1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Open </w:t>
                </w:r>
                <w:proofErr w:type="spellStart"/>
                <w:r w:rsidRPr="00C266A9">
                  <w:rPr>
                    <w:rFonts w:eastAsia="Times New Roman" w:cs="Arial"/>
                    <w:color w:val="000000"/>
                    <w:lang w:eastAsia="nl-NL"/>
                  </w:rPr>
                  <w:t>application</w:t>
                </w:r>
                <w:proofErr w:type="spellEnd"/>
              </w:p>
              <w:p w:rsidR="00C266A9" w:rsidRPr="00C266A9" w:rsidRDefault="00C266A9" w:rsidP="00C266A9">
                <w:pPr>
                  <w:numPr>
                    <w:ilvl w:val="0"/>
                    <w:numId w:val="1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or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roofErr w:type="spellStart"/>
                <w:r w:rsidRPr="00C266A9">
                  <w:rPr>
                    <w:rFonts w:eastAsia="Times New Roman" w:cs="Arial"/>
                    <w:color w:val="000000"/>
                    <w:lang w:eastAsia="nl-NL"/>
                  </w:rPr>
                  <w:t>if</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 xml:space="preserve">’, go </w:t>
                </w:r>
                <w:proofErr w:type="spellStart"/>
                <w:r w:rsidRPr="00C266A9">
                  <w:rPr>
                    <w:rFonts w:eastAsia="Times New Roman" w:cs="Arial"/>
                    <w:color w:val="000000"/>
                    <w:lang w:eastAsia="nl-NL"/>
                  </w:rPr>
                  <w:t>to</w:t>
                </w:r>
                <w:proofErr w:type="spellEnd"/>
                <w:r w:rsidRPr="00C266A9">
                  <w:rPr>
                    <w:rFonts w:eastAsia="Times New Roman" w:cs="Arial"/>
                    <w:color w:val="000000"/>
                    <w:lang w:eastAsia="nl-NL"/>
                  </w:rPr>
                  <w:t xml:space="preserve"> 4.)</w:t>
                </w:r>
              </w:p>
              <w:p w:rsidR="00C266A9" w:rsidRPr="00C266A9" w:rsidRDefault="00C266A9" w:rsidP="00C266A9">
                <w:pPr>
                  <w:numPr>
                    <w:ilvl w:val="0"/>
                    <w:numId w:val="1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 xml:space="preserve">Select </w:t>
                </w:r>
                <w:proofErr w:type="spellStart"/>
                <w:r w:rsidRPr="00C266A9">
                  <w:rPr>
                    <w:rFonts w:eastAsia="Times New Roman" w:cs="Arial"/>
                    <w:color w:val="000000"/>
                    <w:lang w:eastAsia="nl-NL"/>
                  </w:rPr>
                  <w:t>process</w:t>
                </w:r>
                <w:proofErr w:type="spellEnd"/>
              </w:p>
              <w:p w:rsidR="00C266A9" w:rsidRPr="00C266A9" w:rsidRDefault="00C266A9" w:rsidP="00C266A9">
                <w:pPr>
                  <w:numPr>
                    <w:ilvl w:val="0"/>
                    <w:numId w:val="1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Kill</w:t>
                </w:r>
                <w:proofErr w:type="spellEnd"/>
                <w:r w:rsidRPr="00C266A9">
                  <w:rPr>
                    <w:rFonts w:eastAsia="Times New Roman" w:cs="Arial"/>
                    <w:color w:val="000000"/>
                    <w:lang w:eastAsia="nl-NL"/>
                  </w:rPr>
                  <w:t>’</w:t>
                </w:r>
              </w:p>
              <w:p w:rsidR="00C266A9" w:rsidRPr="00C266A9" w:rsidRDefault="00C266A9" w:rsidP="00C266A9">
                <w:pPr>
                  <w:numPr>
                    <w:ilvl w:val="0"/>
                    <w:numId w:val="1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Click ‘</w:t>
                </w:r>
                <w:proofErr w:type="spellStart"/>
                <w:r w:rsidRPr="00C266A9">
                  <w:rPr>
                    <w:rFonts w:eastAsia="Times New Roman" w:cs="Arial"/>
                    <w:color w:val="000000"/>
                    <w:lang w:eastAsia="nl-NL"/>
                  </w:rPr>
                  <w:t>Unkill</w:t>
                </w:r>
                <w:proofErr w:type="spellEnd"/>
                <w:r w:rsidRPr="00C266A9">
                  <w:rPr>
                    <w:rFonts w:eastAsia="Times New Roman" w:cs="Arial"/>
                    <w:color w:val="000000"/>
                    <w:lang w:eastAsia="nl-NL"/>
                  </w:rPr>
                  <w:t xml:space="preserve"> </w:t>
                </w: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w:t>
                </w:r>
              </w:p>
              <w:p w:rsidR="00C266A9" w:rsidRPr="00C266A9" w:rsidRDefault="00C266A9" w:rsidP="00C266A9">
                <w:pPr>
                  <w:numPr>
                    <w:ilvl w:val="0"/>
                    <w:numId w:val="15"/>
                  </w:numPr>
                  <w:spacing w:after="0" w:line="240" w:lineRule="auto"/>
                  <w:textAlignment w:val="baseline"/>
                  <w:rPr>
                    <w:rFonts w:eastAsia="Times New Roman" w:cs="Arial"/>
                    <w:color w:val="000000"/>
                    <w:lang w:eastAsia="nl-NL"/>
                  </w:rPr>
                </w:pPr>
                <w:r w:rsidRPr="00C266A9">
                  <w:rPr>
                    <w:rFonts w:eastAsia="Times New Roman" w:cs="Arial"/>
                    <w:color w:val="000000"/>
                    <w:lang w:eastAsia="nl-NL"/>
                  </w:rPr>
                  <w:t>Type name in empty bos</w:t>
                </w:r>
              </w:p>
              <w:p w:rsidR="00C266A9" w:rsidRPr="00C266A9" w:rsidRDefault="00C266A9" w:rsidP="00C266A9">
                <w:pPr>
                  <w:numPr>
                    <w:ilvl w:val="0"/>
                    <w:numId w:val="15"/>
                  </w:numPr>
                  <w:spacing w:after="180" w:line="240" w:lineRule="auto"/>
                  <w:textAlignment w:val="baseline"/>
                  <w:rPr>
                    <w:rFonts w:eastAsia="Times New Roman" w:cs="Arial"/>
                    <w:color w:val="000000"/>
                    <w:lang w:eastAsia="nl-NL"/>
                  </w:rPr>
                </w:pPr>
                <w:r w:rsidRPr="00C266A9">
                  <w:rPr>
                    <w:rFonts w:eastAsia="Times New Roman" w:cs="Arial"/>
                    <w:color w:val="000000"/>
                    <w:lang w:eastAsia="nl-NL"/>
                  </w:rPr>
                  <w:t>Click ‘in database’</w:t>
                </w:r>
              </w:p>
            </w:tc>
          </w:tr>
          <w:tr w:rsidR="00C266A9" w:rsidRPr="00C266A9" w:rsidTr="00C26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b/>
                    <w:bCs/>
                    <w:color w:val="000000"/>
                    <w:lang w:eastAsia="nl-NL"/>
                  </w:rPr>
                  <w:t>Expected</w:t>
                </w:r>
                <w:proofErr w:type="spellEnd"/>
                <w:r w:rsidRPr="00C266A9">
                  <w:rPr>
                    <w:rFonts w:eastAsia="Times New Roman" w:cs="Arial"/>
                    <w:b/>
                    <w:bCs/>
                    <w:color w:val="000000"/>
                    <w:lang w:eastAsia="nl-NL"/>
                  </w:rPr>
                  <w:t xml:space="preserve"> </w:t>
                </w:r>
                <w:proofErr w:type="spellStart"/>
                <w:r w:rsidRPr="00C266A9">
                  <w:rPr>
                    <w:rFonts w:eastAsia="Times New Roman" w:cs="Arial"/>
                    <w:b/>
                    <w:bCs/>
                    <w:color w:val="000000"/>
                    <w:lang w:eastAsia="nl-NL"/>
                  </w:rPr>
                  <w:t>result</w:t>
                </w:r>
                <w:proofErr w:type="spellEnd"/>
                <w:r w:rsidRPr="00C266A9">
                  <w:rPr>
                    <w:rFonts w:eastAsia="Times New Roman" w:cs="Arial"/>
                    <w:b/>
                    <w:bCs/>
                    <w:color w:val="000000"/>
                    <w:lang w:eastAsia="nl-NL"/>
                  </w:rPr>
                  <w:t xml:space="preserve"> (post-</w:t>
                </w:r>
                <w:proofErr w:type="spellStart"/>
                <w:r w:rsidRPr="00C266A9">
                  <w:rPr>
                    <w:rFonts w:eastAsia="Times New Roman" w:cs="Arial"/>
                    <w:b/>
                    <w:bCs/>
                    <w:color w:val="000000"/>
                    <w:lang w:eastAsia="nl-NL"/>
                  </w:rPr>
                  <w:t>conditions</w:t>
                </w:r>
                <w:proofErr w:type="spellEnd"/>
                <w:r w:rsidRPr="00C266A9">
                  <w:rPr>
                    <w:rFonts w:eastAsia="Times New Roman" w:cs="Arial"/>
                    <w:b/>
                    <w:bCs/>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266A9" w:rsidRPr="00C266A9" w:rsidRDefault="00C266A9" w:rsidP="00C266A9">
                <w:pPr>
                  <w:spacing w:after="180" w:line="240" w:lineRule="auto"/>
                  <w:rPr>
                    <w:rFonts w:eastAsia="Times New Roman" w:cs="Times New Roman"/>
                    <w:lang w:eastAsia="nl-NL"/>
                  </w:rPr>
                </w:pPr>
                <w:proofErr w:type="spellStart"/>
                <w:r w:rsidRPr="00C266A9">
                  <w:rPr>
                    <w:rFonts w:eastAsia="Times New Roman" w:cs="Arial"/>
                    <w:color w:val="000000"/>
                    <w:lang w:eastAsia="nl-NL"/>
                  </w:rPr>
                  <w:t>Processes</w:t>
                </w:r>
                <w:proofErr w:type="spellEnd"/>
                <w:r w:rsidRPr="00C266A9">
                  <w:rPr>
                    <w:rFonts w:eastAsia="Times New Roman" w:cs="Arial"/>
                    <w:color w:val="000000"/>
                    <w:lang w:eastAsia="nl-NL"/>
                  </w:rPr>
                  <w:t xml:space="preserve"> are </w:t>
                </w:r>
                <w:proofErr w:type="spellStart"/>
                <w:r w:rsidRPr="00C266A9">
                  <w:rPr>
                    <w:rFonts w:eastAsia="Times New Roman" w:cs="Arial"/>
                    <w:color w:val="000000"/>
                    <w:lang w:eastAsia="nl-NL"/>
                  </w:rPr>
                  <w:t>saved</w:t>
                </w:r>
                <w:proofErr w:type="spellEnd"/>
                <w:r w:rsidRPr="00C266A9">
                  <w:rPr>
                    <w:rFonts w:eastAsia="Times New Roman" w:cs="Arial"/>
                    <w:color w:val="000000"/>
                    <w:lang w:eastAsia="nl-NL"/>
                  </w:rPr>
                  <w:t xml:space="preserve"> in a list </w:t>
                </w:r>
                <w:proofErr w:type="spellStart"/>
                <w:r w:rsidRPr="00C266A9">
                  <w:rPr>
                    <w:rFonts w:eastAsia="Times New Roman" w:cs="Arial"/>
                    <w:color w:val="000000"/>
                    <w:lang w:eastAsia="nl-NL"/>
                  </w:rPr>
                  <w:t>and</w:t>
                </w:r>
                <w:proofErr w:type="spellEnd"/>
                <w:r w:rsidRPr="00C266A9">
                  <w:rPr>
                    <w:rFonts w:eastAsia="Times New Roman" w:cs="Arial"/>
                    <w:color w:val="000000"/>
                    <w:lang w:eastAsia="nl-NL"/>
                  </w:rPr>
                  <w:t xml:space="preserve"> a screen pops-up: “Lijst”[</w:t>
                </w:r>
                <w:r w:rsidRPr="00C266A9">
                  <w:rPr>
                    <w:rFonts w:eastAsia="Times New Roman" w:cs="Arial"/>
                    <w:i/>
                    <w:iCs/>
                    <w:color w:val="000000"/>
                    <w:lang w:eastAsia="nl-NL"/>
                  </w:rPr>
                  <w:t>List name]</w:t>
                </w:r>
                <w:r w:rsidRPr="00C266A9">
                  <w:rPr>
                    <w:rFonts w:eastAsia="Times New Roman" w:cs="Arial"/>
                    <w:color w:val="000000"/>
                    <w:lang w:eastAsia="nl-NL"/>
                  </w:rPr>
                  <w:t xml:space="preserve"> is toegevoegd aan database”.</w:t>
                </w:r>
              </w:p>
            </w:tc>
          </w:tr>
        </w:tbl>
        <w:p w:rsidR="00925886" w:rsidRPr="006B216B" w:rsidRDefault="00925886" w:rsidP="00D24EDC">
          <w:pPr>
            <w:rPr>
              <w:b/>
            </w:rPr>
          </w:pPr>
        </w:p>
        <w:p w:rsidR="00D45B1A" w:rsidRPr="006B216B" w:rsidRDefault="00F93472" w:rsidP="00D24EDC"/>
      </w:sdtContent>
    </w:sdt>
    <w:p w:rsidR="00D104F8" w:rsidRPr="006B216B" w:rsidRDefault="00F93472">
      <w:pPr>
        <w:rPr>
          <w:b/>
        </w:rPr>
      </w:pPr>
    </w:p>
    <w:sectPr w:rsidR="00D104F8" w:rsidRPr="006B216B" w:rsidSect="00D45B1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472" w:rsidRDefault="00F93472" w:rsidP="00CD23F6">
      <w:pPr>
        <w:spacing w:after="0" w:line="240" w:lineRule="auto"/>
      </w:pPr>
      <w:r>
        <w:separator/>
      </w:r>
    </w:p>
  </w:endnote>
  <w:endnote w:type="continuationSeparator" w:id="0">
    <w:p w:rsidR="00F93472" w:rsidRDefault="00F93472" w:rsidP="00CD2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F6" w:rsidRDefault="00CD23F6" w:rsidP="00CD23F6">
    <w:pPr>
      <w:pStyle w:val="Voettekst"/>
      <w:tabs>
        <w:tab w:val="clear" w:pos="4536"/>
        <w:tab w:val="clear" w:pos="9072"/>
        <w:tab w:val="left" w:pos="8190"/>
      </w:tabs>
    </w:pPr>
    <w:r w:rsidRPr="0081627D">
      <w:rPr>
        <w:noProof/>
        <w:lang w:eastAsia="nl-NL"/>
      </w:rPr>
      <w:drawing>
        <wp:anchor distT="0" distB="0" distL="114300" distR="114300" simplePos="0" relativeHeight="251659264" behindDoc="0" locked="0" layoutInCell="1" allowOverlap="1" wp14:anchorId="061F0D52" wp14:editId="704EB450">
          <wp:simplePos x="0" y="0"/>
          <wp:positionH relativeFrom="margin">
            <wp:align>right</wp:align>
          </wp:positionH>
          <wp:positionV relativeFrom="paragraph">
            <wp:posOffset>66040</wp:posOffset>
          </wp:positionV>
          <wp:extent cx="312420" cy="312420"/>
          <wp:effectExtent l="0" t="0" r="0" b="0"/>
          <wp:wrapSquare wrapText="bothSides"/>
          <wp:docPr id="2" name="Afbeelding 2" descr="D:\muziek\Bryan Muziek Maart 2016\rsz_pqaaapdauttkj3ertdmsjmvuzmojv1y4mswgldwt3poklazzedallugzdgaap9cjfgwx7sbrmefko1dglykj0fgbzqsazfqvaspp5xzsjeamq6ndidzqbqk81g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ziek\Bryan Muziek Maart 2016\rsz_pqaaapdauttkj3ertdmsjmvuzmojv1y4mswgldwt3poklazzedallugzdgaap9cjfgwx7sbrmefko1dglykj0fgbzqsazfqvaspp5xzsjeamq6ndidzqbqk81gh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566948356"/>
        <w:docPartObj>
          <w:docPartGallery w:val="Page Numbers (Bottom of Page)"/>
          <w:docPartUnique/>
        </w:docPartObj>
      </w:sdtPr>
      <w:sdtEndPr/>
      <w:sdtContent>
        <w:r>
          <w:fldChar w:fldCharType="begin"/>
        </w:r>
        <w:r>
          <w:instrText>PAGE   \* MERGEFORMAT</w:instrText>
        </w:r>
        <w:r>
          <w:fldChar w:fldCharType="separate"/>
        </w:r>
        <w:r w:rsidR="00445F25">
          <w:rPr>
            <w:noProof/>
          </w:rPr>
          <w:t>1</w:t>
        </w:r>
        <w:r>
          <w:fldChar w:fldCharType="end"/>
        </w:r>
      </w:sdtContent>
    </w:sdt>
    <w:r>
      <w:tab/>
    </w:r>
  </w:p>
  <w:p w:rsidR="00CD23F6" w:rsidRDefault="00CD23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472" w:rsidRDefault="00F93472" w:rsidP="00CD23F6">
      <w:pPr>
        <w:spacing w:after="0" w:line="240" w:lineRule="auto"/>
      </w:pPr>
      <w:r>
        <w:separator/>
      </w:r>
    </w:p>
  </w:footnote>
  <w:footnote w:type="continuationSeparator" w:id="0">
    <w:p w:rsidR="00F93472" w:rsidRDefault="00F93472" w:rsidP="00CD2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276"/>
    <w:multiLevelType w:val="multilevel"/>
    <w:tmpl w:val="789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1741A"/>
    <w:multiLevelType w:val="hybridMultilevel"/>
    <w:tmpl w:val="EF32E788"/>
    <w:lvl w:ilvl="0" w:tplc="9190B38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09393D"/>
    <w:multiLevelType w:val="multilevel"/>
    <w:tmpl w:val="346C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9325A"/>
    <w:multiLevelType w:val="multilevel"/>
    <w:tmpl w:val="A1DE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11D3D"/>
    <w:multiLevelType w:val="multilevel"/>
    <w:tmpl w:val="A270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1606D"/>
    <w:multiLevelType w:val="multilevel"/>
    <w:tmpl w:val="F08A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E11E6"/>
    <w:multiLevelType w:val="multilevel"/>
    <w:tmpl w:val="D2B8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71AF1"/>
    <w:multiLevelType w:val="multilevel"/>
    <w:tmpl w:val="678C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247BA"/>
    <w:multiLevelType w:val="multilevel"/>
    <w:tmpl w:val="F434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118E1"/>
    <w:multiLevelType w:val="multilevel"/>
    <w:tmpl w:val="529E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34501"/>
    <w:multiLevelType w:val="multilevel"/>
    <w:tmpl w:val="D90E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74339E"/>
    <w:multiLevelType w:val="multilevel"/>
    <w:tmpl w:val="E46A6F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5B74D51"/>
    <w:multiLevelType w:val="multilevel"/>
    <w:tmpl w:val="C6D2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52B0F"/>
    <w:multiLevelType w:val="multilevel"/>
    <w:tmpl w:val="11BE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1773C"/>
    <w:multiLevelType w:val="multilevel"/>
    <w:tmpl w:val="1706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6"/>
  </w:num>
  <w:num w:numId="4">
    <w:abstractNumId w:val="10"/>
  </w:num>
  <w:num w:numId="5">
    <w:abstractNumId w:val="4"/>
  </w:num>
  <w:num w:numId="6">
    <w:abstractNumId w:val="9"/>
  </w:num>
  <w:num w:numId="7">
    <w:abstractNumId w:val="5"/>
  </w:num>
  <w:num w:numId="8">
    <w:abstractNumId w:val="13"/>
  </w:num>
  <w:num w:numId="9">
    <w:abstractNumId w:val="8"/>
  </w:num>
  <w:num w:numId="10">
    <w:abstractNumId w:val="2"/>
  </w:num>
  <w:num w:numId="11">
    <w:abstractNumId w:val="0"/>
  </w:num>
  <w:num w:numId="12">
    <w:abstractNumId w:val="12"/>
  </w:num>
  <w:num w:numId="13">
    <w:abstractNumId w:val="7"/>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1A"/>
    <w:rsid w:val="00010C44"/>
    <w:rsid w:val="00166FE8"/>
    <w:rsid w:val="002F0F57"/>
    <w:rsid w:val="00356561"/>
    <w:rsid w:val="003B1CC5"/>
    <w:rsid w:val="00445F25"/>
    <w:rsid w:val="004D5D5F"/>
    <w:rsid w:val="006B216B"/>
    <w:rsid w:val="008427EA"/>
    <w:rsid w:val="0089627D"/>
    <w:rsid w:val="00925886"/>
    <w:rsid w:val="00993217"/>
    <w:rsid w:val="00994DF2"/>
    <w:rsid w:val="009B2BDB"/>
    <w:rsid w:val="00BA6272"/>
    <w:rsid w:val="00C266A9"/>
    <w:rsid w:val="00CD23F6"/>
    <w:rsid w:val="00D24EDC"/>
    <w:rsid w:val="00D45B1A"/>
    <w:rsid w:val="00D73618"/>
    <w:rsid w:val="00DF69A9"/>
    <w:rsid w:val="00E5437D"/>
    <w:rsid w:val="00F93472"/>
    <w:rsid w:val="00FB285F"/>
    <w:rsid w:val="00FB5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3A4C6"/>
  <w15:chartTrackingRefBased/>
  <w15:docId w15:val="{628559EC-8F60-4039-AA81-A29CEF21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5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93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24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45B1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45B1A"/>
    <w:rPr>
      <w:rFonts w:eastAsiaTheme="minorEastAsia"/>
      <w:lang w:eastAsia="nl-NL"/>
    </w:rPr>
  </w:style>
  <w:style w:type="character" w:customStyle="1" w:styleId="Kop1Char">
    <w:name w:val="Kop 1 Char"/>
    <w:basedOn w:val="Standaardalinea-lettertype"/>
    <w:link w:val="Kop1"/>
    <w:uiPriority w:val="9"/>
    <w:rsid w:val="00D45B1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93217"/>
    <w:pPr>
      <w:outlineLvl w:val="9"/>
    </w:pPr>
    <w:rPr>
      <w:lang w:eastAsia="nl-NL"/>
    </w:rPr>
  </w:style>
  <w:style w:type="paragraph" w:styleId="Inhopg1">
    <w:name w:val="toc 1"/>
    <w:basedOn w:val="Standaard"/>
    <w:next w:val="Standaard"/>
    <w:autoRedefine/>
    <w:uiPriority w:val="39"/>
    <w:unhideWhenUsed/>
    <w:rsid w:val="00993217"/>
    <w:pPr>
      <w:spacing w:after="100"/>
    </w:pPr>
  </w:style>
  <w:style w:type="character" w:styleId="Hyperlink">
    <w:name w:val="Hyperlink"/>
    <w:basedOn w:val="Standaardalinea-lettertype"/>
    <w:uiPriority w:val="99"/>
    <w:unhideWhenUsed/>
    <w:rsid w:val="00993217"/>
    <w:rPr>
      <w:color w:val="0563C1" w:themeColor="hyperlink"/>
      <w:u w:val="single"/>
    </w:rPr>
  </w:style>
  <w:style w:type="character" w:customStyle="1" w:styleId="Kop2Char">
    <w:name w:val="Kop 2 Char"/>
    <w:basedOn w:val="Standaardalinea-lettertype"/>
    <w:link w:val="Kop2"/>
    <w:uiPriority w:val="9"/>
    <w:rsid w:val="0099321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9627D"/>
    <w:pPr>
      <w:ind w:left="720"/>
      <w:contextualSpacing/>
    </w:pPr>
  </w:style>
  <w:style w:type="character" w:customStyle="1" w:styleId="Kop3Char">
    <w:name w:val="Kop 3 Char"/>
    <w:basedOn w:val="Standaardalinea-lettertype"/>
    <w:link w:val="Kop3"/>
    <w:uiPriority w:val="9"/>
    <w:rsid w:val="00D24EDC"/>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C266A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CD23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23F6"/>
  </w:style>
  <w:style w:type="paragraph" w:styleId="Voettekst">
    <w:name w:val="footer"/>
    <w:basedOn w:val="Standaard"/>
    <w:link w:val="VoettekstChar"/>
    <w:uiPriority w:val="99"/>
    <w:unhideWhenUsed/>
    <w:rsid w:val="00CD23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23F6"/>
  </w:style>
  <w:style w:type="paragraph" w:styleId="Inhopg2">
    <w:name w:val="toc 2"/>
    <w:basedOn w:val="Standaard"/>
    <w:next w:val="Standaard"/>
    <w:autoRedefine/>
    <w:uiPriority w:val="39"/>
    <w:unhideWhenUsed/>
    <w:rsid w:val="00D736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41198">
      <w:bodyDiv w:val="1"/>
      <w:marLeft w:val="0"/>
      <w:marRight w:val="0"/>
      <w:marTop w:val="0"/>
      <w:marBottom w:val="0"/>
      <w:divBdr>
        <w:top w:val="none" w:sz="0" w:space="0" w:color="auto"/>
        <w:left w:val="none" w:sz="0" w:space="0" w:color="auto"/>
        <w:bottom w:val="none" w:sz="0" w:space="0" w:color="auto"/>
        <w:right w:val="none" w:sz="0" w:space="0" w:color="auto"/>
      </w:divBdr>
      <w:divsChild>
        <w:div w:id="719741934">
          <w:marLeft w:val="0"/>
          <w:marRight w:val="0"/>
          <w:marTop w:val="0"/>
          <w:marBottom w:val="0"/>
          <w:divBdr>
            <w:top w:val="none" w:sz="0" w:space="0" w:color="auto"/>
            <w:left w:val="none" w:sz="0" w:space="0" w:color="auto"/>
            <w:bottom w:val="none" w:sz="0" w:space="0" w:color="auto"/>
            <w:right w:val="none" w:sz="0" w:space="0" w:color="auto"/>
          </w:divBdr>
        </w:div>
        <w:div w:id="1601375948">
          <w:marLeft w:val="0"/>
          <w:marRight w:val="0"/>
          <w:marTop w:val="0"/>
          <w:marBottom w:val="0"/>
          <w:divBdr>
            <w:top w:val="none" w:sz="0" w:space="0" w:color="auto"/>
            <w:left w:val="none" w:sz="0" w:space="0" w:color="auto"/>
            <w:bottom w:val="none" w:sz="0" w:space="0" w:color="auto"/>
            <w:right w:val="none" w:sz="0" w:space="0" w:color="auto"/>
          </w:divBdr>
        </w:div>
        <w:div w:id="1255437279">
          <w:marLeft w:val="0"/>
          <w:marRight w:val="0"/>
          <w:marTop w:val="0"/>
          <w:marBottom w:val="0"/>
          <w:divBdr>
            <w:top w:val="none" w:sz="0" w:space="0" w:color="auto"/>
            <w:left w:val="none" w:sz="0" w:space="0" w:color="auto"/>
            <w:bottom w:val="none" w:sz="0" w:space="0" w:color="auto"/>
            <w:right w:val="none" w:sz="0" w:space="0" w:color="auto"/>
          </w:divBdr>
        </w:div>
        <w:div w:id="527335130">
          <w:marLeft w:val="0"/>
          <w:marRight w:val="0"/>
          <w:marTop w:val="0"/>
          <w:marBottom w:val="0"/>
          <w:divBdr>
            <w:top w:val="none" w:sz="0" w:space="0" w:color="auto"/>
            <w:left w:val="none" w:sz="0" w:space="0" w:color="auto"/>
            <w:bottom w:val="none" w:sz="0" w:space="0" w:color="auto"/>
            <w:right w:val="none" w:sz="0" w:space="0" w:color="auto"/>
          </w:divBdr>
        </w:div>
        <w:div w:id="194192800">
          <w:marLeft w:val="0"/>
          <w:marRight w:val="0"/>
          <w:marTop w:val="0"/>
          <w:marBottom w:val="0"/>
          <w:divBdr>
            <w:top w:val="none" w:sz="0" w:space="0" w:color="auto"/>
            <w:left w:val="none" w:sz="0" w:space="0" w:color="auto"/>
            <w:bottom w:val="none" w:sz="0" w:space="0" w:color="auto"/>
            <w:right w:val="none" w:sz="0" w:space="0" w:color="auto"/>
          </w:divBdr>
        </w:div>
        <w:div w:id="459223606">
          <w:marLeft w:val="0"/>
          <w:marRight w:val="0"/>
          <w:marTop w:val="0"/>
          <w:marBottom w:val="0"/>
          <w:divBdr>
            <w:top w:val="none" w:sz="0" w:space="0" w:color="auto"/>
            <w:left w:val="none" w:sz="0" w:space="0" w:color="auto"/>
            <w:bottom w:val="none" w:sz="0" w:space="0" w:color="auto"/>
            <w:right w:val="none" w:sz="0" w:space="0" w:color="auto"/>
          </w:divBdr>
        </w:div>
        <w:div w:id="1184054070">
          <w:marLeft w:val="0"/>
          <w:marRight w:val="0"/>
          <w:marTop w:val="0"/>
          <w:marBottom w:val="0"/>
          <w:divBdr>
            <w:top w:val="none" w:sz="0" w:space="0" w:color="auto"/>
            <w:left w:val="none" w:sz="0" w:space="0" w:color="auto"/>
            <w:bottom w:val="none" w:sz="0" w:space="0" w:color="auto"/>
            <w:right w:val="none" w:sz="0" w:space="0" w:color="auto"/>
          </w:divBdr>
        </w:div>
        <w:div w:id="47269790">
          <w:marLeft w:val="0"/>
          <w:marRight w:val="0"/>
          <w:marTop w:val="0"/>
          <w:marBottom w:val="0"/>
          <w:divBdr>
            <w:top w:val="none" w:sz="0" w:space="0" w:color="auto"/>
            <w:left w:val="none" w:sz="0" w:space="0" w:color="auto"/>
            <w:bottom w:val="none" w:sz="0" w:space="0" w:color="auto"/>
            <w:right w:val="none" w:sz="0" w:space="0" w:color="auto"/>
          </w:divBdr>
        </w:div>
        <w:div w:id="1349676069">
          <w:marLeft w:val="0"/>
          <w:marRight w:val="0"/>
          <w:marTop w:val="0"/>
          <w:marBottom w:val="0"/>
          <w:divBdr>
            <w:top w:val="none" w:sz="0" w:space="0" w:color="auto"/>
            <w:left w:val="none" w:sz="0" w:space="0" w:color="auto"/>
            <w:bottom w:val="none" w:sz="0" w:space="0" w:color="auto"/>
            <w:right w:val="none" w:sz="0" w:space="0" w:color="auto"/>
          </w:divBdr>
        </w:div>
        <w:div w:id="1807892699">
          <w:marLeft w:val="0"/>
          <w:marRight w:val="0"/>
          <w:marTop w:val="0"/>
          <w:marBottom w:val="0"/>
          <w:divBdr>
            <w:top w:val="none" w:sz="0" w:space="0" w:color="auto"/>
            <w:left w:val="none" w:sz="0" w:space="0" w:color="auto"/>
            <w:bottom w:val="none" w:sz="0" w:space="0" w:color="auto"/>
            <w:right w:val="none" w:sz="0" w:space="0" w:color="auto"/>
          </w:divBdr>
        </w:div>
        <w:div w:id="1274483193">
          <w:marLeft w:val="0"/>
          <w:marRight w:val="0"/>
          <w:marTop w:val="0"/>
          <w:marBottom w:val="0"/>
          <w:divBdr>
            <w:top w:val="none" w:sz="0" w:space="0" w:color="auto"/>
            <w:left w:val="none" w:sz="0" w:space="0" w:color="auto"/>
            <w:bottom w:val="none" w:sz="0" w:space="0" w:color="auto"/>
            <w:right w:val="none" w:sz="0" w:space="0" w:color="auto"/>
          </w:divBdr>
        </w:div>
        <w:div w:id="1575970513">
          <w:marLeft w:val="0"/>
          <w:marRight w:val="0"/>
          <w:marTop w:val="0"/>
          <w:marBottom w:val="0"/>
          <w:divBdr>
            <w:top w:val="none" w:sz="0" w:space="0" w:color="auto"/>
            <w:left w:val="none" w:sz="0" w:space="0" w:color="auto"/>
            <w:bottom w:val="none" w:sz="0" w:space="0" w:color="auto"/>
            <w:right w:val="none" w:sz="0" w:space="0" w:color="auto"/>
          </w:divBdr>
        </w:div>
        <w:div w:id="1652713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D4787F-5835-44CF-8DCE-63B1B1FD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1581</Words>
  <Characters>8700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Testdocumentatie Appkiller</vt:lpstr>
    </vt:vector>
  </TitlesOfParts>
  <Company>Bryan Fernand, Michael Drent, Thijs van den Boogaard, Joyce Lam, Jonathan Ratnavel, Alex Abdalla</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Testdocumentatie Appkiller</dc:title>
  <dc:subject/>
  <dc:creator>SEF01</dc:creator>
  <cp:keywords/>
  <dc:description/>
  <cp:lastModifiedBy>Bryan Fernand</cp:lastModifiedBy>
  <cp:revision>14</cp:revision>
  <dcterms:created xsi:type="dcterms:W3CDTF">2016-06-01T08:40:00Z</dcterms:created>
  <dcterms:modified xsi:type="dcterms:W3CDTF">2016-06-08T11:48:00Z</dcterms:modified>
</cp:coreProperties>
</file>