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187338054"/>
        <w:docPartObj>
          <w:docPartGallery w:val="Cover Pages"/>
          <w:docPartUnique/>
        </w:docPartObj>
      </w:sdtPr>
      <w:sdtEndPr>
        <w:rPr>
          <w:b/>
        </w:rPr>
      </w:sdtEndPr>
      <w:sdtContent>
        <w:p w:rsidR="000C5B62" w:rsidRDefault="000C5B62">
          <w:r>
            <w:rPr>
              <w:noProof/>
              <w:lang w:eastAsia="nl-NL"/>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page">
                      <wp:align>top</wp:align>
                    </wp:positionV>
                    <wp:extent cx="3113670" cy="10058400"/>
                    <wp:effectExtent l="0" t="0" r="0" b="0"/>
                    <wp:wrapNone/>
                    <wp:docPr id="453" name="Groe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hthoek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hthoek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hthoek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Jaar"/>
                                    <w:id w:val="1012341074"/>
                                    <w:dataBinding w:prefixMappings="xmlns:ns0='http://schemas.microsoft.com/office/2006/coverPageProps'" w:xpath="/ns0:CoverPageProperties[1]/ns0:PublishDate[1]" w:storeItemID="{55AF091B-3C7A-41E3-B477-F2FDAA23CFDA}"/>
                                    <w:date w:fullDate="2016-01-01T00:00:00Z">
                                      <w:dateFormat w:val="yyyy"/>
                                      <w:lid w:val="nl-NL"/>
                                      <w:storeMappedDataAs w:val="dateTime"/>
                                      <w:calendar w:val="gregorian"/>
                                    </w:date>
                                  </w:sdtPr>
                                  <w:sdtContent>
                                    <w:p w:rsidR="00434FF1" w:rsidRDefault="00434FF1">
                                      <w:pPr>
                                        <w:pStyle w:val="Geenafstand"/>
                                        <w:rPr>
                                          <w:color w:val="FFFFFF" w:themeColor="background1"/>
                                          <w:sz w:val="96"/>
                                          <w:szCs w:val="96"/>
                                        </w:rPr>
                                      </w:pPr>
                                      <w:r>
                                        <w:rPr>
                                          <w:color w:val="FFFFFF" w:themeColor="background1"/>
                                          <w:sz w:val="96"/>
                                          <w:szCs w:val="96"/>
                                        </w:rPr>
                                        <w:t>2016</w:t>
                                      </w:r>
                                    </w:p>
                                  </w:sdtContent>
                                </w:sdt>
                              </w:txbxContent>
                            </wps:txbx>
                            <wps:bodyPr rot="0" vert="horz" wrap="square" lIns="365760" tIns="182880" rIns="182880" bIns="182880" anchor="b" anchorCtr="0" upright="1">
                              <a:noAutofit/>
                            </wps:bodyPr>
                          </wps:wsp>
                          <wps:wsp>
                            <wps:cNvPr id="462" name="Rechthoek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eur"/>
                                    <w:id w:val="1380359617"/>
                                    <w:dataBinding w:prefixMappings="xmlns:ns0='http://schemas.openxmlformats.org/package/2006/metadata/core-properties' xmlns:ns1='http://purl.org/dc/elements/1.1/'" w:xpath="/ns0:coreProperties[1]/ns1:creator[1]" w:storeItemID="{6C3C8BC8-F283-45AE-878A-BAB7291924A1}"/>
                                    <w:text/>
                                  </w:sdtPr>
                                  <w:sdtContent>
                                    <w:p w:rsidR="00434FF1" w:rsidRDefault="00434FF1">
                                      <w:pPr>
                                        <w:pStyle w:val="Geenafstand"/>
                                        <w:spacing w:line="360" w:lineRule="auto"/>
                                        <w:rPr>
                                          <w:color w:val="FFFFFF" w:themeColor="background1"/>
                                        </w:rPr>
                                      </w:pPr>
                                      <w:r>
                                        <w:rPr>
                                          <w:color w:val="FFFFFF" w:themeColor="background1"/>
                                        </w:rPr>
                                        <w:t>Jonathan Ratnavel, Michael Drent, Alex Abdalla, Thijs van den Boogaart, Joyce Lam, Bryan Fernand</w:t>
                                      </w:r>
                                    </w:p>
                                  </w:sdtContent>
                                </w:sdt>
                                <w:sdt>
                                  <w:sdtPr>
                                    <w:rPr>
                                      <w:color w:val="FFFFFF" w:themeColor="background1"/>
                                    </w:rPr>
                                    <w:alias w:val="Bedrijf"/>
                                    <w:id w:val="1760174317"/>
                                    <w:dataBinding w:prefixMappings="xmlns:ns0='http://schemas.openxmlformats.org/officeDocument/2006/extended-properties'" w:xpath="/ns0:Properties[1]/ns0:Company[1]" w:storeItemID="{6668398D-A668-4E3E-A5EB-62B293D839F1}"/>
                                    <w:text/>
                                  </w:sdtPr>
                                  <w:sdtContent>
                                    <w:p w:rsidR="00434FF1" w:rsidRDefault="00434FF1">
                                      <w:pPr>
                                        <w:pStyle w:val="Geenafstand"/>
                                        <w:spacing w:line="360" w:lineRule="auto"/>
                                        <w:rPr>
                                          <w:color w:val="FFFFFF" w:themeColor="background1"/>
                                        </w:rPr>
                                      </w:pPr>
                                      <w:r>
                                        <w:rPr>
                                          <w:color w:val="FFFFFF" w:themeColor="background1"/>
                                        </w:rPr>
                                        <w:t>SEF01</w:t>
                                      </w:r>
                                    </w:p>
                                  </w:sdtContent>
                                </w:sdt>
                                <w:sdt>
                                  <w:sdtPr>
                                    <w:rPr>
                                      <w:color w:val="FFFFFF" w:themeColor="background1"/>
                                    </w:rPr>
                                    <w:alias w:val="Datum"/>
                                    <w:id w:val="1724480474"/>
                                    <w:dataBinding w:prefixMappings="xmlns:ns0='http://schemas.microsoft.com/office/2006/coverPageProps'" w:xpath="/ns0:CoverPageProperties[1]/ns0:PublishDate[1]" w:storeItemID="{55AF091B-3C7A-41E3-B477-F2FDAA23CFDA}"/>
                                    <w:date w:fullDate="2016-01-01T00:00:00Z">
                                      <w:dateFormat w:val="d-M-yyyy"/>
                                      <w:lid w:val="nl-NL"/>
                                      <w:storeMappedDataAs w:val="dateTime"/>
                                      <w:calendar w:val="gregorian"/>
                                    </w:date>
                                  </w:sdtPr>
                                  <w:sdtContent>
                                    <w:p w:rsidR="00434FF1" w:rsidRDefault="00434FF1">
                                      <w:pPr>
                                        <w:pStyle w:val="Geenafstand"/>
                                        <w:spacing w:line="360" w:lineRule="auto"/>
                                        <w:rPr>
                                          <w:color w:val="FFFFFF" w:themeColor="background1"/>
                                        </w:rPr>
                                      </w:pPr>
                                      <w:r>
                                        <w:rPr>
                                          <w:color w:val="FFFFFF" w:themeColor="background1"/>
                                        </w:rPr>
                                        <w:t>1-1-2016</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oep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XHj4AQAAIsWAAAOAAAAZHJzL2Uyb0RvYy54bWzsWNtu4zYQfS/QfxD0rljUXUacReLLokC2&#10;XTS9PNMSLQmRRJWkI6dF/70zlORLnEWy2WyaAHEAx0NRw5nDmTNDnn7YVKVxw4QseD0xyYltGqxO&#10;eFrU2cT8/beFFZmGVLROaclrNjFvmTQ/nP34w2nbjJnDc16mTBigpJbjtpmYuVLNeDSSSc4qKk94&#10;w2p4uOKiogpEkY1SQVvQXpUjx7aDUctF2gieMClhdNY9NM+0/tWKJeqX1UoyZZQTE2xT+lvo7yV+&#10;j85O6TgTtMmLpDeDPsGKihY1LLpVNaOKGmtRHKmqikRwyVfqJOHViK9WRcK0D+ANse9481HwdaN9&#10;ycZt1mxhAmjv4PRktcnPN5+FUaQT0/Nd06hpBZsE67LGwAGAp22yMcz6KJqr5rPoB7JOQo83K1Hh&#10;f/DF2Ghgb7fAso0yEhh0CXGDEPBP4BmxbT/y7B77JIcNOnoxyecPvToalh6hhVuD2gYCSe6wkt+G&#10;1VVOG6a3QCIKW6ziAatfWZKrnLNrwAsGUyYTCK/LIssV5oUqElp2MGoFiCGiJZtLnlxLo+bTnNYZ&#10;OxeCtzmjKdhLcD54tfcCChJeNZbtJ57CFtG14jrgHgM/cSPf84/R30JIx42Q6iPjlYE/JqaAxNHq&#10;6c2lVGjObgqa31ClFkVZ9tPT6z/AVf3CKpuWnYeYwgwE44ZC8tEkYbUK9JxyXYEX3XhgwwcdpmMY&#10;xljQ0yE+hmFaNjntRqNhFMzRFIH6tXHbZZdfWH+ZEb32o7T1StDp3lG0D6IZwOh/ddn9T0wcz75w&#10;YmsRRKHlLTzfikM7smwSX8SB7cXebPEvLky8cV6kKasvi5oNTEO8x0Vnz3kdR2iuMVqIEycEjNAe&#10;ycsixf3QgsiWW9gX+qMD6s60qlDAvGVRTUwNa78JGIPzOtUbomhRdr9Hh/ZryAGOQyzOF74dem5k&#10;haHvWp47t62LaDG1zqckCML5xfRiTg6xmGuGlt8OhzZEK+t3iK/Bu6s8bY20wID23ShyID0LSE6E&#10;DaPLoGUGRStRwjQEV38WKtfpjvR1BOQswr8eyK32Dojdwns49b7toIJoGiJIJzfmM9KrHC95egu5&#10;DTZo/kTagLjg4m/TaKE0TUz515oKZhrlTzXwQ0w8D2uZFjw/dEAQ+0+W+09onYCq3s1OmCqQ4aV1&#10;I5CnkHHQ35qfA6usCp3vO7vAAxSAVDtrvz+7BmBbV4n22BUGISjREuDh702jkNVBTEzjuJQ5cUgg&#10;X56TTA+z93lo84ggDxYZ4lBH5Ctgsth3/AeI7CD/Dpx5HiL7n7NTARvpRH31uQlZcZybumV5qdzE&#10;bua+1HTtOI5I0KWm44Yh0mTXuwxd0le2OTXHoqpr4b0pY8fzaB55lucEc8uzZzPrfDH1rGBBQn/m&#10;zqbT2Z2Cp3um7rQDFfWpxV8Xp4dKPk76UrPTdQi6NO2l0l7x6nqJLidQEXj/CmjiveHBM+L2rMl2&#10;fQccv95Sw6M2y01fzL+y93EDP8T2oGt+SOREEUhd9zNIXfszSEP/s3wzDAt96l2GjV+w9wE8oe0J&#10;woDYRDe8Xfrrc7wdxT7pT5JO5LouHOrfGfaew+k7ww5HdTp+P1LChc0LHymRYfW13rYze0tEq6/0&#10;4MZTdyj97Sxeqe7L+li6u0M++w8AAP//AwBQSwMEFAAGAAgAAAAhAA12XYbdAAAABgEAAA8AAABk&#10;cnMvZG93bnJldi54bWxMj8FOwzAQRO9I/IO1SNyoDZTShDgVQoq4cKHtodyceElS7HUUu2369yxc&#10;4DLSakYzb4vV5J044hj7QBpuZwoEUhNsT62G7aa6WYKIyZA1LhBqOGOEVXl5UZjchhO943GdWsEl&#10;FHOjoUtpyKWMTYfexFkYkNj7DKM3ic+xlXY0Jy73Tt4ptZDe9MQLnRnwpcPma33wGvxuX+3cNms/&#10;KvdYL/ab7Pz2mml9fTU9P4FIOKW/MPzgMzqUzFSHA9konAZ+JP0qe/NM3YOoOfSwnCuQZSH/45ff&#10;AAAA//8DAFBLAQItABQABgAIAAAAIQC2gziS/gAAAOEBAAATAAAAAAAAAAAAAAAAAAAAAABbQ29u&#10;dGVudF9UeXBlc10ueG1sUEsBAi0AFAAGAAgAAAAhADj9If/WAAAAlAEAAAsAAAAAAAAAAAAAAAAA&#10;LwEAAF9yZWxzLy5yZWxzUEsBAi0AFAAGAAgAAAAhAM5VcePgBAAAixYAAA4AAAAAAAAAAAAAAAAA&#10;LgIAAGRycy9lMm9Eb2MueG1sUEsBAi0AFAAGAAgAAAAhAA12XYbdAAAABgEAAA8AAAAAAAAAAAAA&#10;AAAAOgcAAGRycy9kb3ducmV2LnhtbFBLBQYAAAAABAAEAPMAAABECAAAAAA=&#10;">
                    <v:rect id="Rechthoek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a8d08d [1945]" stroked="f" strokecolor="white" strokeweight="1pt">
                      <v:fill r:id="rId9" o:title="" opacity="52428f" color2="white [3212]" o:opacity2="52428f" type="pattern"/>
                      <v:shadow color="#d8d8d8" offset="3pt,3pt"/>
                    </v:rect>
                    <v:rect id="Rechthoek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hthoek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Jaar"/>
                              <w:id w:val="1012341074"/>
                              <w:dataBinding w:prefixMappings="xmlns:ns0='http://schemas.microsoft.com/office/2006/coverPageProps'" w:xpath="/ns0:CoverPageProperties[1]/ns0:PublishDate[1]" w:storeItemID="{55AF091B-3C7A-41E3-B477-F2FDAA23CFDA}"/>
                              <w:date w:fullDate="2016-01-01T00:00:00Z">
                                <w:dateFormat w:val="yyyy"/>
                                <w:lid w:val="nl-NL"/>
                                <w:storeMappedDataAs w:val="dateTime"/>
                                <w:calendar w:val="gregorian"/>
                              </w:date>
                            </w:sdtPr>
                            <w:sdtContent>
                              <w:p w:rsidR="00434FF1" w:rsidRDefault="00434FF1">
                                <w:pPr>
                                  <w:pStyle w:val="Geenafstand"/>
                                  <w:rPr>
                                    <w:color w:val="FFFFFF" w:themeColor="background1"/>
                                    <w:sz w:val="96"/>
                                    <w:szCs w:val="96"/>
                                  </w:rPr>
                                </w:pPr>
                                <w:r>
                                  <w:rPr>
                                    <w:color w:val="FFFFFF" w:themeColor="background1"/>
                                    <w:sz w:val="96"/>
                                    <w:szCs w:val="96"/>
                                  </w:rPr>
                                  <w:t>2016</w:t>
                                </w:r>
                              </w:p>
                            </w:sdtContent>
                          </w:sdt>
                        </w:txbxContent>
                      </v:textbox>
                    </v:rect>
                    <v:rect id="Rechthoek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Auteur"/>
                              <w:id w:val="1380359617"/>
                              <w:dataBinding w:prefixMappings="xmlns:ns0='http://schemas.openxmlformats.org/package/2006/metadata/core-properties' xmlns:ns1='http://purl.org/dc/elements/1.1/'" w:xpath="/ns0:coreProperties[1]/ns1:creator[1]" w:storeItemID="{6C3C8BC8-F283-45AE-878A-BAB7291924A1}"/>
                              <w:text/>
                            </w:sdtPr>
                            <w:sdtContent>
                              <w:p w:rsidR="00434FF1" w:rsidRDefault="00434FF1">
                                <w:pPr>
                                  <w:pStyle w:val="Geenafstand"/>
                                  <w:spacing w:line="360" w:lineRule="auto"/>
                                  <w:rPr>
                                    <w:color w:val="FFFFFF" w:themeColor="background1"/>
                                  </w:rPr>
                                </w:pPr>
                                <w:r>
                                  <w:rPr>
                                    <w:color w:val="FFFFFF" w:themeColor="background1"/>
                                  </w:rPr>
                                  <w:t>Jonathan Ratnavel, Michael Drent, Alex Abdalla, Thijs van den Boogaart, Joyce Lam, Bryan Fernand</w:t>
                                </w:r>
                              </w:p>
                            </w:sdtContent>
                          </w:sdt>
                          <w:sdt>
                            <w:sdtPr>
                              <w:rPr>
                                <w:color w:val="FFFFFF" w:themeColor="background1"/>
                              </w:rPr>
                              <w:alias w:val="Bedrijf"/>
                              <w:id w:val="1760174317"/>
                              <w:dataBinding w:prefixMappings="xmlns:ns0='http://schemas.openxmlformats.org/officeDocument/2006/extended-properties'" w:xpath="/ns0:Properties[1]/ns0:Company[1]" w:storeItemID="{6668398D-A668-4E3E-A5EB-62B293D839F1}"/>
                              <w:text/>
                            </w:sdtPr>
                            <w:sdtContent>
                              <w:p w:rsidR="00434FF1" w:rsidRDefault="00434FF1">
                                <w:pPr>
                                  <w:pStyle w:val="Geenafstand"/>
                                  <w:spacing w:line="360" w:lineRule="auto"/>
                                  <w:rPr>
                                    <w:color w:val="FFFFFF" w:themeColor="background1"/>
                                  </w:rPr>
                                </w:pPr>
                                <w:r>
                                  <w:rPr>
                                    <w:color w:val="FFFFFF" w:themeColor="background1"/>
                                  </w:rPr>
                                  <w:t>SEF01</w:t>
                                </w:r>
                              </w:p>
                            </w:sdtContent>
                          </w:sdt>
                          <w:sdt>
                            <w:sdtPr>
                              <w:rPr>
                                <w:color w:val="FFFFFF" w:themeColor="background1"/>
                              </w:rPr>
                              <w:alias w:val="Datum"/>
                              <w:id w:val="1724480474"/>
                              <w:dataBinding w:prefixMappings="xmlns:ns0='http://schemas.microsoft.com/office/2006/coverPageProps'" w:xpath="/ns0:CoverPageProperties[1]/ns0:PublishDate[1]" w:storeItemID="{55AF091B-3C7A-41E3-B477-F2FDAA23CFDA}"/>
                              <w:date w:fullDate="2016-01-01T00:00:00Z">
                                <w:dateFormat w:val="d-M-yyyy"/>
                                <w:lid w:val="nl-NL"/>
                                <w:storeMappedDataAs w:val="dateTime"/>
                                <w:calendar w:val="gregorian"/>
                              </w:date>
                            </w:sdtPr>
                            <w:sdtContent>
                              <w:p w:rsidR="00434FF1" w:rsidRDefault="00434FF1">
                                <w:pPr>
                                  <w:pStyle w:val="Geenafstand"/>
                                  <w:spacing w:line="360" w:lineRule="auto"/>
                                  <w:rPr>
                                    <w:color w:val="FFFFFF" w:themeColor="background1"/>
                                  </w:rPr>
                                </w:pPr>
                                <w:r>
                                  <w:rPr>
                                    <w:color w:val="FFFFFF" w:themeColor="background1"/>
                                  </w:rPr>
                                  <w:t>1-1-2016</w:t>
                                </w:r>
                              </w:p>
                            </w:sdtContent>
                          </w:sdt>
                        </w:txbxContent>
                      </v:textbox>
                    </v:rect>
                    <w10:wrap anchorx="page" anchory="page"/>
                  </v:group>
                </w:pict>
              </mc:Fallback>
            </mc:AlternateContent>
          </w:r>
          <w:r>
            <w:rPr>
              <w:noProof/>
              <w:lang w:eastAsia="nl-NL"/>
            </w:rPr>
            <mc:AlternateContent>
              <mc:Choice Requires="wps">
                <w:drawing>
                  <wp:anchor distT="0" distB="0" distL="114300" distR="114300" simplePos="0" relativeHeight="251661312" behindDoc="0" locked="0" layoutInCell="0" allowOverlap="1">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hthoek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Content>
                                  <w:p w:rsidR="00434FF1" w:rsidRDefault="00434FF1">
                                    <w:pPr>
                                      <w:pStyle w:val="Geenafstand"/>
                                      <w:jc w:val="right"/>
                                      <w:rPr>
                                        <w:color w:val="FFFFFF" w:themeColor="background1"/>
                                        <w:sz w:val="72"/>
                                        <w:szCs w:val="72"/>
                                      </w:rPr>
                                    </w:pPr>
                                    <w:r>
                                      <w:rPr>
                                        <w:color w:val="FFFFFF" w:themeColor="background1"/>
                                        <w:sz w:val="72"/>
                                        <w:szCs w:val="72"/>
                                      </w:rPr>
                                      <w:t>User Manual Appkiller</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hthoek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6QeLwIAAFQEAAAOAAAAZHJzL2Uyb0RvYy54bWysVNuO2jAQfa/Uf7D8XhJYYCEirFZsqSpt&#10;21W3/QDjOMRa3zo2JPTrd+wAhfahUtU8WJ7M+OTMOeMs7jqtyF6Al9aUdDjIKRGG20qabUm/f1u/&#10;m1HiAzMVU9aIkh6Ep3fLt28WrSvEyDZWVQIIghhftK6kTQiuyDLPG6GZH1gnDCZrC5oFDGGbVcBa&#10;RNcqG+X5NGstVA4sF97j24c+SZcJv64FD1/q2otAVEmRW0grpHUT12y5YMUWmGskP9Jg/8BCM2nw&#10;o2eoBxYY2YH8A0pLDtbbOgy41Zmta8lF6gG7Gea/dfPcMCdSLyiOd2eZ/P+D5Z/3T0BkVdLx9IYS&#10;wzSa9FXwJjRWvJDhNCrUOl9g4bN7gtijd4+Wv3hi7KphZivuAWzbCFYhr2Gsz64OxMDjUbJpP9kK&#10;4dku2CRWV4OOgCgD6ZInh7MnoguE48vp/Da/mU8o4ZibjvN8lkzLWHE67cCHD8JqEjclBfQ8obP9&#10;ow+RDStOJYm9VbJaS6VSEOdMrBSQPcMJCV3PH3u8rFKGtNjaPJ/kCfkqmUb1rxBaBpxzJXVJZ3l8&#10;+smLqr03VZrCwKTq98hYmaOMUbnegdBtuuTU6OTJxlYH1BVsP9Z4DXHTWPhJSYsjXVL/Y8dAUKI+&#10;mujNbDRD9UhI0XhyO8IArlKbyxQzHMFKygNQ0ger0N+dnQO5bfBrw14Qd4+ermWSO/rdMzu2gKOb&#10;XDhes3g3LuNU9etnsHwFAAD//wMAUEsDBBQABgAIAAAAIQDHnKz/2wAAAAYBAAAPAAAAZHJzL2Rv&#10;d25yZXYueG1sTI9BT8MwDIXvSPyHyEjcWAICtpWm02BCguMGF25e47WFxOmarCv8etJd4GI961nv&#10;fc4Xg7Oipy40njVcTxQI4tKbhisN72/PVzMQISIbtJ5JwzcFWBTnZzlmxh95Tf0mViKFcMhQQx1j&#10;m0kZypocholviZO3853DmNaukqbDYwp3Vt4odS8dNpwaamzpqabya3NwGsr9nfxpP154t3qd3y5X&#10;/druPx+1vrwYlg8gIg3x7xhG/IQORWLa+gObIKyG9Eg8zdFT8+kUxHZUagayyOV//OIXAAD//wMA&#10;UEsBAi0AFAAGAAgAAAAhALaDOJL+AAAA4QEAABMAAAAAAAAAAAAAAAAAAAAAAFtDb250ZW50X1R5&#10;cGVzXS54bWxQSwECLQAUAAYACAAAACEAOP0h/9YAAACUAQAACwAAAAAAAAAAAAAAAAAvAQAAX3Jl&#10;bHMvLnJlbHNQSwECLQAUAAYACAAAACEAWMekHi8CAABUBAAADgAAAAAAAAAAAAAAAAAuAgAAZHJz&#10;L2Uyb0RvYy54bWxQSwECLQAUAAYACAAAACEAx5ys/9sAAAAGAQAADwAAAAAAAAAAAAAAAACJBAAA&#10;ZHJzL2Rvd25yZXYueG1sUEsFBgAAAAAEAAQA8wAAAJEFAAAAAA==&#10;" o:allowincell="f" fillcolor="black [3213]" strokecolor="black [3213]" strokeweight="1.5pt">
                    <v:textbox style="mso-fit-shape-to-text:t" inset="14.4pt,,14.4pt">
                      <w:txbxContent>
                        <w:sdt>
                          <w:sdtPr>
                            <w:rPr>
                              <w:color w:val="FFFFFF" w:themeColor="background1"/>
                              <w:sz w:val="72"/>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Content>
                            <w:p w:rsidR="00434FF1" w:rsidRDefault="00434FF1">
                              <w:pPr>
                                <w:pStyle w:val="Geenafstand"/>
                                <w:jc w:val="right"/>
                                <w:rPr>
                                  <w:color w:val="FFFFFF" w:themeColor="background1"/>
                                  <w:sz w:val="72"/>
                                  <w:szCs w:val="72"/>
                                </w:rPr>
                              </w:pPr>
                              <w:r>
                                <w:rPr>
                                  <w:color w:val="FFFFFF" w:themeColor="background1"/>
                                  <w:sz w:val="72"/>
                                  <w:szCs w:val="72"/>
                                </w:rPr>
                                <w:t>User Manual Appkiller</w:t>
                              </w:r>
                            </w:p>
                          </w:sdtContent>
                        </w:sdt>
                      </w:txbxContent>
                    </v:textbox>
                    <w10:wrap anchorx="page" anchory="page"/>
                  </v:rect>
                </w:pict>
              </mc:Fallback>
            </mc:AlternateContent>
          </w:r>
        </w:p>
        <w:p w:rsidR="000C5B62" w:rsidRDefault="000C5B62">
          <w:pPr>
            <w:rPr>
              <w:b/>
            </w:rPr>
          </w:pPr>
          <w:r w:rsidRPr="0081627D">
            <w:rPr>
              <w:noProof/>
              <w:lang w:eastAsia="nl-NL"/>
            </w:rPr>
            <w:drawing>
              <wp:anchor distT="0" distB="0" distL="114300" distR="114300" simplePos="0" relativeHeight="251663360" behindDoc="0" locked="0" layoutInCell="1" allowOverlap="1" wp14:anchorId="1022A7B7" wp14:editId="1C88CA22">
                <wp:simplePos x="0" y="0"/>
                <wp:positionH relativeFrom="margin">
                  <wp:posOffset>1190625</wp:posOffset>
                </wp:positionH>
                <wp:positionV relativeFrom="paragraph">
                  <wp:posOffset>2894965</wp:posOffset>
                </wp:positionV>
                <wp:extent cx="4122420" cy="4122420"/>
                <wp:effectExtent l="0" t="0" r="0" b="0"/>
                <wp:wrapSquare wrapText="bothSides"/>
                <wp:docPr id="1" name="Afbeelding 1" descr="D:\muziek\Bryan Muziek Maart 2016\rsz_pqaaapdauttkj3ertdmsjmvuzmojv1y4mswgldwt3poklazzedallugzdgaap9cjfgwx7sbrmefko1dglykj0fgbzqsazfqvaspp5xzsjeamq6ndidzqbqk81gh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uziek\Bryan Muziek Maart 2016\rsz_pqaaapdauttkj3ertdmsjmvuzmojv1y4mswgldwt3poklazzedallugzdgaap9cjfgwx7sbrmefko1dglykj0fgbzqsazfqvaspp5xzsjeamq6ndidzqbqk81ghm.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22420" cy="4122420"/>
                        </a:xfrm>
                        <a:prstGeom prst="rect">
                          <a:avLst/>
                        </a:prstGeom>
                        <a:noFill/>
                        <a:ln>
                          <a:noFill/>
                        </a:ln>
                      </pic:spPr>
                    </pic:pic>
                  </a:graphicData>
                </a:graphic>
                <wp14:sizeRelH relativeFrom="page">
                  <wp14:pctWidth>0</wp14:pctWidth>
                </wp14:sizeRelH>
                <wp14:sizeRelV relativeFrom="page">
                  <wp14:pctHeight>0</wp14:pctHeight>
                </wp14:sizeRelV>
              </wp:anchor>
            </w:drawing>
          </w:r>
          <w:r>
            <w:rPr>
              <w:b/>
            </w:rPr>
            <w:br w:type="page"/>
          </w:r>
        </w:p>
      </w:sdtContent>
    </w:sdt>
    <w:p w:rsidR="0081627D" w:rsidRDefault="0081627D" w:rsidP="0081627D">
      <w:pPr>
        <w:tabs>
          <w:tab w:val="left" w:pos="1560"/>
        </w:tabs>
        <w:rPr>
          <w:b/>
        </w:rPr>
      </w:pPr>
    </w:p>
    <w:p w:rsidR="00297FB6" w:rsidRDefault="0081627D" w:rsidP="0081627D">
      <w:pPr>
        <w:tabs>
          <w:tab w:val="left" w:pos="1560"/>
        </w:tabs>
      </w:pPr>
      <w:r>
        <w:t>Thank you for downloa</w:t>
      </w:r>
      <w:r w:rsidR="00297FB6">
        <w:t>ding the Application killer App!</w:t>
      </w:r>
      <w:r>
        <w:t xml:space="preserve"> This application will provide you with a faster and a more sustainable desktop and/or laptop. </w:t>
      </w:r>
    </w:p>
    <w:p w:rsidR="001C4393" w:rsidRDefault="0081627D" w:rsidP="0081627D">
      <w:pPr>
        <w:tabs>
          <w:tab w:val="left" w:pos="1560"/>
        </w:tabs>
      </w:pPr>
      <w:r>
        <w:t xml:space="preserve">This manual contains the instruction of how to use the Application Killer app. After reading this manual you will be able to use the basic </w:t>
      </w:r>
      <w:r w:rsidR="00297FB6">
        <w:t>configuration already provided by this application, kill a</w:t>
      </w:r>
      <w:r w:rsidR="001C4393">
        <w:t>nd unkill certain applications and make your own kill configurations.</w:t>
      </w:r>
    </w:p>
    <w:p w:rsidR="005902FB" w:rsidRDefault="005902FB" w:rsidP="0081627D">
      <w:pPr>
        <w:tabs>
          <w:tab w:val="left" w:pos="1560"/>
        </w:tabs>
      </w:pPr>
    </w:p>
    <w:sdt>
      <w:sdtPr>
        <w:id w:val="-1049138752"/>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5902FB" w:rsidRDefault="005902FB">
          <w:pPr>
            <w:pStyle w:val="Kopvaninhoudsopgave"/>
          </w:pPr>
          <w:r>
            <w:t>Table</w:t>
          </w:r>
          <w:bookmarkStart w:id="0" w:name="_GoBack"/>
          <w:bookmarkEnd w:id="0"/>
          <w:r>
            <w:t xml:space="preserve"> of content</w:t>
          </w:r>
        </w:p>
        <w:p w:rsidR="00414D0D" w:rsidRDefault="005902FB">
          <w:pPr>
            <w:pStyle w:val="Inhopg1"/>
            <w:tabs>
              <w:tab w:val="left" w:pos="440"/>
              <w:tab w:val="right" w:leader="dot" w:pos="9062"/>
            </w:tabs>
            <w:rPr>
              <w:rFonts w:eastAsiaTheme="minorEastAsia"/>
              <w:noProof/>
              <w:lang w:eastAsia="nl-NL"/>
            </w:rPr>
          </w:pPr>
          <w:r>
            <w:fldChar w:fldCharType="begin"/>
          </w:r>
          <w:r>
            <w:instrText xml:space="preserve"> TOC \o "1-3" \h \z \u </w:instrText>
          </w:r>
          <w:r>
            <w:fldChar w:fldCharType="separate"/>
          </w:r>
          <w:hyperlink w:anchor="_Toc453157082" w:history="1">
            <w:r w:rsidR="00414D0D" w:rsidRPr="00F6318B">
              <w:rPr>
                <w:rStyle w:val="Hyperlink"/>
                <w:noProof/>
              </w:rPr>
              <w:t>1.</w:t>
            </w:r>
            <w:r w:rsidR="00414D0D">
              <w:rPr>
                <w:rFonts w:eastAsiaTheme="minorEastAsia"/>
                <w:noProof/>
                <w:lang w:eastAsia="nl-NL"/>
              </w:rPr>
              <w:tab/>
            </w:r>
            <w:r w:rsidR="00414D0D" w:rsidRPr="00F6318B">
              <w:rPr>
                <w:rStyle w:val="Hyperlink"/>
                <w:noProof/>
              </w:rPr>
              <w:t>How to use the basic configuration</w:t>
            </w:r>
            <w:r w:rsidR="00414D0D">
              <w:rPr>
                <w:noProof/>
                <w:webHidden/>
              </w:rPr>
              <w:tab/>
            </w:r>
            <w:r w:rsidR="00414D0D">
              <w:rPr>
                <w:noProof/>
                <w:webHidden/>
              </w:rPr>
              <w:fldChar w:fldCharType="begin"/>
            </w:r>
            <w:r w:rsidR="00414D0D">
              <w:rPr>
                <w:noProof/>
                <w:webHidden/>
              </w:rPr>
              <w:instrText xml:space="preserve"> PAGEREF _Toc453157082 \h </w:instrText>
            </w:r>
            <w:r w:rsidR="00414D0D">
              <w:rPr>
                <w:noProof/>
                <w:webHidden/>
              </w:rPr>
            </w:r>
            <w:r w:rsidR="00414D0D">
              <w:rPr>
                <w:noProof/>
                <w:webHidden/>
              </w:rPr>
              <w:fldChar w:fldCharType="separate"/>
            </w:r>
            <w:r w:rsidR="00414D0D">
              <w:rPr>
                <w:noProof/>
                <w:webHidden/>
              </w:rPr>
              <w:t>2</w:t>
            </w:r>
            <w:r w:rsidR="00414D0D">
              <w:rPr>
                <w:noProof/>
                <w:webHidden/>
              </w:rPr>
              <w:fldChar w:fldCharType="end"/>
            </w:r>
          </w:hyperlink>
        </w:p>
        <w:p w:rsidR="00414D0D" w:rsidRDefault="00414D0D">
          <w:pPr>
            <w:pStyle w:val="Inhopg1"/>
            <w:tabs>
              <w:tab w:val="left" w:pos="440"/>
              <w:tab w:val="right" w:leader="dot" w:pos="9062"/>
            </w:tabs>
            <w:rPr>
              <w:rFonts w:eastAsiaTheme="minorEastAsia"/>
              <w:noProof/>
              <w:lang w:eastAsia="nl-NL"/>
            </w:rPr>
          </w:pPr>
          <w:hyperlink w:anchor="_Toc453157083" w:history="1">
            <w:r w:rsidRPr="00F6318B">
              <w:rPr>
                <w:rStyle w:val="Hyperlink"/>
                <w:noProof/>
              </w:rPr>
              <w:t>2.</w:t>
            </w:r>
            <w:r>
              <w:rPr>
                <w:rFonts w:eastAsiaTheme="minorEastAsia"/>
                <w:noProof/>
                <w:lang w:eastAsia="nl-NL"/>
              </w:rPr>
              <w:tab/>
            </w:r>
            <w:r w:rsidRPr="00F6318B">
              <w:rPr>
                <w:rStyle w:val="Hyperlink"/>
                <w:noProof/>
              </w:rPr>
              <w:t>Kill applications</w:t>
            </w:r>
            <w:r>
              <w:rPr>
                <w:noProof/>
                <w:webHidden/>
              </w:rPr>
              <w:tab/>
            </w:r>
            <w:r>
              <w:rPr>
                <w:noProof/>
                <w:webHidden/>
              </w:rPr>
              <w:fldChar w:fldCharType="begin"/>
            </w:r>
            <w:r>
              <w:rPr>
                <w:noProof/>
                <w:webHidden/>
              </w:rPr>
              <w:instrText xml:space="preserve"> PAGEREF _Toc453157083 \h </w:instrText>
            </w:r>
            <w:r>
              <w:rPr>
                <w:noProof/>
                <w:webHidden/>
              </w:rPr>
            </w:r>
            <w:r>
              <w:rPr>
                <w:noProof/>
                <w:webHidden/>
              </w:rPr>
              <w:fldChar w:fldCharType="separate"/>
            </w:r>
            <w:r>
              <w:rPr>
                <w:noProof/>
                <w:webHidden/>
              </w:rPr>
              <w:t>3</w:t>
            </w:r>
            <w:r>
              <w:rPr>
                <w:noProof/>
                <w:webHidden/>
              </w:rPr>
              <w:fldChar w:fldCharType="end"/>
            </w:r>
          </w:hyperlink>
        </w:p>
        <w:p w:rsidR="00414D0D" w:rsidRDefault="00414D0D">
          <w:pPr>
            <w:pStyle w:val="Inhopg1"/>
            <w:tabs>
              <w:tab w:val="left" w:pos="440"/>
              <w:tab w:val="right" w:leader="dot" w:pos="9062"/>
            </w:tabs>
            <w:rPr>
              <w:rFonts w:eastAsiaTheme="minorEastAsia"/>
              <w:noProof/>
              <w:lang w:eastAsia="nl-NL"/>
            </w:rPr>
          </w:pPr>
          <w:hyperlink w:anchor="_Toc453157084" w:history="1">
            <w:r w:rsidRPr="00F6318B">
              <w:rPr>
                <w:rStyle w:val="Hyperlink"/>
                <w:noProof/>
              </w:rPr>
              <w:t>3.</w:t>
            </w:r>
            <w:r>
              <w:rPr>
                <w:rFonts w:eastAsiaTheme="minorEastAsia"/>
                <w:noProof/>
                <w:lang w:eastAsia="nl-NL"/>
              </w:rPr>
              <w:tab/>
            </w:r>
            <w:r w:rsidRPr="00F6318B">
              <w:rPr>
                <w:rStyle w:val="Hyperlink"/>
                <w:noProof/>
              </w:rPr>
              <w:t>Unkill applications</w:t>
            </w:r>
            <w:r>
              <w:rPr>
                <w:noProof/>
                <w:webHidden/>
              </w:rPr>
              <w:tab/>
            </w:r>
            <w:r>
              <w:rPr>
                <w:noProof/>
                <w:webHidden/>
              </w:rPr>
              <w:fldChar w:fldCharType="begin"/>
            </w:r>
            <w:r>
              <w:rPr>
                <w:noProof/>
                <w:webHidden/>
              </w:rPr>
              <w:instrText xml:space="preserve"> PAGEREF _Toc453157084 \h </w:instrText>
            </w:r>
            <w:r>
              <w:rPr>
                <w:noProof/>
                <w:webHidden/>
              </w:rPr>
            </w:r>
            <w:r>
              <w:rPr>
                <w:noProof/>
                <w:webHidden/>
              </w:rPr>
              <w:fldChar w:fldCharType="separate"/>
            </w:r>
            <w:r>
              <w:rPr>
                <w:noProof/>
                <w:webHidden/>
              </w:rPr>
              <w:t>4</w:t>
            </w:r>
            <w:r>
              <w:rPr>
                <w:noProof/>
                <w:webHidden/>
              </w:rPr>
              <w:fldChar w:fldCharType="end"/>
            </w:r>
          </w:hyperlink>
        </w:p>
        <w:p w:rsidR="00414D0D" w:rsidRDefault="00414D0D">
          <w:pPr>
            <w:pStyle w:val="Inhopg1"/>
            <w:tabs>
              <w:tab w:val="left" w:pos="440"/>
              <w:tab w:val="right" w:leader="dot" w:pos="9062"/>
            </w:tabs>
            <w:rPr>
              <w:rFonts w:eastAsiaTheme="minorEastAsia"/>
              <w:noProof/>
              <w:lang w:eastAsia="nl-NL"/>
            </w:rPr>
          </w:pPr>
          <w:hyperlink w:anchor="_Toc453157085" w:history="1">
            <w:r w:rsidRPr="00F6318B">
              <w:rPr>
                <w:rStyle w:val="Hyperlink"/>
                <w:noProof/>
              </w:rPr>
              <w:t>4.</w:t>
            </w:r>
            <w:r>
              <w:rPr>
                <w:rFonts w:eastAsiaTheme="minorEastAsia"/>
                <w:noProof/>
                <w:lang w:eastAsia="nl-NL"/>
              </w:rPr>
              <w:tab/>
            </w:r>
            <w:r w:rsidRPr="00F6318B">
              <w:rPr>
                <w:rStyle w:val="Hyperlink"/>
                <w:noProof/>
              </w:rPr>
              <w:t>Make your own configuration</w:t>
            </w:r>
            <w:r>
              <w:rPr>
                <w:noProof/>
                <w:webHidden/>
              </w:rPr>
              <w:tab/>
            </w:r>
            <w:r>
              <w:rPr>
                <w:noProof/>
                <w:webHidden/>
              </w:rPr>
              <w:fldChar w:fldCharType="begin"/>
            </w:r>
            <w:r>
              <w:rPr>
                <w:noProof/>
                <w:webHidden/>
              </w:rPr>
              <w:instrText xml:space="preserve"> PAGEREF _Toc453157085 \h </w:instrText>
            </w:r>
            <w:r>
              <w:rPr>
                <w:noProof/>
                <w:webHidden/>
              </w:rPr>
            </w:r>
            <w:r>
              <w:rPr>
                <w:noProof/>
                <w:webHidden/>
              </w:rPr>
              <w:fldChar w:fldCharType="separate"/>
            </w:r>
            <w:r>
              <w:rPr>
                <w:noProof/>
                <w:webHidden/>
              </w:rPr>
              <w:t>6</w:t>
            </w:r>
            <w:r>
              <w:rPr>
                <w:noProof/>
                <w:webHidden/>
              </w:rPr>
              <w:fldChar w:fldCharType="end"/>
            </w:r>
          </w:hyperlink>
        </w:p>
        <w:p w:rsidR="005902FB" w:rsidRDefault="005902FB">
          <w:r>
            <w:rPr>
              <w:b/>
              <w:bCs/>
            </w:rPr>
            <w:fldChar w:fldCharType="end"/>
          </w:r>
        </w:p>
      </w:sdtContent>
    </w:sdt>
    <w:p w:rsidR="00AA57CB" w:rsidRDefault="00AA57CB" w:rsidP="0081627D">
      <w:pPr>
        <w:tabs>
          <w:tab w:val="left" w:pos="1560"/>
        </w:tabs>
        <w:rPr>
          <w:b/>
          <w:sz w:val="24"/>
          <w:szCs w:val="24"/>
        </w:rPr>
      </w:pPr>
    </w:p>
    <w:p w:rsidR="00AA57CB" w:rsidRDefault="00AA57CB" w:rsidP="0081627D">
      <w:pPr>
        <w:tabs>
          <w:tab w:val="left" w:pos="1560"/>
        </w:tabs>
        <w:rPr>
          <w:b/>
          <w:sz w:val="24"/>
          <w:szCs w:val="24"/>
        </w:rPr>
      </w:pPr>
    </w:p>
    <w:p w:rsidR="00AA57CB" w:rsidRDefault="00AA57CB" w:rsidP="0081627D">
      <w:pPr>
        <w:tabs>
          <w:tab w:val="left" w:pos="1560"/>
        </w:tabs>
        <w:rPr>
          <w:b/>
          <w:sz w:val="24"/>
          <w:szCs w:val="24"/>
        </w:rPr>
      </w:pPr>
    </w:p>
    <w:p w:rsidR="00AA57CB" w:rsidRDefault="00AA57CB" w:rsidP="0081627D">
      <w:pPr>
        <w:tabs>
          <w:tab w:val="left" w:pos="1560"/>
        </w:tabs>
        <w:rPr>
          <w:b/>
          <w:sz w:val="24"/>
          <w:szCs w:val="24"/>
        </w:rPr>
      </w:pPr>
    </w:p>
    <w:p w:rsidR="00AA57CB" w:rsidRDefault="00AA57CB" w:rsidP="0081627D">
      <w:pPr>
        <w:tabs>
          <w:tab w:val="left" w:pos="1560"/>
        </w:tabs>
        <w:rPr>
          <w:b/>
          <w:sz w:val="24"/>
          <w:szCs w:val="24"/>
        </w:rPr>
      </w:pPr>
    </w:p>
    <w:p w:rsidR="00AA57CB" w:rsidRDefault="00AA57CB" w:rsidP="0081627D">
      <w:pPr>
        <w:tabs>
          <w:tab w:val="left" w:pos="1560"/>
        </w:tabs>
        <w:rPr>
          <w:b/>
          <w:sz w:val="24"/>
          <w:szCs w:val="24"/>
        </w:rPr>
      </w:pPr>
    </w:p>
    <w:p w:rsidR="00AA57CB" w:rsidRDefault="00AA57CB" w:rsidP="0081627D">
      <w:pPr>
        <w:tabs>
          <w:tab w:val="left" w:pos="1560"/>
        </w:tabs>
        <w:rPr>
          <w:b/>
          <w:sz w:val="24"/>
          <w:szCs w:val="24"/>
        </w:rPr>
      </w:pPr>
    </w:p>
    <w:p w:rsidR="00AA57CB" w:rsidRDefault="00AA57CB" w:rsidP="0081627D">
      <w:pPr>
        <w:tabs>
          <w:tab w:val="left" w:pos="1560"/>
        </w:tabs>
        <w:rPr>
          <w:b/>
          <w:sz w:val="24"/>
          <w:szCs w:val="24"/>
        </w:rPr>
      </w:pPr>
    </w:p>
    <w:p w:rsidR="00AA57CB" w:rsidRDefault="00AA57CB" w:rsidP="0081627D">
      <w:pPr>
        <w:tabs>
          <w:tab w:val="left" w:pos="1560"/>
        </w:tabs>
        <w:rPr>
          <w:b/>
          <w:sz w:val="24"/>
          <w:szCs w:val="24"/>
        </w:rPr>
      </w:pPr>
    </w:p>
    <w:p w:rsidR="00AA57CB" w:rsidRDefault="00AA57CB" w:rsidP="0081627D">
      <w:pPr>
        <w:tabs>
          <w:tab w:val="left" w:pos="1560"/>
        </w:tabs>
        <w:rPr>
          <w:b/>
          <w:sz w:val="24"/>
          <w:szCs w:val="24"/>
        </w:rPr>
      </w:pPr>
    </w:p>
    <w:p w:rsidR="00AA57CB" w:rsidRDefault="00AA57CB" w:rsidP="0081627D">
      <w:pPr>
        <w:tabs>
          <w:tab w:val="left" w:pos="1560"/>
        </w:tabs>
        <w:rPr>
          <w:b/>
          <w:sz w:val="24"/>
          <w:szCs w:val="24"/>
        </w:rPr>
      </w:pPr>
    </w:p>
    <w:p w:rsidR="00AA57CB" w:rsidRDefault="00AA57CB" w:rsidP="0081627D">
      <w:pPr>
        <w:tabs>
          <w:tab w:val="left" w:pos="1560"/>
        </w:tabs>
        <w:rPr>
          <w:b/>
          <w:sz w:val="24"/>
          <w:szCs w:val="24"/>
        </w:rPr>
      </w:pPr>
    </w:p>
    <w:p w:rsidR="00AA57CB" w:rsidRDefault="00AA57CB" w:rsidP="0081627D">
      <w:pPr>
        <w:tabs>
          <w:tab w:val="left" w:pos="1560"/>
        </w:tabs>
        <w:rPr>
          <w:b/>
          <w:sz w:val="24"/>
          <w:szCs w:val="24"/>
        </w:rPr>
      </w:pPr>
    </w:p>
    <w:p w:rsidR="00AA57CB" w:rsidRDefault="00AA57CB" w:rsidP="0081627D">
      <w:pPr>
        <w:tabs>
          <w:tab w:val="left" w:pos="1560"/>
        </w:tabs>
        <w:rPr>
          <w:b/>
          <w:sz w:val="24"/>
          <w:szCs w:val="24"/>
        </w:rPr>
      </w:pPr>
    </w:p>
    <w:p w:rsidR="00AA57CB" w:rsidRDefault="00AA57CB" w:rsidP="0081627D">
      <w:pPr>
        <w:tabs>
          <w:tab w:val="left" w:pos="1560"/>
        </w:tabs>
        <w:rPr>
          <w:b/>
          <w:sz w:val="24"/>
          <w:szCs w:val="24"/>
        </w:rPr>
      </w:pPr>
    </w:p>
    <w:p w:rsidR="00AA57CB" w:rsidRDefault="00AA57CB" w:rsidP="0081627D">
      <w:pPr>
        <w:tabs>
          <w:tab w:val="left" w:pos="1560"/>
        </w:tabs>
        <w:rPr>
          <w:b/>
          <w:sz w:val="24"/>
          <w:szCs w:val="24"/>
        </w:rPr>
      </w:pPr>
    </w:p>
    <w:p w:rsidR="00AA57CB" w:rsidRDefault="00AA57CB" w:rsidP="0081627D">
      <w:pPr>
        <w:tabs>
          <w:tab w:val="left" w:pos="1560"/>
        </w:tabs>
        <w:rPr>
          <w:b/>
          <w:sz w:val="24"/>
          <w:szCs w:val="24"/>
        </w:rPr>
      </w:pPr>
    </w:p>
    <w:p w:rsidR="00AA57CB" w:rsidRDefault="00AA57CB" w:rsidP="0081627D">
      <w:pPr>
        <w:tabs>
          <w:tab w:val="left" w:pos="1560"/>
        </w:tabs>
        <w:rPr>
          <w:b/>
          <w:sz w:val="24"/>
          <w:szCs w:val="24"/>
        </w:rPr>
      </w:pPr>
    </w:p>
    <w:p w:rsidR="00AA57CB" w:rsidRDefault="00AA57CB" w:rsidP="0081627D">
      <w:pPr>
        <w:tabs>
          <w:tab w:val="left" w:pos="1560"/>
        </w:tabs>
        <w:rPr>
          <w:b/>
          <w:sz w:val="24"/>
          <w:szCs w:val="24"/>
        </w:rPr>
      </w:pPr>
    </w:p>
    <w:p w:rsidR="001C4393" w:rsidRDefault="001C4393" w:rsidP="001C4393">
      <w:pPr>
        <w:pStyle w:val="Kop1"/>
        <w:numPr>
          <w:ilvl w:val="0"/>
          <w:numId w:val="2"/>
        </w:numPr>
      </w:pPr>
      <w:bookmarkStart w:id="1" w:name="_Toc453157082"/>
      <w:r>
        <w:t>How to use the basic configuration</w:t>
      </w:r>
      <w:bookmarkEnd w:id="1"/>
    </w:p>
    <w:p w:rsidR="001C4393" w:rsidRDefault="001C4393" w:rsidP="001C4393">
      <w:pPr>
        <w:pStyle w:val="Kop1"/>
      </w:pPr>
    </w:p>
    <w:p w:rsidR="001C4393" w:rsidRDefault="001C4393" w:rsidP="001C4393">
      <w:r>
        <w:t xml:space="preserve">When you click on the application, the application will direct you to the homepage. </w:t>
      </w:r>
    </w:p>
    <w:p w:rsidR="00AA57CB" w:rsidRPr="001C4393" w:rsidRDefault="001C4393" w:rsidP="001C4393">
      <w:pPr>
        <w:pStyle w:val="Lijstalinea"/>
        <w:numPr>
          <w:ilvl w:val="0"/>
          <w:numId w:val="3"/>
        </w:numPr>
      </w:pPr>
      <w:r>
        <w:t>When you are at the homepage, press the ‘Kill’ button to activate the basic configuration. The basic configuration will kill all the unneccesairy, killable applications on your desktop/laptop.</w:t>
      </w:r>
      <w:r w:rsidRPr="001C4393">
        <w:rPr>
          <w:sz w:val="20"/>
        </w:rPr>
        <w:t xml:space="preserve"> </w:t>
      </w:r>
    </w:p>
    <w:p w:rsidR="001C4393" w:rsidRDefault="00C71DBC" w:rsidP="001C4393">
      <w:pPr>
        <w:pStyle w:val="Lijstalinea"/>
      </w:pPr>
      <w:r>
        <w:rPr>
          <w:noProof/>
          <w:lang w:eastAsia="nl-NL"/>
        </w:rPr>
        <w:drawing>
          <wp:anchor distT="0" distB="0" distL="114300" distR="114300" simplePos="0" relativeHeight="251664384" behindDoc="0" locked="0" layoutInCell="1" allowOverlap="1" wp14:anchorId="10610B47" wp14:editId="75FA6A59">
            <wp:simplePos x="0" y="0"/>
            <wp:positionH relativeFrom="column">
              <wp:posOffset>2252980</wp:posOffset>
            </wp:positionH>
            <wp:positionV relativeFrom="paragraph">
              <wp:posOffset>50165</wp:posOffset>
            </wp:positionV>
            <wp:extent cx="4049762" cy="4335627"/>
            <wp:effectExtent l="0" t="0" r="8255" b="8255"/>
            <wp:wrapSquare wrapText="bothSides"/>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asic configuration.png"/>
                    <pic:cNvPicPr/>
                  </pic:nvPicPr>
                  <pic:blipFill>
                    <a:blip r:embed="rId11">
                      <a:extLst>
                        <a:ext uri="{28A0092B-C50C-407E-A947-70E740481C1C}">
                          <a14:useLocalDpi xmlns:a14="http://schemas.microsoft.com/office/drawing/2010/main" val="0"/>
                        </a:ext>
                      </a:extLst>
                    </a:blip>
                    <a:stretch>
                      <a:fillRect/>
                    </a:stretch>
                  </pic:blipFill>
                  <pic:spPr>
                    <a:xfrm>
                      <a:off x="0" y="0"/>
                      <a:ext cx="4049762" cy="4335627"/>
                    </a:xfrm>
                    <a:prstGeom prst="rect">
                      <a:avLst/>
                    </a:prstGeom>
                  </pic:spPr>
                </pic:pic>
              </a:graphicData>
            </a:graphic>
            <wp14:sizeRelH relativeFrom="page">
              <wp14:pctWidth>0</wp14:pctWidth>
            </wp14:sizeRelH>
            <wp14:sizeRelV relativeFrom="page">
              <wp14:pctHeight>0</wp14:pctHeight>
            </wp14:sizeRelV>
          </wp:anchor>
        </w:drawing>
      </w:r>
    </w:p>
    <w:p w:rsidR="001C4393" w:rsidRPr="001C4393" w:rsidRDefault="00C71DBC" w:rsidP="001C4393">
      <w:r>
        <w:t xml:space="preserve">Note: </w:t>
      </w:r>
      <w:r w:rsidR="001C4393">
        <w:t xml:space="preserve">Only use the basic configuration when you just started up the computer, or when you want all killable applications to be shut down. The basic configuration will kill all killable applications, such as Internet Explorer, DivX media player and Google Chrome. </w:t>
      </w:r>
    </w:p>
    <w:p w:rsidR="00AA57CB" w:rsidRDefault="00AA57CB" w:rsidP="0081627D">
      <w:pPr>
        <w:tabs>
          <w:tab w:val="left" w:pos="1560"/>
        </w:tabs>
        <w:rPr>
          <w:b/>
          <w:sz w:val="24"/>
          <w:szCs w:val="24"/>
        </w:rPr>
      </w:pPr>
    </w:p>
    <w:p w:rsidR="00AA57CB" w:rsidRPr="00AA57CB" w:rsidRDefault="00AA57CB" w:rsidP="0081627D">
      <w:pPr>
        <w:tabs>
          <w:tab w:val="left" w:pos="1560"/>
        </w:tabs>
        <w:rPr>
          <w:b/>
          <w:sz w:val="24"/>
          <w:szCs w:val="24"/>
        </w:rPr>
      </w:pPr>
    </w:p>
    <w:p w:rsidR="00297FB6" w:rsidRDefault="00297FB6" w:rsidP="0081627D">
      <w:pPr>
        <w:tabs>
          <w:tab w:val="left" w:pos="1560"/>
        </w:tabs>
      </w:pPr>
    </w:p>
    <w:p w:rsidR="00297FB6" w:rsidRDefault="00297FB6" w:rsidP="0081627D">
      <w:pPr>
        <w:tabs>
          <w:tab w:val="left" w:pos="1560"/>
        </w:tabs>
      </w:pPr>
    </w:p>
    <w:p w:rsidR="00297FB6" w:rsidRPr="00297FB6" w:rsidRDefault="00297FB6" w:rsidP="00297FB6"/>
    <w:p w:rsidR="00297FB6" w:rsidRPr="00297FB6" w:rsidRDefault="00297FB6" w:rsidP="00297FB6"/>
    <w:p w:rsidR="00297FB6" w:rsidRPr="00297FB6" w:rsidRDefault="00297FB6" w:rsidP="00297FB6"/>
    <w:p w:rsidR="00297FB6" w:rsidRPr="00297FB6" w:rsidRDefault="00297FB6" w:rsidP="00297FB6"/>
    <w:p w:rsidR="00297FB6" w:rsidRPr="00297FB6" w:rsidRDefault="00297FB6" w:rsidP="00297FB6"/>
    <w:p w:rsidR="00297FB6" w:rsidRPr="00297FB6" w:rsidRDefault="00297FB6" w:rsidP="00297FB6"/>
    <w:p w:rsidR="00297FB6" w:rsidRPr="00297FB6" w:rsidRDefault="00297FB6" w:rsidP="00297FB6"/>
    <w:p w:rsidR="00297FB6" w:rsidRPr="00297FB6" w:rsidRDefault="00297FB6" w:rsidP="00297FB6"/>
    <w:p w:rsidR="00297FB6" w:rsidRDefault="00297FB6" w:rsidP="00297FB6"/>
    <w:p w:rsidR="00C71DBC" w:rsidRDefault="00C71DBC" w:rsidP="00297FB6"/>
    <w:p w:rsidR="00C71DBC" w:rsidRDefault="00C71DBC" w:rsidP="00297FB6"/>
    <w:p w:rsidR="00C71DBC" w:rsidRDefault="00C71DBC" w:rsidP="00297FB6"/>
    <w:p w:rsidR="00C71DBC" w:rsidRDefault="00C71DBC" w:rsidP="00297FB6"/>
    <w:p w:rsidR="00C71DBC" w:rsidRDefault="00C71DBC" w:rsidP="00297FB6"/>
    <w:p w:rsidR="00C71DBC" w:rsidRDefault="00C71DBC" w:rsidP="00C71DBC">
      <w:pPr>
        <w:pStyle w:val="Kop1"/>
        <w:numPr>
          <w:ilvl w:val="0"/>
          <w:numId w:val="3"/>
        </w:numPr>
      </w:pPr>
      <w:bookmarkStart w:id="2" w:name="_Toc453157083"/>
      <w:r>
        <w:lastRenderedPageBreak/>
        <w:t>Kill applications</w:t>
      </w:r>
      <w:bookmarkEnd w:id="2"/>
      <w:r>
        <w:t xml:space="preserve"> </w:t>
      </w:r>
    </w:p>
    <w:p w:rsidR="00C71DBC" w:rsidRDefault="00C71DBC" w:rsidP="00C71DBC"/>
    <w:p w:rsidR="00C71DBC" w:rsidRDefault="00C71DBC" w:rsidP="00C71DBC">
      <w:r>
        <w:t xml:space="preserve">When you click on the application, the application will direct you tot </w:t>
      </w:r>
      <w:r w:rsidR="009E7D7A">
        <w:t>t</w:t>
      </w:r>
      <w:r>
        <w:t xml:space="preserve">he homepage. </w:t>
      </w:r>
    </w:p>
    <w:p w:rsidR="00C71DBC" w:rsidRDefault="00C71DBC" w:rsidP="00C71DBC">
      <w:pPr>
        <w:pStyle w:val="Lijstalinea"/>
        <w:numPr>
          <w:ilvl w:val="0"/>
          <w:numId w:val="4"/>
        </w:numPr>
      </w:pPr>
      <w:r>
        <w:t>When you are at the homepage, click on ‘Processes’.</w:t>
      </w:r>
    </w:p>
    <w:p w:rsidR="008D43AC" w:rsidRDefault="00C71DBC" w:rsidP="00C71DBC">
      <w:pPr>
        <w:pStyle w:val="Lijstalinea"/>
        <w:numPr>
          <w:ilvl w:val="0"/>
          <w:numId w:val="4"/>
        </w:numPr>
      </w:pPr>
      <w:r>
        <w:t>When you are in the processtab, select the process you want to ki</w:t>
      </w:r>
      <w:r w:rsidR="008D43AC">
        <w:t>ll.</w:t>
      </w:r>
    </w:p>
    <w:p w:rsidR="00C71DBC" w:rsidRDefault="008D43AC" w:rsidP="00C71DBC">
      <w:pPr>
        <w:pStyle w:val="Lijstalinea"/>
        <w:numPr>
          <w:ilvl w:val="0"/>
          <w:numId w:val="4"/>
        </w:numPr>
      </w:pPr>
      <w:r>
        <w:t>P</w:t>
      </w:r>
      <w:r w:rsidR="00C71DBC">
        <w:t xml:space="preserve">ress ‘Kill’. </w:t>
      </w:r>
    </w:p>
    <w:p w:rsidR="00A6142E" w:rsidRDefault="00A6142E" w:rsidP="00C71DBC">
      <w:pPr>
        <w:pStyle w:val="Lijstalinea"/>
        <w:numPr>
          <w:ilvl w:val="0"/>
          <w:numId w:val="4"/>
        </w:numPr>
      </w:pPr>
      <w:r>
        <w:t xml:space="preserve">When you have started up a new process on the computer while you were already in the process, press ‘Refresh’. This will refresh the process page and the recently started process will show up in the processlist. </w:t>
      </w:r>
    </w:p>
    <w:p w:rsidR="008D43AC" w:rsidRDefault="008D43AC" w:rsidP="008D43AC">
      <w:pPr>
        <w:pStyle w:val="Lijstalinea"/>
      </w:pPr>
    </w:p>
    <w:p w:rsidR="00C71DBC" w:rsidRDefault="00C71DBC" w:rsidP="00C71DBC"/>
    <w:p w:rsidR="00C71DBC" w:rsidRDefault="00C71DBC" w:rsidP="00C71DBC">
      <w:r>
        <w:t xml:space="preserve">Note: you can only select one proces. If you want to kill multiple processen you have to kill them one by one.  </w:t>
      </w:r>
    </w:p>
    <w:p w:rsidR="008D43AC" w:rsidRPr="00C71DBC" w:rsidRDefault="008D43AC" w:rsidP="00C71DBC">
      <w:r>
        <w:rPr>
          <w:noProof/>
          <w:lang w:eastAsia="nl-NL"/>
        </w:rPr>
        <w:drawing>
          <wp:anchor distT="0" distB="0" distL="114300" distR="114300" simplePos="0" relativeHeight="251665408" behindDoc="0" locked="0" layoutInCell="1" allowOverlap="1" wp14:anchorId="22CEC415" wp14:editId="714514E5">
            <wp:simplePos x="0" y="0"/>
            <wp:positionH relativeFrom="column">
              <wp:posOffset>167005</wp:posOffset>
            </wp:positionH>
            <wp:positionV relativeFrom="paragraph">
              <wp:posOffset>345440</wp:posOffset>
            </wp:positionV>
            <wp:extent cx="5760720" cy="3370580"/>
            <wp:effectExtent l="0" t="0" r="0" b="1270"/>
            <wp:wrapSquare wrapText="bothSides"/>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ill processes.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3370580"/>
                    </a:xfrm>
                    <a:prstGeom prst="rect">
                      <a:avLst/>
                    </a:prstGeom>
                  </pic:spPr>
                </pic:pic>
              </a:graphicData>
            </a:graphic>
            <wp14:sizeRelH relativeFrom="page">
              <wp14:pctWidth>0</wp14:pctWidth>
            </wp14:sizeRelH>
            <wp14:sizeRelV relativeFrom="page">
              <wp14:pctHeight>0</wp14:pctHeight>
            </wp14:sizeRelV>
          </wp:anchor>
        </w:drawing>
      </w:r>
    </w:p>
    <w:p w:rsidR="00297FB6" w:rsidRDefault="00297FB6" w:rsidP="00297FB6"/>
    <w:p w:rsidR="00297FB6" w:rsidRDefault="00297FB6" w:rsidP="00297FB6">
      <w:pPr>
        <w:ind w:firstLine="708"/>
      </w:pPr>
    </w:p>
    <w:p w:rsidR="000509A9" w:rsidRDefault="000509A9" w:rsidP="00297FB6">
      <w:pPr>
        <w:ind w:firstLine="708"/>
      </w:pPr>
    </w:p>
    <w:p w:rsidR="000509A9" w:rsidRDefault="000509A9" w:rsidP="00297FB6">
      <w:pPr>
        <w:ind w:firstLine="708"/>
      </w:pPr>
    </w:p>
    <w:p w:rsidR="000509A9" w:rsidRDefault="000509A9" w:rsidP="00297FB6">
      <w:pPr>
        <w:ind w:firstLine="708"/>
      </w:pPr>
    </w:p>
    <w:p w:rsidR="000509A9" w:rsidRDefault="000509A9" w:rsidP="00297FB6">
      <w:pPr>
        <w:ind w:firstLine="708"/>
      </w:pPr>
    </w:p>
    <w:p w:rsidR="000509A9" w:rsidRDefault="000509A9" w:rsidP="00297FB6">
      <w:pPr>
        <w:ind w:firstLine="708"/>
      </w:pPr>
    </w:p>
    <w:p w:rsidR="000509A9" w:rsidRDefault="000509A9" w:rsidP="00297FB6">
      <w:pPr>
        <w:ind w:firstLine="708"/>
      </w:pPr>
    </w:p>
    <w:p w:rsidR="000509A9" w:rsidRDefault="000509A9" w:rsidP="000509A9">
      <w:pPr>
        <w:pStyle w:val="Kop1"/>
        <w:numPr>
          <w:ilvl w:val="0"/>
          <w:numId w:val="3"/>
        </w:numPr>
      </w:pPr>
      <w:bookmarkStart w:id="3" w:name="_Toc453157084"/>
      <w:r>
        <w:lastRenderedPageBreak/>
        <w:t>Unkill applications</w:t>
      </w:r>
      <w:bookmarkEnd w:id="3"/>
    </w:p>
    <w:p w:rsidR="000509A9" w:rsidRDefault="000509A9" w:rsidP="000509A9"/>
    <w:p w:rsidR="000509A9" w:rsidRDefault="000509A9" w:rsidP="000509A9">
      <w:r>
        <w:t xml:space="preserve">When you click on the application, the application will direct you tot </w:t>
      </w:r>
      <w:r w:rsidR="009E7D7A">
        <w:t>t</w:t>
      </w:r>
      <w:r>
        <w:t xml:space="preserve">he homepage. </w:t>
      </w:r>
    </w:p>
    <w:p w:rsidR="000509A9" w:rsidRDefault="000509A9" w:rsidP="000509A9">
      <w:pPr>
        <w:pStyle w:val="Lijstalinea"/>
        <w:numPr>
          <w:ilvl w:val="0"/>
          <w:numId w:val="5"/>
        </w:numPr>
      </w:pPr>
      <w:r>
        <w:t xml:space="preserve">When you are at the homepage, click on ‘Unkill processes’. </w:t>
      </w:r>
    </w:p>
    <w:p w:rsidR="00434FF1" w:rsidRDefault="00434FF1" w:rsidP="00434FF1">
      <w:pPr>
        <w:ind w:left="360"/>
      </w:pPr>
      <w:r>
        <w:rPr>
          <w:noProof/>
          <w:lang w:eastAsia="nl-NL"/>
        </w:rPr>
        <w:drawing>
          <wp:inline distT="0" distB="0" distL="0" distR="0" wp14:anchorId="023F8909" wp14:editId="5A78CADA">
            <wp:extent cx="5760720" cy="4253865"/>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kill processes 1.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4253865"/>
                    </a:xfrm>
                    <a:prstGeom prst="rect">
                      <a:avLst/>
                    </a:prstGeom>
                  </pic:spPr>
                </pic:pic>
              </a:graphicData>
            </a:graphic>
          </wp:inline>
        </w:drawing>
      </w:r>
    </w:p>
    <w:p w:rsidR="00BD18DF" w:rsidRDefault="00BD18DF" w:rsidP="00BD18DF"/>
    <w:p w:rsidR="00BD18DF" w:rsidRDefault="00BD18DF" w:rsidP="00BD18DF"/>
    <w:p w:rsidR="00BD18DF" w:rsidRDefault="00BD18DF" w:rsidP="00BD18DF"/>
    <w:p w:rsidR="00BD18DF" w:rsidRDefault="00BD18DF" w:rsidP="00BD18DF"/>
    <w:p w:rsidR="00BD18DF" w:rsidRDefault="00BD18DF" w:rsidP="00BD18DF"/>
    <w:p w:rsidR="00BD18DF" w:rsidRDefault="00BD18DF" w:rsidP="00BD18DF"/>
    <w:p w:rsidR="00BD18DF" w:rsidRDefault="00BD18DF" w:rsidP="00BD18DF"/>
    <w:p w:rsidR="00BD18DF" w:rsidRDefault="00BD18DF" w:rsidP="00BD18DF"/>
    <w:p w:rsidR="00BD18DF" w:rsidRDefault="00BD18DF" w:rsidP="00BD18DF"/>
    <w:p w:rsidR="00BD18DF" w:rsidRDefault="00BD18DF" w:rsidP="00BD18DF"/>
    <w:p w:rsidR="00BD18DF" w:rsidRDefault="00BD18DF" w:rsidP="00BD18DF"/>
    <w:p w:rsidR="00BD18DF" w:rsidRDefault="00BD18DF" w:rsidP="00BD18DF"/>
    <w:p w:rsidR="00BD18DF" w:rsidRDefault="00BD18DF" w:rsidP="00BD18DF">
      <w:pPr>
        <w:pStyle w:val="Lijstalinea"/>
        <w:numPr>
          <w:ilvl w:val="0"/>
          <w:numId w:val="5"/>
        </w:numPr>
      </w:pPr>
      <w:r>
        <w:lastRenderedPageBreak/>
        <w:t xml:space="preserve">Select the application you want to unkill. </w:t>
      </w:r>
    </w:p>
    <w:p w:rsidR="00BD18DF" w:rsidRDefault="00BD18DF" w:rsidP="00BD18DF">
      <w:pPr>
        <w:pStyle w:val="Lijstalinea"/>
        <w:numPr>
          <w:ilvl w:val="0"/>
          <w:numId w:val="5"/>
        </w:numPr>
      </w:pPr>
      <w:r>
        <w:t xml:space="preserve">Press ‘Undo’. </w:t>
      </w:r>
    </w:p>
    <w:p w:rsidR="00BD18DF" w:rsidRDefault="00BD18DF" w:rsidP="00BD18DF">
      <w:pPr>
        <w:pStyle w:val="Lijstalinea"/>
        <w:numPr>
          <w:ilvl w:val="0"/>
          <w:numId w:val="5"/>
        </w:numPr>
      </w:pPr>
      <w:r>
        <w:t xml:space="preserve">When a application is already unkilled, but it still stands in the unkill list, select the application. </w:t>
      </w:r>
    </w:p>
    <w:p w:rsidR="00BD18DF" w:rsidRDefault="00BD18DF" w:rsidP="00BD18DF">
      <w:pPr>
        <w:pStyle w:val="Lijstalinea"/>
        <w:numPr>
          <w:ilvl w:val="0"/>
          <w:numId w:val="5"/>
        </w:numPr>
      </w:pPr>
      <w:r>
        <w:t xml:space="preserve">Press ‘Delete Selected’. </w:t>
      </w:r>
    </w:p>
    <w:p w:rsidR="00BD18DF" w:rsidRDefault="00BD18DF" w:rsidP="00BD18DF">
      <w:r>
        <w:rPr>
          <w:noProof/>
          <w:lang w:eastAsia="nl-NL"/>
        </w:rPr>
        <w:drawing>
          <wp:inline distT="0" distB="0" distL="0" distR="0" wp14:anchorId="670AE9F5" wp14:editId="28BE47E7">
            <wp:extent cx="5760720" cy="3817620"/>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kill processes 2.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3817620"/>
                    </a:xfrm>
                    <a:prstGeom prst="rect">
                      <a:avLst/>
                    </a:prstGeom>
                  </pic:spPr>
                </pic:pic>
              </a:graphicData>
            </a:graphic>
          </wp:inline>
        </w:drawing>
      </w:r>
    </w:p>
    <w:p w:rsidR="00BD18DF" w:rsidRPr="00BD18DF" w:rsidRDefault="00BD18DF" w:rsidP="00BD18DF"/>
    <w:p w:rsidR="009E7D7A" w:rsidRDefault="009E7D7A" w:rsidP="009E7D7A">
      <w:r>
        <w:t xml:space="preserve">When you click on the application, the application will direct you tot </w:t>
      </w:r>
      <w:r>
        <w:t>t</w:t>
      </w:r>
      <w:r>
        <w:t xml:space="preserve">he homepage. </w:t>
      </w:r>
    </w:p>
    <w:p w:rsidR="00BD18DF" w:rsidRDefault="00BD18DF" w:rsidP="00BD18DF"/>
    <w:p w:rsidR="00BD18DF" w:rsidRDefault="00BD18DF" w:rsidP="00BD18DF"/>
    <w:p w:rsidR="00BD18DF" w:rsidRDefault="00BD18DF" w:rsidP="00BD18DF"/>
    <w:p w:rsidR="00BD18DF" w:rsidRDefault="00BD18DF" w:rsidP="00BD18DF"/>
    <w:p w:rsidR="00BD18DF" w:rsidRDefault="00BD18DF" w:rsidP="00BD18DF"/>
    <w:p w:rsidR="00BD18DF" w:rsidRDefault="00BD18DF" w:rsidP="00BD18DF"/>
    <w:p w:rsidR="00BD18DF" w:rsidRDefault="00BD18DF" w:rsidP="00BD18DF"/>
    <w:p w:rsidR="00BD18DF" w:rsidRDefault="00BD18DF" w:rsidP="00BD18DF"/>
    <w:p w:rsidR="00BD18DF" w:rsidRDefault="00BD18DF" w:rsidP="00BD18DF"/>
    <w:p w:rsidR="00BD18DF" w:rsidRDefault="00BD18DF" w:rsidP="00BD18DF"/>
    <w:p w:rsidR="00BD18DF" w:rsidRDefault="00BD18DF" w:rsidP="00BD18DF"/>
    <w:p w:rsidR="00BD18DF" w:rsidRDefault="00BD18DF" w:rsidP="00BD18DF"/>
    <w:p w:rsidR="00BD18DF" w:rsidRDefault="00BD18DF" w:rsidP="00BD18DF"/>
    <w:p w:rsidR="00BD18DF" w:rsidRDefault="00BD18DF" w:rsidP="00BD18DF">
      <w:pPr>
        <w:pStyle w:val="Kop1"/>
        <w:numPr>
          <w:ilvl w:val="0"/>
          <w:numId w:val="3"/>
        </w:numPr>
      </w:pPr>
      <w:bookmarkStart w:id="4" w:name="_Toc453157085"/>
      <w:r>
        <w:t>Make your own configuration</w:t>
      </w:r>
      <w:bookmarkEnd w:id="4"/>
      <w:r>
        <w:t xml:space="preserve"> </w:t>
      </w:r>
    </w:p>
    <w:p w:rsidR="00BD18DF" w:rsidRDefault="00BD18DF" w:rsidP="00BD18DF"/>
    <w:p w:rsidR="00BD18DF" w:rsidRDefault="00BD18DF" w:rsidP="00BD18DF">
      <w:r>
        <w:t xml:space="preserve">When you click on the application, the application will direct you tot he homepage. </w:t>
      </w:r>
    </w:p>
    <w:p w:rsidR="00220A14" w:rsidRDefault="00220A14" w:rsidP="00220A14">
      <w:pPr>
        <w:pStyle w:val="Lijstalinea"/>
        <w:numPr>
          <w:ilvl w:val="0"/>
          <w:numId w:val="6"/>
        </w:numPr>
      </w:pPr>
      <w:r>
        <w:t xml:space="preserve">Go to the tab ‘Unkill processes’. </w:t>
      </w:r>
    </w:p>
    <w:p w:rsidR="00220A14" w:rsidRDefault="009E7D7A" w:rsidP="00BD18DF">
      <w:r>
        <w:rPr>
          <w:noProof/>
          <w:lang w:eastAsia="nl-NL"/>
        </w:rPr>
        <w:drawing>
          <wp:inline distT="0" distB="0" distL="0" distR="0" wp14:anchorId="77F5DF44" wp14:editId="2E832AEB">
            <wp:extent cx="5760720" cy="4253865"/>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kill processes 1.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4253865"/>
                    </a:xfrm>
                    <a:prstGeom prst="rect">
                      <a:avLst/>
                    </a:prstGeom>
                  </pic:spPr>
                </pic:pic>
              </a:graphicData>
            </a:graphic>
          </wp:inline>
        </w:drawing>
      </w:r>
    </w:p>
    <w:p w:rsidR="00220A14" w:rsidRDefault="00220A14" w:rsidP="00220A14"/>
    <w:p w:rsidR="00220A14" w:rsidRDefault="00220A14" w:rsidP="00220A14"/>
    <w:p w:rsidR="00220A14" w:rsidRDefault="00220A14" w:rsidP="00220A14"/>
    <w:p w:rsidR="00220A14" w:rsidRDefault="00220A14" w:rsidP="00220A14"/>
    <w:p w:rsidR="00220A14" w:rsidRDefault="00220A14" w:rsidP="00220A14"/>
    <w:p w:rsidR="00220A14" w:rsidRDefault="00220A14" w:rsidP="00220A14"/>
    <w:p w:rsidR="00220A14" w:rsidRDefault="00220A14" w:rsidP="00220A14"/>
    <w:p w:rsidR="00220A14" w:rsidRDefault="00220A14" w:rsidP="00220A14"/>
    <w:p w:rsidR="00220A14" w:rsidRDefault="00220A14" w:rsidP="00220A14"/>
    <w:p w:rsidR="00220A14" w:rsidRDefault="00220A14" w:rsidP="00220A14"/>
    <w:p w:rsidR="00220A14" w:rsidRDefault="00220A14" w:rsidP="00220A14"/>
    <w:p w:rsidR="00220A14" w:rsidRDefault="00220A14" w:rsidP="00220A14">
      <w:pPr>
        <w:pStyle w:val="Lijstalinea"/>
        <w:numPr>
          <w:ilvl w:val="0"/>
          <w:numId w:val="6"/>
        </w:numPr>
      </w:pPr>
      <w:r>
        <w:lastRenderedPageBreak/>
        <w:t>Remove all processes you dont want to be saved in your list. You can do this by selecting the processen and pressing ‘Delete selected’.</w:t>
      </w:r>
    </w:p>
    <w:p w:rsidR="00220A14" w:rsidRDefault="00220A14" w:rsidP="00220A14">
      <w:pPr>
        <w:pStyle w:val="Lijstalinea"/>
        <w:numPr>
          <w:ilvl w:val="0"/>
          <w:numId w:val="6"/>
        </w:numPr>
      </w:pPr>
      <w:r>
        <w:t xml:space="preserve">Give your list a name. </w:t>
      </w:r>
    </w:p>
    <w:p w:rsidR="00220A14" w:rsidRDefault="00220A14" w:rsidP="00220A14">
      <w:pPr>
        <w:pStyle w:val="Lijstalinea"/>
        <w:numPr>
          <w:ilvl w:val="0"/>
          <w:numId w:val="6"/>
        </w:numPr>
      </w:pPr>
      <w:r>
        <w:t>Click on ‘Save to database’ to save the list in the database provided by the application.</w:t>
      </w:r>
    </w:p>
    <w:p w:rsidR="00220A14" w:rsidRDefault="00220A14" w:rsidP="00220A14">
      <w:pPr>
        <w:pStyle w:val="Lijstalinea"/>
        <w:numPr>
          <w:ilvl w:val="0"/>
          <w:numId w:val="6"/>
        </w:numPr>
      </w:pPr>
      <w:r>
        <w:t xml:space="preserve">Go back tot the tab ‘Kill’. </w:t>
      </w:r>
    </w:p>
    <w:p w:rsidR="00BD18DF" w:rsidRDefault="00220A14" w:rsidP="00220A14">
      <w:pPr>
        <w:pStyle w:val="Lijstalinea"/>
        <w:numPr>
          <w:ilvl w:val="0"/>
          <w:numId w:val="6"/>
        </w:numPr>
      </w:pPr>
      <w:r>
        <w:t xml:space="preserve"> Select your list with the drop down menu.</w:t>
      </w:r>
    </w:p>
    <w:p w:rsidR="00220A14" w:rsidRDefault="00220A14" w:rsidP="00220A14"/>
    <w:p w:rsidR="00220A14" w:rsidRPr="00220A14" w:rsidRDefault="00220A14" w:rsidP="00220A14">
      <w:r>
        <w:rPr>
          <w:noProof/>
          <w:lang w:eastAsia="nl-NL"/>
        </w:rPr>
        <w:drawing>
          <wp:inline distT="0" distB="0" distL="0" distR="0">
            <wp:extent cx="5760720" cy="4728210"/>
            <wp:effectExtent l="0" t="0" r="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ave list manual 2.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4728210"/>
                    </a:xfrm>
                    <a:prstGeom prst="rect">
                      <a:avLst/>
                    </a:prstGeom>
                  </pic:spPr>
                </pic:pic>
              </a:graphicData>
            </a:graphic>
          </wp:inline>
        </w:drawing>
      </w:r>
    </w:p>
    <w:sectPr w:rsidR="00220A14" w:rsidRPr="00220A14" w:rsidSect="000C5B62">
      <w:footerReference w:type="default" r:id="rId1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7DC6" w:rsidRDefault="00707DC6" w:rsidP="00297FB6">
      <w:pPr>
        <w:spacing w:after="0" w:line="240" w:lineRule="auto"/>
      </w:pPr>
      <w:r>
        <w:separator/>
      </w:r>
    </w:p>
  </w:endnote>
  <w:endnote w:type="continuationSeparator" w:id="0">
    <w:p w:rsidR="00707DC6" w:rsidRDefault="00707DC6" w:rsidP="00297F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06441994"/>
      <w:docPartObj>
        <w:docPartGallery w:val="Page Numbers (Bottom of Page)"/>
        <w:docPartUnique/>
      </w:docPartObj>
    </w:sdtPr>
    <w:sdtContent>
      <w:p w:rsidR="00434FF1" w:rsidRDefault="00434FF1">
        <w:pPr>
          <w:pStyle w:val="Voettekst"/>
        </w:pPr>
        <w:r w:rsidRPr="0081627D">
          <w:rPr>
            <w:noProof/>
            <w:lang w:eastAsia="nl-NL"/>
          </w:rPr>
          <w:drawing>
            <wp:anchor distT="0" distB="0" distL="114300" distR="114300" simplePos="0" relativeHeight="251659264" behindDoc="0" locked="0" layoutInCell="1" allowOverlap="1" wp14:anchorId="7F47344F" wp14:editId="69AEAFCF">
              <wp:simplePos x="0" y="0"/>
              <wp:positionH relativeFrom="margin">
                <wp:align>right</wp:align>
              </wp:positionH>
              <wp:positionV relativeFrom="paragraph">
                <wp:posOffset>18415</wp:posOffset>
              </wp:positionV>
              <wp:extent cx="312420" cy="312420"/>
              <wp:effectExtent l="0" t="0" r="0" b="0"/>
              <wp:wrapSquare wrapText="bothSides"/>
              <wp:docPr id="4" name="Afbeelding 4" descr="D:\muziek\Bryan Muziek Maart 2016\rsz_pqaaapdauttkj3ertdmsjmvuzmojv1y4mswgldwt3poklazzedallugzdgaap9cjfgwx7sbrmefko1dglykj0fgbzqsazfqvaspp5xzsjeamq6ndidzqbqk81gh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uziek\Bryan Muziek Maart 2016\rsz_pqaaapdauttkj3ertdmsjmvuzmojv1y4mswgldwt3poklazzedallugzdgaap9cjfgwx7sbrmefko1dglykj0fgbzqsazfqvaspp5xzsjeamq6ndidzqbqk81ghm.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2420" cy="312420"/>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PAGE   \* MERGEFORMAT</w:instrText>
        </w:r>
        <w:r>
          <w:fldChar w:fldCharType="separate"/>
        </w:r>
        <w:r w:rsidR="00414D0D">
          <w:rPr>
            <w:noProof/>
          </w:rPr>
          <w:t>1</w:t>
        </w:r>
        <w:r>
          <w:fldChar w:fldCharType="end"/>
        </w:r>
        <w:r>
          <w:t xml:space="preserve">  </w:t>
        </w:r>
      </w:p>
    </w:sdtContent>
  </w:sdt>
  <w:p w:rsidR="00434FF1" w:rsidRDefault="00434FF1">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7DC6" w:rsidRDefault="00707DC6" w:rsidP="00297FB6">
      <w:pPr>
        <w:spacing w:after="0" w:line="240" w:lineRule="auto"/>
      </w:pPr>
      <w:r>
        <w:separator/>
      </w:r>
    </w:p>
  </w:footnote>
  <w:footnote w:type="continuationSeparator" w:id="0">
    <w:p w:rsidR="00707DC6" w:rsidRDefault="00707DC6" w:rsidP="00297F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24018A"/>
    <w:multiLevelType w:val="hybridMultilevel"/>
    <w:tmpl w:val="F42CBE3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26D74EBB"/>
    <w:multiLevelType w:val="hybridMultilevel"/>
    <w:tmpl w:val="DD28FB7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424045F8"/>
    <w:multiLevelType w:val="hybridMultilevel"/>
    <w:tmpl w:val="6596B16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4C8719F1"/>
    <w:multiLevelType w:val="hybridMultilevel"/>
    <w:tmpl w:val="02388C0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57676593"/>
    <w:multiLevelType w:val="hybridMultilevel"/>
    <w:tmpl w:val="6596B16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72156EAF"/>
    <w:multiLevelType w:val="hybridMultilevel"/>
    <w:tmpl w:val="546E7F6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 w:numId="3">
    <w:abstractNumId w:val="5"/>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627D"/>
    <w:rsid w:val="000509A9"/>
    <w:rsid w:val="000A50D2"/>
    <w:rsid w:val="000C5B62"/>
    <w:rsid w:val="00174DD0"/>
    <w:rsid w:val="001C4393"/>
    <w:rsid w:val="00220A14"/>
    <w:rsid w:val="00297FB6"/>
    <w:rsid w:val="00356561"/>
    <w:rsid w:val="00414D0D"/>
    <w:rsid w:val="00434FF1"/>
    <w:rsid w:val="004D5D5F"/>
    <w:rsid w:val="005902FB"/>
    <w:rsid w:val="00707DC6"/>
    <w:rsid w:val="0081627D"/>
    <w:rsid w:val="008D43AC"/>
    <w:rsid w:val="009E7D7A"/>
    <w:rsid w:val="00A6142E"/>
    <w:rsid w:val="00AA57CB"/>
    <w:rsid w:val="00BD18DF"/>
    <w:rsid w:val="00C71DB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BF08E"/>
  <w15:chartTrackingRefBased/>
  <w15:docId w15:val="{7ED4E4B2-C5AB-4216-BEB0-3237C121C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C439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297FB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297FB6"/>
  </w:style>
  <w:style w:type="paragraph" w:styleId="Voettekst">
    <w:name w:val="footer"/>
    <w:basedOn w:val="Standaard"/>
    <w:link w:val="VoettekstChar"/>
    <w:uiPriority w:val="99"/>
    <w:unhideWhenUsed/>
    <w:rsid w:val="00297FB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297FB6"/>
  </w:style>
  <w:style w:type="paragraph" w:styleId="Lijstalinea">
    <w:name w:val="List Paragraph"/>
    <w:basedOn w:val="Standaard"/>
    <w:uiPriority w:val="34"/>
    <w:qFormat/>
    <w:rsid w:val="00AA57CB"/>
    <w:pPr>
      <w:ind w:left="720"/>
      <w:contextualSpacing/>
    </w:pPr>
  </w:style>
  <w:style w:type="paragraph" w:styleId="Geenafstand">
    <w:name w:val="No Spacing"/>
    <w:link w:val="GeenafstandChar"/>
    <w:uiPriority w:val="1"/>
    <w:qFormat/>
    <w:rsid w:val="000C5B62"/>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0C5B62"/>
    <w:rPr>
      <w:rFonts w:eastAsiaTheme="minorEastAsia"/>
      <w:lang w:eastAsia="nl-NL"/>
    </w:rPr>
  </w:style>
  <w:style w:type="character" w:customStyle="1" w:styleId="Kop1Char">
    <w:name w:val="Kop 1 Char"/>
    <w:basedOn w:val="Standaardalinea-lettertype"/>
    <w:link w:val="Kop1"/>
    <w:uiPriority w:val="9"/>
    <w:rsid w:val="001C4393"/>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5902FB"/>
    <w:pPr>
      <w:outlineLvl w:val="9"/>
    </w:pPr>
    <w:rPr>
      <w:lang w:eastAsia="nl-NL"/>
    </w:rPr>
  </w:style>
  <w:style w:type="paragraph" w:styleId="Inhopg1">
    <w:name w:val="toc 1"/>
    <w:basedOn w:val="Standaard"/>
    <w:next w:val="Standaard"/>
    <w:autoRedefine/>
    <w:uiPriority w:val="39"/>
    <w:unhideWhenUsed/>
    <w:rsid w:val="005902FB"/>
    <w:pPr>
      <w:spacing w:after="100"/>
    </w:pPr>
  </w:style>
  <w:style w:type="character" w:styleId="Hyperlink">
    <w:name w:val="Hyperlink"/>
    <w:basedOn w:val="Standaardalinea-lettertype"/>
    <w:uiPriority w:val="99"/>
    <w:unhideWhenUsed/>
    <w:rsid w:val="005902F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FC723D-DD1D-4021-B664-0CEB00946E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8</Pages>
  <Words>462</Words>
  <Characters>2546</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User Manual Appkiller</vt:lpstr>
    </vt:vector>
  </TitlesOfParts>
  <Company>SEF01</Company>
  <LinksUpToDate>false</LinksUpToDate>
  <CharactersWithSpaces>3002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Manual Appkiller</dc:title>
  <dc:subject/>
  <dc:creator>Jonathan Ratnavel, Michael Drent, Alex Abdalla, Thijs van den Boogaart, Joyce Lam, Bryan Fernand</dc:creator>
  <cp:keywords/>
  <dc:description/>
  <cp:lastModifiedBy>Bryan Fernand</cp:lastModifiedBy>
  <cp:revision>9</cp:revision>
  <dcterms:created xsi:type="dcterms:W3CDTF">2016-05-25T10:07:00Z</dcterms:created>
  <dcterms:modified xsi:type="dcterms:W3CDTF">2016-06-08T11:49:00Z</dcterms:modified>
</cp:coreProperties>
</file>