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Active-Screen Gravity — Narrative + Appendix (arXiv-ready draft)</w:t>
      </w:r>
    </w:p>
    <w:p>
      <w:pPr>
        <w:pStyle w:val="Heading2"/>
      </w:pPr>
      <w:r>
        <w:t>Conceptual Picture</w:t>
      </w:r>
    </w:p>
    <w:p>
      <w:r>
        <w:t>Gravity is treated as an emergent interaction with a scale-dependent Newton coupling G(μ).</w:t>
      </w:r>
    </w:p>
    <w:p>
      <w:r>
        <w:t>Matter fluctuations induce RG flow dG/dlnμ = a G^2 with solution G(μ)=G0/(1-aG0 ln(μ/μ0)).</w:t>
      </w:r>
    </w:p>
    <w:p>
      <w:pPr>
        <w:pStyle w:val="Heading2"/>
      </w:pPr>
      <w:r>
        <w:t>Cosmic Expansion</w:t>
      </w:r>
    </w:p>
    <w:p>
      <w:r>
        <w:t>Identifying μ~H yields Λ(H)∝G(H) and w(z)≈-1+ν ln(1+z) with ν≈aG0≈10^-2.</w:t>
      </w:r>
    </w:p>
    <w:p>
      <w:pPr>
        <w:pStyle w:val="Heading2"/>
      </w:pPr>
      <w:r>
        <w:t>Inflation</w:t>
      </w:r>
    </w:p>
    <w:p>
      <w:r>
        <w:t>At large H the vacuum energy becomes quasi-constant generating de Sitter expansion with ns≈0.965 and r≈0.01–0.1.</w:t>
      </w:r>
    </w:p>
    <w:p>
      <w:pPr>
        <w:pStyle w:val="Heading2"/>
      </w:pPr>
      <w:r>
        <w:t>Black-Hole Echoes</w:t>
      </w:r>
    </w:p>
    <w:p>
      <w:r>
        <w:t>Local scale μ(r)≈(M/r^3)^(1/4) modifies near-horizon absorption producing GW echoes with delay ~0.1 s for stellar-mass BH.</w:t>
      </w:r>
    </w:p>
    <w:p>
      <w:pPr>
        <w:pStyle w:val="Heading2"/>
      </w:pPr>
      <w:r>
        <w:t>Appendix A — Detailed Derivations</w:t>
      </w:r>
    </w:p>
    <w:p>
      <w:r>
        <w:t>1. RG Solution</w:t>
      </w:r>
    </w:p>
    <w:p>
      <w:r>
        <w:t>Starting from beta function:</w:t>
      </w:r>
    </w:p>
    <w:p>
      <w:r>
        <w:t>dG/dlnμ = a G^2</w:t>
      </w:r>
    </w:p>
    <w:p>
      <w:r>
        <w:t>Separate variables:</w:t>
      </w:r>
    </w:p>
    <w:p>
      <w:r>
        <w:t>dG/G^2 = a dlnμ</w:t>
      </w:r>
    </w:p>
    <w:p>
      <w:r>
        <w:t>Integrate:</w:t>
      </w:r>
    </w:p>
    <w:p>
      <w:r>
        <w:t>-1/G = a lnμ + C</w:t>
      </w:r>
    </w:p>
    <w:p>
      <w:r>
        <w:t>Using boundary G(μ0)=G0:</w:t>
      </w:r>
    </w:p>
    <w:p>
      <w:r>
        <w:t>C = -1/G0 - a lnμ0</w:t>
      </w:r>
    </w:p>
    <w:p>
      <w:r>
        <w:t>Therefore:</w:t>
      </w:r>
    </w:p>
    <w:p>
      <w:r>
        <w:t>G(μ)=G0/(1-aG0 ln(μ/μ0))</w:t>
      </w:r>
    </w:p>
    <w:p/>
    <w:p>
      <w:r>
        <w:t>2. Λ(H) relation</w:t>
      </w:r>
    </w:p>
    <w:p>
      <w:r>
        <w:t>Assume screen length L^2 ∝ 1/G.</w:t>
      </w:r>
    </w:p>
    <w:p>
      <w:r>
        <w:t>Vacuum energy density:</w:t>
      </w:r>
    </w:p>
    <w:p>
      <w:r>
        <w:t>ρΛ ~ 1/(L^2 G) → Λ ∝ G.</w:t>
      </w:r>
    </w:p>
    <w:p/>
    <w:p>
      <w:r>
        <w:t>3. Equation of state</w:t>
      </w:r>
    </w:p>
    <w:p>
      <w:r>
        <w:t>w = -1 - (1/3) d lnρΛ / d ln a</w:t>
      </w:r>
    </w:p>
    <w:p>
      <w:r>
        <w:t>Since ρΛ∝Λ(H):</w:t>
      </w:r>
    </w:p>
    <w:p>
      <w:r>
        <w:t>w(z) ≈ -1 + ν ln(1+z), ν=aG0</w:t>
      </w:r>
    </w:p>
    <w:p/>
    <w:p>
      <w:r>
        <w:t>4. Slow-roll parameters</w:t>
      </w:r>
    </w:p>
    <w:p>
      <w:r>
        <w:t>ε = -d ln H/dN ≈ aG(H)</w:t>
      </w:r>
    </w:p>
    <w:p>
      <w:r>
        <w:t>r=16ε, ns=1-4ε</w:t>
      </w:r>
    </w:p>
    <w:p/>
    <w:p>
      <w:r>
        <w:t>5. Echo delay</w:t>
      </w:r>
    </w:p>
    <w:p>
      <w:r>
        <w:t>Cavity between photon sphere and RG surface:</w:t>
      </w:r>
    </w:p>
    <w:p>
      <w:r>
        <w:t>Δt ≈ 2rs ln(M/Mpl)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