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차기 분기 비공개 추진 사항 보고</w:t>
      </w:r>
    </w:p>
    <w:p>
      <w:r>
        <w:t>본 메모는 관계자 외 열람을 제한합니다.</w:t>
      </w:r>
    </w:p>
    <w:p>
      <w:pPr>
        <w:pStyle w:val="Heading2"/>
      </w:pPr>
      <w:r>
        <w:t>배경</w:t>
      </w:r>
    </w:p>
    <w:p>
      <w:r>
        <w:t>다음 분기 실적 발표 전까지, 우리 회사가 경쟁사를 조용히 사들이기로 이사회에서 결정했다. 이 사실이 외부로 새어나가면 주가와 진행 중인 협상이 한꺼번에 무너질 수 있다.</w:t>
      </w:r>
    </w:p>
    <w:p>
      <w:pPr>
        <w:pStyle w:val="Heading2"/>
      </w:pPr>
      <w:r>
        <w:t>진행 계획</w:t>
      </w:r>
    </w:p>
    <w:p>
      <w:r>
        <w:t>실무 협상은 소수 인원만 알고 진행하며, 발표 시점까지 어떤 형태로도 외부에 알리지 않는다. 자금 마련 방안과 상대측 제시 조건은 별도 구두 보고로만 공유한다.</w:t>
      </w:r>
    </w:p>
    <w:p>
      <w:pPr>
        <w:pStyle w:val="Heading2"/>
      </w:pPr>
      <w:r>
        <w:t>주의</w:t>
      </w:r>
    </w:p>
    <w:p>
      <w:r>
        <w:t>본 내용은 확정 발표 전까지 회사 밖은 물론 사내에서도 지정된 인원 외에는 공유하지 않는다.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