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Министерство образования республики Молдова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Технический Университет Молдовы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Департамент Программной Инженерии и Автоматики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  <w:t xml:space="preserve">Отчёт</w:t>
      </w:r>
      <w:r/>
      <w:r/>
    </w:p>
    <w:p>
      <w:pPr>
        <w:jc w:val="center"/>
        <w:spacing w:line="360" w:lineRule="auto"/>
      </w:pPr>
      <w:r>
        <w:t xml:space="preserve">Индивидуальня работа</w:t>
      </w:r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предмету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aplica</w:t>
      </w:r>
      <w:r>
        <w:rPr>
          <w:rFonts w:ascii="Times New Roman" w:hAnsi="Times New Roman" w:cs="Times New Roman"/>
          <w:sz w:val="24"/>
          <w:szCs w:val="24"/>
        </w:rPr>
        <w:t xml:space="preserve">ț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iilor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mobile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Тема</w:t>
      </w:r>
      <w:r>
        <w:rPr>
          <w:rFonts w:ascii="Times New Roman" w:hAnsi="Times New Roman" w:cs="Times New Roman"/>
          <w:sz w:val="24"/>
          <w:szCs w:val="24"/>
        </w:rPr>
        <w:t xml:space="preserve"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Кэширование данных</w:t>
      </w:r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Выполнил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студ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гр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TI</w:t>
      </w:r>
      <w:r>
        <w:rPr>
          <w:rFonts w:ascii="Times New Roman" w:hAnsi="Times New Roman" w:cs="Times New Roman"/>
          <w:sz w:val="24"/>
          <w:szCs w:val="24"/>
        </w:rPr>
        <w:t xml:space="preserve">-207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Бордя В.</w:t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Лях А.</w:t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ind w:left="3540" w:firstLine="708"/>
        <w:jc w:val="left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Кишинёв – 2022</w:t>
      </w:r>
      <w:r/>
      <w:r/>
    </w:p>
    <w:p>
      <w:pPr>
        <w:ind w:left="3540" w:firstLine="708"/>
        <w:jc w:val="left"/>
        <w:spacing w:line="360" w:lineRule="auto"/>
      </w:pPr>
      <w:r/>
      <w:r/>
    </w:p>
    <w:p>
      <w:pPr>
        <w:ind w:left="3540" w:firstLine="708"/>
        <w:jc w:val="left"/>
        <w:spacing w:line="360" w:lineRule="auto"/>
      </w:pPr>
      <w:r/>
      <w:r/>
    </w:p>
    <w:p>
      <w:pPr>
        <w:ind w:left="0" w:right="0" w:firstLine="0"/>
        <w:spacing w:before="240" w:after="24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Varianta 3:</w:t>
      </w:r>
      <w:r>
        <w:rPr>
          <w:b/>
          <w:bCs/>
        </w:rPr>
      </w:r>
      <w:r/>
    </w:p>
    <w:p>
      <w:pPr>
        <w:pStyle w:val="602"/>
        <w:numPr>
          <w:ilvl w:val="0"/>
          <w:numId w:val="1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Încărcarea datelor se vor face din REST-API utilizind protocolul http.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602"/>
        <w:numPr>
          <w:ilvl w:val="0"/>
          <w:numId w:val="1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Necesar este sa folosim paginare infinita la preluarea feed-ului de date.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602"/>
        <w:numPr>
          <w:ilvl w:val="0"/>
          <w:numId w:val="1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Implementare o noua pagina UI - detalii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602"/>
        <w:numPr>
          <w:ilvl w:val="0"/>
          <w:numId w:val="1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Adaptare proiect existent la Clean Architecture - separare pe cele 3 layer-e: Domain, Data, Presentation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602"/>
        <w:numPr>
          <w:ilvl w:val="0"/>
          <w:numId w:val="1"/>
        </w:numPr>
        <w:ind w:right="0"/>
        <w:spacing w:before="240" w:after="24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Кэширование данных</w:t>
      </w:r>
      <w:r>
        <w:rPr>
          <w:rFonts w:ascii="Times New Roman" w:hAnsi="Times New Roman" w:eastAsia="Times New Roman" w:cs="Times New Roman"/>
          <w:sz w:val="24"/>
          <w:highlight w:val="none"/>
        </w:rPr>
      </w:r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News app 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Rest-API e aici: 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9" w:tooltip="https://news-app-api.k8s.devebs.net/" w:history="1">
        <w:r>
          <w:rPr>
            <w:rStyle w:val="173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https://news-app-api.k8s.devebs.net/</w:t>
        </w:r>
      </w:hyperlink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Design preluati de aici: </w:t>
      </w:r>
      <w:hyperlink r:id="rId10" w:tooltip="https://www.figma.com/file/vR3YnmX5hNTElDSnMqi5aD/PAM---Laborator-4?node-id=0%3A1" w:history="1">
        <w:r>
          <w:rPr>
            <w:rStyle w:val="173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https://www.figma.com/file/vR3YnmX5hNTElDSnMqi5aD/PAM---Laborator-4?node-id=0%3A1</w:t>
        </w:r>
      </w:hyperlink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240" w:after="24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  <w:r/>
    </w:p>
    <w:p>
      <w:pPr>
        <w:spacing w:line="71" w:lineRule="atLeast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Используемая технология:</w:t>
      </w:r>
      <w:r/>
      <w:r/>
    </w:p>
    <w:p>
      <w:pPr>
        <w:spacing w:line="71" w:lineRule="atLeast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Flutter</w:t>
      </w:r>
      <w:r/>
      <w:r/>
    </w:p>
    <w:p>
      <w:pPr>
        <w:spacing w:line="71" w:lineRule="atLeast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</w:t>
      </w:r>
      <w:r>
        <w:rPr>
          <w:highlight w:val="none"/>
        </w:rPr>
      </w:r>
      <w:r/>
    </w:p>
    <w:p>
      <w:pPr>
        <w:spacing w:line="71" w:lineRule="atLeast"/>
      </w:pPr>
      <w:r>
        <w:rPr>
          <w:highlight w:val="none"/>
        </w:rPr>
        <w:t xml:space="preserve">Структура проекта </w:t>
      </w:r>
      <w:r>
        <w:rPr>
          <w:highlight w:val="none"/>
        </w:rPr>
        <w:t xml:space="preserve">поменялась от прошлой на Clean Architecrture: Domain(Rest запросы с превращение dto в model), Data(модели обьектов, используемых в приложеии), Presentation(UI, на котором показываются данные, согласно дизайну). Структура проекта представлена на рискунке 1.</w:t>
      </w:r>
      <w:r/>
      <w:r/>
    </w:p>
    <w:p>
      <w:pPr>
        <w:jc w:val="center"/>
        <w:spacing w:line="71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/>
      <w:r/>
    </w:p>
    <w:p>
      <w:pPr>
        <w:jc w:val="center"/>
        <w:spacing w:line="71" w:lineRule="atLeast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24050" cy="27908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910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1924049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51.5pt;height:219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1 – Структура проекта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Рассмотрим 3 модели, необходимые в данном приложение: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2"/>
        </w:numPr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featured_news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2"/>
        </w:numPr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list_news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2"/>
        </w:numPr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get_news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Первая модель данных необходима для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carousel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. В ней необходимые данные – линк картинки, заголовок и id(необходимые для ридеректа при клики на read now). Данный класс представлен на рисунке 2.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1178" cy="38229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9588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671176" cy="3822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67.8pt;height:30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2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FeaturedNews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Вторая модель данных необходима для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ListView. В ней необходимые данные для отображения согласно дизайну и id(необходимые для ридеректа при клики на read now). Данный класс представлен на рисунке 3.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1515" cy="384433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567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21514" cy="3844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0.3pt;height:302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3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ListNews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Третья модель данных необходима для News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DetailPage. В ней необходимые данные для отображения согласно дизайну. Данный класс представлен на рисунке 3.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5315" cy="41244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502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245314" cy="4124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4.3pt;height:324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4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GetNews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Следующее, что стоит расмотреть это BuisnessLogic, которые достают данные из Rest API, используя http package и преобразуют их в models, описанные выше: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3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listing_featured_news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3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listing_news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3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getting_news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72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Каждая BL имеет две функции: 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4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Получает данные из API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602"/>
        <w:numPr>
          <w:ilvl w:val="0"/>
          <w:numId w:val="4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Парсит данные в необходмые для Presentation Layer данные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Каждый request проходит проверку статуса и в случае, если он отличается от 200(успешно), будет выведена ошибка.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Первая BL достает все Featured News используя query string – is_featrued=true в запросе.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Данный класс представлен на рисунке 5.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59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244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155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32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5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ListingFeaturedNews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Вторая BL принимает два параметра в зависимости, от которых получает определенное кол-во данных, а имеено page(номер страницы) и newsPerPage(кол-во entry на странице).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Данные параметры необходимы,  чтоб не подргужать каждый раз уже подргуженные данные, а только новые с дальнейшем добавление их в уже подргуженным.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Данный класс представлен на рисунке 6.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244" cy="40666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2744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61243" cy="4066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5.8pt;height:320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6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ListingNews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Последняя BL принимает один параметр – id, который используется как параметр в path, чтобы достать неоходимый нам news. </w:t>
      </w:r>
      <w:r>
        <w:rPr>
          <w:highlight w:val="none"/>
        </w:rPr>
        <w:t xml:space="preserve">Данный класс представлен на рисунке 7.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244" cy="40666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0894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61243" cy="4066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5.8pt;height:320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7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GettingNews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В HomePage были добавленно несколько state, необходимых для подгрузки данных при скроле: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5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_loadingMore(bool значение, показывающее грузиятся ли уже данные)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5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_hasMoreItems(bool значение, показывающее есть ли еще данные, которые можно получить с API)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5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_currentPage(int значение, показывающее текущую старницу, необходимо для ListingNews - 1 параметр)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5"/>
        </w:num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_newsPerPage(const значение, показывающее кол-во news, загружаемых за один request)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6575" cy="12573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98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076574" cy="1257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2.2pt;height:99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 8 – Переменные HomePage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Также был добавлен ScrollCon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troller, за счет которого мы будем знать, текущее положение в ListView и тем самым при достижении конца страницы – подгружать новую, в случае если уже не происходит request и есть еще не подргруженные данные в API. Имплементация представлена на рисунке 9.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25527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595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52974" cy="255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4.2pt;height:201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4163" cy="50823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474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34162" cy="508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2.8pt;height:40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ab/>
        <w:tab/>
        <w:tab/>
        <w:tab/>
        <w:t xml:space="preserve">Рисунок 9 – Имплементация ScrollController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Подгрузка новых news реализована с помощью функции _loadMoreNews, которая в случае, если уже не запущена(flag _loadginMore), подгружает данные, и добавляет их в news. Далее идут два случая: 1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если данных пришло столько, сколько мы рсчитывали – flag _loadingMore ставим обратно в false и инкрементирем currentPage, 2 – данных пришло меньше – значит данных в API больше нет =&gt; ставим flag _hasMoreItems false. Код функции представлен на рисунке 10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40767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8721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81649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9.5pt;height:321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Рисунок10 – Имплементация функции _loadMoreNews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При запуски приложения загружаются первые news при помощи функции _getNews. На рисунке 11 представлен код.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17621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5490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6737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46.2pt;height:138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6625" cy="1247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139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47662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73.8pt;height:98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Рисунок11 – Имплементация подрузки первых news при запуске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Подгрузка данных для FeaturedNews в CarouselSlider просходит за счет FutureBuilder. Имплементация представлена на рисунке 12.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21050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089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72050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91.5pt;height:165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12 – имплементация подгрузки данных для carousel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То, как выглядит HomePage на данный момент представлен на рисунке 13.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8061" cy="608617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5526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198060" cy="6086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51.8pt;height:479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 13 – Визуализация HomePage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нажатии на Read Now или на любую новость из листа, происходит редирект на DetailPage. Реализация этого представленна на рисунке 14.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11144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582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33387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41.2pt;height:87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14 – реализцаия редиректа на DetailPage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DetailPage принимает id_news и с помощью FutureBuilder достает GetNews.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8194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91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98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13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15 – реализация подгрузки GetNews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То, как выглядит DetailPage на данный момент представлен на рисунке 16.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2148" cy="718131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305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12147" cy="7181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76.5pt;height:565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16 – визуализация DetailPage News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  <w:t xml:space="preserve">Для добавления кэша необходимо было изменить BL. Кэширование будет осуществляться за счет json файлов. Расмотрим кэширование GetNews.</w: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  <w:t xml:space="preserve">BL проверяет существует ли необходимый нам файл(файл – это news + id).</w: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  <w:t xml:space="preserve">В случае, если нет – осуществляется подгрузка из API и записывание данных в файл news + id. В случае, если да – осуществляется подгрузка данных из json файла. Код представлен на рисунке 17.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4529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87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045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397.3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highlight w:val="none"/>
        </w:rPr>
        <w:t xml:space="preserve">Рисунок 17 – Релазиция кэширования для GetNews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  <w:t xml:space="preserve">Для иллюстарции работы кэширования откроем дважды один и тот же news. В первый раз news подгружается из API, во второй – из cache(json файла). Рисунок log-ов иллюстрирующих работу кэширования представлено на рисунке 18.</w: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5209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6444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95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75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highlight w:val="none"/>
        </w:rPr>
        <w:t xml:space="preserve">Рисунок 18 – Иллюстрация кэширования для GetNews</w: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/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  <w:t xml:space="preserve">Кэширования для FeaturedNews реализовано таким же образом, только файл в данном случае один – featured_news.json. Код представлен на рисунке 19.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1411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50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5314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418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line="240" w:lineRule="auto"/>
        <w:rPr>
          <w:highlight w:val="none"/>
        </w:rPr>
      </w:pPr>
      <w:r>
        <w:rPr>
          <w:highlight w:val="none"/>
        </w:rPr>
        <w:t xml:space="preserve">Рисунок 19  – Иллюстрация кэширования для FeaturedNews</w: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/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  <w:t xml:space="preserve">Кэширования для News немного иначе, так как существует подгрузка при скроле. Файл у нас один – news.json, только мы не можем быть уверены, что в данном файле будут все необходимые нам данные, поэтому существует проверка кол-ва данных из файла и в случае, если их недостаточно – то мы подгружаем их из API. Код представлен на рисунке 20.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9422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502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5494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432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/>
    </w:p>
    <w:p>
      <w:pPr>
        <w:ind w:left="0" w:firstLine="0"/>
        <w:jc w:val="center"/>
        <w:spacing w:after="0" w:line="240" w:lineRule="auto"/>
        <w:rPr>
          <w:highlight w:val="none"/>
        </w:rPr>
      </w:pPr>
      <w:r>
        <w:rPr>
          <w:highlight w:val="none"/>
        </w:rPr>
        <w:t xml:space="preserve">Рисунок 20  – Иллюстрация кэширования для ListNews</w:t>
      </w:r>
      <w:r>
        <w:rPr>
          <w:highlight w:val="none"/>
        </w:rPr>
      </w:r>
      <w:r/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r>
      <w:r/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baseli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vertAlign w:val="baseline"/>
        </w:rPr>
      </w:r>
    </w:p>
    <w:p>
      <w:pPr>
        <w:ind w:left="0" w:firstLine="0"/>
        <w:jc w:val="left"/>
        <w:spacing w:after="0" w:line="240" w:lineRule="auto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Код приложения представлен на моем GitHub -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https://github.com/forg002-ctrl/PAM_news_app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  <w:vertAlign w:val="superscript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Вывод: в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ходе данной лабораторной работы было дополненно приложение news и реализовано кэширование за счет json файлов.</w:t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news-app-api.k8s.devebs.net/" TargetMode="External"/><Relationship Id="rId10" Type="http://schemas.openxmlformats.org/officeDocument/2006/relationships/hyperlink" Target="https://www.figma.com/file/vR3YnmX5hNTElDSnMqi5aD/PAM---Laborator-4?node-id=0%3A1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2022-12-17T13:28:51Z</dcterms:modified>
</cp:coreProperties>
</file>