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FEA6" w14:textId="77777777" w:rsidR="00556937" w:rsidRPr="00B8631B" w:rsidRDefault="00556937" w:rsidP="00556937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</w:t>
      </w:r>
    </w:p>
    <w:p w14:paraId="63F4DDD3" w14:textId="77777777" w:rsidR="00556937" w:rsidRPr="00B8631B" w:rsidRDefault="00556937" w:rsidP="00556937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ВЫСШЕГО ОБРАЗОВАНИЯ</w:t>
      </w:r>
    </w:p>
    <w:p w14:paraId="43EED858" w14:textId="77777777" w:rsidR="00556937" w:rsidRPr="00B8631B" w:rsidRDefault="00556937" w:rsidP="00556937">
      <w:pPr>
        <w:pStyle w:val="ae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ПОВОЛЖСКИЙ ГОСУДАРСТВЕННЫЙ ТЕХНОЛОГИЧЕСКИЙ УНИВЕРСИТЕТ»</w:t>
      </w:r>
    </w:p>
    <w:p w14:paraId="3CEE8900" w14:textId="77777777" w:rsidR="00556937" w:rsidRPr="00B8631B" w:rsidRDefault="00556937" w:rsidP="0055693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0AA775" w14:textId="77777777" w:rsidR="00556937" w:rsidRPr="00B8631B" w:rsidRDefault="00556937" w:rsidP="0055693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C700E9" w14:textId="77777777" w:rsidR="00556937" w:rsidRPr="00B8631B" w:rsidRDefault="00556937" w:rsidP="0055693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7A901C" w14:textId="77777777" w:rsidR="00556937" w:rsidRPr="00B8631B" w:rsidRDefault="00556937" w:rsidP="00556937">
      <w:pPr>
        <w:ind w:left="453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радиотехники и связи</w:t>
      </w:r>
    </w:p>
    <w:p w14:paraId="5AF7551E" w14:textId="77777777" w:rsidR="00556937" w:rsidRPr="00B8631B" w:rsidRDefault="00556937" w:rsidP="00556937">
      <w:pPr>
        <w:pStyle w:val="af0"/>
        <w:ind w:firstLine="0"/>
        <w:jc w:val="center"/>
        <w:rPr>
          <w:color w:val="000000" w:themeColor="text1"/>
          <w:szCs w:val="28"/>
        </w:rPr>
      </w:pPr>
    </w:p>
    <w:p w14:paraId="5D8953A9" w14:textId="77777777" w:rsidR="00556937" w:rsidRPr="00B8631B" w:rsidRDefault="00556937" w:rsidP="00556937">
      <w:pPr>
        <w:pStyle w:val="af0"/>
        <w:ind w:firstLine="0"/>
        <w:jc w:val="center"/>
        <w:rPr>
          <w:color w:val="000000" w:themeColor="text1"/>
          <w:szCs w:val="28"/>
        </w:rPr>
      </w:pPr>
    </w:p>
    <w:p w14:paraId="785B6C95" w14:textId="77777777" w:rsidR="00556937" w:rsidRPr="002B2D0F" w:rsidRDefault="00556937" w:rsidP="00556937">
      <w:pPr>
        <w:pStyle w:val="af0"/>
        <w:ind w:firstLine="0"/>
        <w:jc w:val="center"/>
        <w:rPr>
          <w:color w:val="000000" w:themeColor="text1"/>
          <w:szCs w:val="28"/>
        </w:rPr>
      </w:pPr>
    </w:p>
    <w:p w14:paraId="66618970" w14:textId="77777777" w:rsidR="00556937" w:rsidRPr="002B2D0F" w:rsidRDefault="00556937" w:rsidP="00556937">
      <w:pPr>
        <w:pStyle w:val="af2"/>
        <w:spacing w:before="0" w:after="0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  <w:r>
        <w:rPr>
          <w:rFonts w:ascii="Times New Roman" w:hAnsi="Times New Roman"/>
          <w:kern w:val="28"/>
          <w:sz w:val="28"/>
          <w:szCs w:val="28"/>
          <w:lang w:val="ru-RU"/>
        </w:rPr>
        <w:t>ОТЧЁТ</w:t>
      </w:r>
    </w:p>
    <w:p w14:paraId="46E26A86" w14:textId="1DB3C865" w:rsidR="00556937" w:rsidRPr="002B2D0F" w:rsidRDefault="00556937" w:rsidP="005569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1</w:t>
      </w:r>
    </w:p>
    <w:p w14:paraId="771D728A" w14:textId="6071F40E" w:rsidR="00556937" w:rsidRPr="002B2D0F" w:rsidRDefault="00556937" w:rsidP="005569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«Исследование синусоидального сигнала и шумов в Simulink»</w:t>
      </w:r>
    </w:p>
    <w:p w14:paraId="3FC00C7F" w14:textId="5A9E4375" w:rsidR="00556937" w:rsidRPr="00556937" w:rsidRDefault="00556937" w:rsidP="00556937">
      <w:pPr>
        <w:pStyle w:val="af2"/>
        <w:spacing w:after="0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  <w:r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по дисциплине «</w:t>
      </w:r>
      <w:r>
        <w:rPr>
          <w:rFonts w:ascii="Times New Roman" w:hAnsi="Times New Roman"/>
          <w:kern w:val="28"/>
          <w:sz w:val="28"/>
          <w:szCs w:val="28"/>
          <w:lang w:val="ru-RU"/>
        </w:rPr>
        <w:t>Моделирование систем</w:t>
      </w:r>
      <w:r>
        <w:rPr>
          <w:rFonts w:ascii="Times New Roman" w:hAnsi="Times New Roman"/>
          <w:b w:val="0"/>
          <w:kern w:val="28"/>
          <w:sz w:val="28"/>
          <w:szCs w:val="28"/>
          <w:lang w:val="ru-RU"/>
        </w:rPr>
        <w:t>»</w:t>
      </w:r>
    </w:p>
    <w:p w14:paraId="45AC416C" w14:textId="6A16DE14" w:rsidR="00556937" w:rsidRPr="002B2D0F" w:rsidRDefault="00556937" w:rsidP="005569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56AB8A" w14:textId="77777777" w:rsidR="00556937" w:rsidRPr="00B8631B" w:rsidRDefault="00556937" w:rsidP="00556937">
      <w:pPr>
        <w:pStyle w:val="af0"/>
        <w:ind w:firstLine="0"/>
        <w:jc w:val="center"/>
        <w:rPr>
          <w:rFonts w:eastAsiaTheme="minorHAnsi"/>
          <w:b/>
          <w:color w:val="000000" w:themeColor="text1"/>
          <w:szCs w:val="28"/>
          <w:lang w:eastAsia="en-US"/>
        </w:rPr>
      </w:pPr>
    </w:p>
    <w:p w14:paraId="23FFCF23" w14:textId="77777777" w:rsidR="00556937" w:rsidRPr="00B8631B" w:rsidRDefault="00556937" w:rsidP="00556937">
      <w:pPr>
        <w:pStyle w:val="af0"/>
        <w:ind w:firstLine="0"/>
        <w:jc w:val="center"/>
        <w:rPr>
          <w:rFonts w:eastAsiaTheme="minorHAnsi"/>
          <w:b/>
          <w:color w:val="000000" w:themeColor="text1"/>
          <w:szCs w:val="28"/>
          <w:lang w:eastAsia="en-US"/>
        </w:rPr>
      </w:pPr>
    </w:p>
    <w:p w14:paraId="27BA2AE3" w14:textId="77777777" w:rsidR="00556937" w:rsidRPr="00B8631B" w:rsidRDefault="00556937" w:rsidP="00556937">
      <w:pPr>
        <w:pStyle w:val="af0"/>
        <w:ind w:firstLine="0"/>
        <w:jc w:val="center"/>
        <w:rPr>
          <w:rFonts w:eastAsiaTheme="minorHAnsi"/>
          <w:b/>
          <w:color w:val="000000" w:themeColor="text1"/>
          <w:szCs w:val="28"/>
          <w:lang w:eastAsia="en-US"/>
        </w:rPr>
      </w:pPr>
    </w:p>
    <w:p w14:paraId="2C0C10A5" w14:textId="77777777" w:rsidR="00556937" w:rsidRPr="00B8631B" w:rsidRDefault="00556937" w:rsidP="00556937">
      <w:pPr>
        <w:pStyle w:val="af0"/>
        <w:ind w:firstLine="0"/>
        <w:jc w:val="center"/>
        <w:rPr>
          <w:color w:val="000000" w:themeColor="text1"/>
          <w:szCs w:val="28"/>
        </w:rPr>
      </w:pPr>
    </w:p>
    <w:p w14:paraId="65E75D09" w14:textId="672E4B11" w:rsidR="00556937" w:rsidRPr="00B8631B" w:rsidRDefault="00556937" w:rsidP="00556937">
      <w:pPr>
        <w:pStyle w:val="af0"/>
        <w:ind w:left="4962" w:right="-143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Выполнил: обучающийся гр. ИСТ-33 Смирнов Н.Р.</w:t>
      </w:r>
    </w:p>
    <w:p w14:paraId="77E90CF7" w14:textId="77777777" w:rsidR="00556937" w:rsidRPr="00B8631B" w:rsidRDefault="00556937" w:rsidP="00556937">
      <w:pPr>
        <w:pStyle w:val="af0"/>
        <w:ind w:left="4962" w:right="-143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Направление подготовки: 09.03.02.</w:t>
      </w:r>
    </w:p>
    <w:p w14:paraId="42A352BF" w14:textId="77777777" w:rsidR="00556937" w:rsidRPr="00B8631B" w:rsidRDefault="00556937" w:rsidP="00556937">
      <w:pPr>
        <w:pStyle w:val="af0"/>
        <w:ind w:left="4962" w:right="-143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</w:t>
      </w:r>
    </w:p>
    <w:p w14:paraId="0EAA3C56" w14:textId="77777777" w:rsidR="00556937" w:rsidRPr="00B8631B" w:rsidRDefault="00556937" w:rsidP="00556937">
      <w:pPr>
        <w:pStyle w:val="af0"/>
        <w:ind w:left="4962" w:right="-143" w:firstLine="0"/>
        <w:jc w:val="left"/>
        <w:rPr>
          <w:color w:val="000000" w:themeColor="text1"/>
          <w:szCs w:val="28"/>
        </w:rPr>
      </w:pPr>
    </w:p>
    <w:p w14:paraId="33D965A4" w14:textId="77777777" w:rsidR="00556937" w:rsidRPr="00B8631B" w:rsidRDefault="00556937" w:rsidP="00556937">
      <w:pPr>
        <w:pStyle w:val="af0"/>
        <w:ind w:left="4962" w:right="-143" w:firstLine="0"/>
        <w:jc w:val="left"/>
        <w:rPr>
          <w:color w:val="000000" w:themeColor="text1"/>
          <w:szCs w:val="28"/>
        </w:rPr>
      </w:pPr>
    </w:p>
    <w:p w14:paraId="361D1979" w14:textId="77777777" w:rsidR="00556937" w:rsidRPr="00B8631B" w:rsidRDefault="00556937" w:rsidP="00556937">
      <w:pPr>
        <w:spacing w:after="0" w:line="240" w:lineRule="auto"/>
        <w:ind w:left="4962" w:right="-14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Проверил(а):</w:t>
      </w:r>
    </w:p>
    <w:p w14:paraId="15670915" w14:textId="77777777" w:rsidR="00556937" w:rsidRDefault="00556937" w:rsidP="00556937">
      <w:pPr>
        <w:spacing w:after="0" w:line="240" w:lineRule="auto"/>
        <w:ind w:left="49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преп. Каф. РТиС</w:t>
      </w:r>
    </w:p>
    <w:p w14:paraId="2CD4211A" w14:textId="07C0D985" w:rsidR="00556937" w:rsidRPr="00B8631B" w:rsidRDefault="00556937" w:rsidP="00556937">
      <w:pPr>
        <w:spacing w:after="0" w:line="240" w:lineRule="auto"/>
        <w:ind w:left="4961"/>
        <w:rPr>
          <w:rFonts w:ascii="Times New Roman" w:hAnsi="Times New Roman" w:cs="Times New Roman"/>
          <w:sz w:val="28"/>
          <w:szCs w:val="28"/>
        </w:rPr>
      </w:pPr>
    </w:p>
    <w:p w14:paraId="6106BE4E" w14:textId="77777777" w:rsidR="00556937" w:rsidRPr="002B2D0F" w:rsidRDefault="00556937" w:rsidP="00556937">
      <w:pPr>
        <w:ind w:right="-14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BFAAB3" w14:textId="77777777" w:rsidR="00556937" w:rsidRPr="00B8631B" w:rsidRDefault="00556937" w:rsidP="00556937">
      <w:pPr>
        <w:pStyle w:val="af0"/>
        <w:ind w:left="4962" w:right="-1" w:firstLine="0"/>
        <w:jc w:val="left"/>
        <w:rPr>
          <w:color w:val="000000" w:themeColor="text1"/>
          <w:szCs w:val="28"/>
        </w:rPr>
      </w:pPr>
    </w:p>
    <w:p w14:paraId="0604723E" w14:textId="77777777" w:rsidR="00556937" w:rsidRPr="00B8631B" w:rsidRDefault="00556937" w:rsidP="00556937">
      <w:pPr>
        <w:pStyle w:val="af0"/>
        <w:ind w:left="4962" w:right="-1" w:firstLine="0"/>
        <w:jc w:val="left"/>
        <w:rPr>
          <w:color w:val="000000" w:themeColor="text1"/>
          <w:szCs w:val="28"/>
        </w:rPr>
      </w:pPr>
    </w:p>
    <w:p w14:paraId="739F667F" w14:textId="77777777" w:rsidR="00556937" w:rsidRPr="00B8631B" w:rsidRDefault="00556937" w:rsidP="00556937">
      <w:pPr>
        <w:pStyle w:val="af0"/>
        <w:ind w:left="4962" w:right="-1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Оценка ________________________</w:t>
      </w:r>
    </w:p>
    <w:p w14:paraId="452C1C42" w14:textId="77777777" w:rsidR="00556937" w:rsidRPr="00B8631B" w:rsidRDefault="00556937" w:rsidP="00556937">
      <w:pPr>
        <w:pStyle w:val="af0"/>
        <w:ind w:left="4820" w:right="-1" w:firstLine="0"/>
        <w:jc w:val="center"/>
        <w:rPr>
          <w:color w:val="000000" w:themeColor="text1"/>
          <w:szCs w:val="28"/>
        </w:rPr>
      </w:pPr>
    </w:p>
    <w:p w14:paraId="4844EF36" w14:textId="77777777" w:rsidR="00556937" w:rsidRPr="00B8631B" w:rsidRDefault="00556937" w:rsidP="00556937">
      <w:pPr>
        <w:pStyle w:val="af0"/>
        <w:ind w:firstLine="0"/>
        <w:jc w:val="center"/>
        <w:rPr>
          <w:color w:val="000000" w:themeColor="text1"/>
          <w:szCs w:val="28"/>
        </w:rPr>
      </w:pPr>
    </w:p>
    <w:p w14:paraId="004C371A" w14:textId="77777777" w:rsidR="00556937" w:rsidRPr="00B8631B" w:rsidRDefault="00556937" w:rsidP="00556937">
      <w:pPr>
        <w:pStyle w:val="af0"/>
        <w:ind w:firstLine="0"/>
        <w:rPr>
          <w:color w:val="000000" w:themeColor="text1"/>
          <w:szCs w:val="28"/>
        </w:rPr>
      </w:pPr>
    </w:p>
    <w:p w14:paraId="06EAA349" w14:textId="77777777" w:rsidR="00556937" w:rsidRPr="00B8631B" w:rsidRDefault="00556937" w:rsidP="00556937">
      <w:pPr>
        <w:pStyle w:val="af0"/>
        <w:ind w:firstLine="0"/>
        <w:jc w:val="center"/>
        <w:rPr>
          <w:color w:val="000000" w:themeColor="text1"/>
          <w:szCs w:val="28"/>
        </w:rPr>
      </w:pPr>
    </w:p>
    <w:p w14:paraId="7286DBE5" w14:textId="77777777" w:rsidR="00556937" w:rsidRPr="00B8631B" w:rsidRDefault="00556937" w:rsidP="00556937">
      <w:pPr>
        <w:pStyle w:val="af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Йошкар-Ола</w:t>
      </w:r>
    </w:p>
    <w:p w14:paraId="0C644A14" w14:textId="672A40B7" w:rsidR="00556937" w:rsidRPr="00556937" w:rsidRDefault="00556937" w:rsidP="0055693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367625" w14:textId="673F8F2B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4B5F4108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синусоидального сигнала</w:t>
      </w:r>
    </w:p>
    <w:p w14:paraId="204EB6B6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Открытие Simulink</w:t>
      </w:r>
    </w:p>
    <w:p w14:paraId="06C41FB0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Simulink можно двумя способами:</w:t>
      </w:r>
    </w:p>
    <w:p w14:paraId="2D0065ED" w14:textId="77777777" w:rsidR="00705C38" w:rsidRPr="00705C38" w:rsidRDefault="00705C38" w:rsidP="0009261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simulink в командном окне и нажать Enter;</w:t>
      </w:r>
    </w:p>
    <w:p w14:paraId="0352F76A" w14:textId="77777777" w:rsidR="00705C38" w:rsidRPr="00705C38" w:rsidRDefault="00705C38" w:rsidP="0009261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кнопку Simulink на панели инструментов.</w:t>
      </w:r>
    </w:p>
    <w:p w14:paraId="20EA4778" w14:textId="77777777" w:rsidR="00705C38" w:rsidRDefault="00705C38" w:rsidP="000926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ниже показан запуск Simulink из командного окна MATLAB.</w:t>
      </w:r>
    </w:p>
    <w:p w14:paraId="5277D9B4" w14:textId="27589A86" w:rsidR="00705C38" w:rsidRPr="00705C38" w:rsidRDefault="00705C38" w:rsidP="00705C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D2CD91B" wp14:editId="0C918CCC">
            <wp:extent cx="3096057" cy="1819529"/>
            <wp:effectExtent l="0" t="0" r="9525" b="9525"/>
            <wp:docPr id="159966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0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5F10" w14:textId="3640F373" w:rsidR="00705C38" w:rsidRPr="00705C38" w:rsidRDefault="00705C38" w:rsidP="00705C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Рисунок 1 — Запуск Simulink командой simulink в Command Window</w:t>
      </w:r>
    </w:p>
    <w:p w14:paraId="785BF500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Создание нового проекта</w:t>
      </w:r>
    </w:p>
    <w:p w14:paraId="7AD2FB8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Simulink выбираем Blank Model, после чего открывается пустое рабочее поле для построения модели.</w:t>
      </w:r>
    </w:p>
    <w:p w14:paraId="0B078378" w14:textId="77777777" w:rsid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 новую модель были добавлены блоки </w:t>
      </w:r>
      <w:r>
        <w:rPr>
          <w:rFonts w:ascii="Times New Roman" w:hAnsi="Times New Roman" w:cs="Times New Roman"/>
          <w:sz w:val="28"/>
          <w:szCs w:val="28"/>
        </w:rPr>
        <w:t>Sine Wave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Scope</w:t>
      </w:r>
      <w:r>
        <w:rPr>
          <w:rFonts w:ascii="Times New Roman" w:hAnsi="Times New Roman" w:cs="Times New Roman"/>
          <w:sz w:val="28"/>
          <w:szCs w:val="28"/>
        </w:rPr>
        <w:t xml:space="preserve"> и соединены между собой.</w:t>
      </w:r>
    </w:p>
    <w:p w14:paraId="34CE7082" w14:textId="10C9D8CF" w:rsidR="0009261F" w:rsidRPr="00705C38" w:rsidRDefault="0009261F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A8F3566" wp14:editId="092D188C">
            <wp:extent cx="4946975" cy="2324100"/>
            <wp:effectExtent l="0" t="0" r="6350" b="0"/>
            <wp:docPr id="208844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1494" cy="232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0033" w14:textId="49C19C59" w:rsidR="00705C38" w:rsidRPr="00705C38" w:rsidRDefault="00705C38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2 — Модель lab1_simulink с блоками Sine Wave и Scope</w:t>
      </w:r>
    </w:p>
    <w:p w14:paraId="187F8CE8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Запуск симуляции и просмотр сигнала</w:t>
      </w:r>
    </w:p>
    <w:p w14:paraId="61B86977" w14:textId="0AEC6A4B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нажатия кнопки </w:t>
      </w: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z w:val="28"/>
          <w:szCs w:val="28"/>
        </w:rPr>
        <w:t xml:space="preserve"> запускается симуляция. Двойной клик по блоку </w:t>
      </w:r>
      <w:r>
        <w:rPr>
          <w:rFonts w:ascii="Times New Roman" w:hAnsi="Times New Roman" w:cs="Times New Roman"/>
          <w:sz w:val="28"/>
          <w:szCs w:val="28"/>
        </w:rPr>
        <w:t>Scope</w:t>
      </w:r>
      <w:r>
        <w:rPr>
          <w:rFonts w:ascii="Times New Roman" w:hAnsi="Times New Roman" w:cs="Times New Roman"/>
          <w:sz w:val="28"/>
          <w:szCs w:val="28"/>
        </w:rPr>
        <w:t xml:space="preserve"> открывает окно осциллографа с сгенерированным синусоидальным сигналом.</w:t>
      </w:r>
    </w:p>
    <w:p w14:paraId="7AB2EAD8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Изменение параметров блока Sine Wave</w:t>
      </w:r>
    </w:p>
    <w:p w14:paraId="3CE860E5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задания:</w:t>
      </w:r>
      <w:r>
        <w:rPr>
          <w:rFonts w:ascii="Times New Roman" w:hAnsi="Times New Roman" w:cs="Times New Roman"/>
          <w:sz w:val="28"/>
          <w:szCs w:val="28"/>
        </w:rPr>
        <w:t xml:space="preserve"> изменить параметры блока Sine Wave и определить, за что отвечает каждый из них.</w:t>
      </w:r>
    </w:p>
    <w:p w14:paraId="39DA17EB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Доступ к параметрам.</w:t>
      </w:r>
      <w:r>
        <w:rPr>
          <w:rFonts w:ascii="Times New Roman" w:hAnsi="Times New Roman" w:cs="Times New Roman"/>
          <w:sz w:val="28"/>
          <w:szCs w:val="28"/>
        </w:rPr>
        <w:t xml:space="preserve"> Двойной клик по блоку </w:t>
      </w:r>
      <w:r>
        <w:rPr>
          <w:rFonts w:ascii="Times New Roman" w:hAnsi="Times New Roman" w:cs="Times New Roman"/>
          <w:sz w:val="28"/>
          <w:szCs w:val="28"/>
        </w:rPr>
        <w:t>Sine Wave</w:t>
      </w:r>
      <w:r>
        <w:rPr>
          <w:rFonts w:ascii="Times New Roman" w:hAnsi="Times New Roman" w:cs="Times New Roman"/>
          <w:sz w:val="28"/>
          <w:szCs w:val="28"/>
        </w:rPr>
        <w:t xml:space="preserve"> открывает окно </w:t>
      </w:r>
      <w:r>
        <w:rPr>
          <w:rFonts w:ascii="Times New Roman" w:hAnsi="Times New Roman" w:cs="Times New Roman"/>
          <w:sz w:val="28"/>
          <w:szCs w:val="28"/>
        </w:rPr>
        <w:t>Block Parameters: Sine Wave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следующими полями: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102"/>
      </w:tblGrid>
      <w:tr w:rsidR="00705C38" w:rsidRPr="00705C38" w14:paraId="7EEB95B4" w14:textId="77777777" w:rsidTr="0009261F">
        <w:trPr>
          <w:jc w:val="center"/>
        </w:trPr>
        <w:tc>
          <w:tcPr>
            <w:tcW w:w="0" w:type="auto"/>
            <w:hideMark/>
          </w:tcPr>
          <w:p w14:paraId="7ED46D55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3673435A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705C38" w:rsidRPr="00705C38" w14:paraId="4B7A06CC" w14:textId="77777777" w:rsidTr="0009261F">
        <w:trPr>
          <w:jc w:val="center"/>
        </w:trPr>
        <w:tc>
          <w:tcPr>
            <w:tcW w:w="0" w:type="auto"/>
            <w:hideMark/>
          </w:tcPr>
          <w:p w14:paraId="2EDB1B92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Sine type</w:t>
            </w:r>
          </w:p>
        </w:tc>
        <w:tc>
          <w:tcPr>
            <w:tcW w:w="0" w:type="auto"/>
            <w:hideMark/>
          </w:tcPr>
          <w:p w14:paraId="26BD6936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Time based</w:t>
            </w:r>
          </w:p>
        </w:tc>
      </w:tr>
      <w:tr w:rsidR="00705C38" w:rsidRPr="00705C38" w14:paraId="7E3C9981" w14:textId="77777777" w:rsidTr="0009261F">
        <w:trPr>
          <w:jc w:val="center"/>
        </w:trPr>
        <w:tc>
          <w:tcPr>
            <w:tcW w:w="0" w:type="auto"/>
            <w:hideMark/>
          </w:tcPr>
          <w:p w14:paraId="23639335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Time (t)</w:t>
            </w:r>
          </w:p>
        </w:tc>
        <w:tc>
          <w:tcPr>
            <w:tcW w:w="0" w:type="auto"/>
            <w:hideMark/>
          </w:tcPr>
          <w:p w14:paraId="3E131C97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 simulation time</w:t>
            </w:r>
          </w:p>
        </w:tc>
      </w:tr>
      <w:tr w:rsidR="00705C38" w:rsidRPr="00705C38" w14:paraId="27DC2935" w14:textId="77777777" w:rsidTr="0009261F">
        <w:trPr>
          <w:jc w:val="center"/>
        </w:trPr>
        <w:tc>
          <w:tcPr>
            <w:tcW w:w="0" w:type="auto"/>
            <w:hideMark/>
          </w:tcPr>
          <w:p w14:paraId="75D9E318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Amplitude</w:t>
            </w:r>
          </w:p>
        </w:tc>
        <w:tc>
          <w:tcPr>
            <w:tcW w:w="0" w:type="auto"/>
            <w:hideMark/>
          </w:tcPr>
          <w:p w14:paraId="42EA0C06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05C38" w:rsidRPr="00705C38" w14:paraId="2BF3D363" w14:textId="77777777" w:rsidTr="0009261F">
        <w:trPr>
          <w:jc w:val="center"/>
        </w:trPr>
        <w:tc>
          <w:tcPr>
            <w:tcW w:w="0" w:type="auto"/>
            <w:hideMark/>
          </w:tcPr>
          <w:p w14:paraId="4425A6BA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Bias</w:t>
            </w:r>
          </w:p>
        </w:tc>
        <w:tc>
          <w:tcPr>
            <w:tcW w:w="0" w:type="auto"/>
            <w:hideMark/>
          </w:tcPr>
          <w:p w14:paraId="737A0A8E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05C38" w:rsidRPr="00705C38" w14:paraId="0FF2EFEC" w14:textId="77777777" w:rsidTr="0009261F">
        <w:trPr>
          <w:jc w:val="center"/>
        </w:trPr>
        <w:tc>
          <w:tcPr>
            <w:tcW w:w="0" w:type="auto"/>
            <w:hideMark/>
          </w:tcPr>
          <w:p w14:paraId="440142B9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Frequency (rad/sec)</w:t>
            </w:r>
          </w:p>
        </w:tc>
        <w:tc>
          <w:tcPr>
            <w:tcW w:w="0" w:type="auto"/>
            <w:hideMark/>
          </w:tcPr>
          <w:p w14:paraId="7F69912A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05C38" w:rsidRPr="00705C38" w14:paraId="3F94F8AE" w14:textId="77777777" w:rsidTr="0009261F">
        <w:trPr>
          <w:jc w:val="center"/>
        </w:trPr>
        <w:tc>
          <w:tcPr>
            <w:tcW w:w="0" w:type="auto"/>
            <w:hideMark/>
          </w:tcPr>
          <w:p w14:paraId="75EAE75B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 (rad)</w:t>
            </w:r>
          </w:p>
        </w:tc>
        <w:tc>
          <w:tcPr>
            <w:tcW w:w="0" w:type="auto"/>
            <w:hideMark/>
          </w:tcPr>
          <w:p w14:paraId="4FBA77DB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05C38" w:rsidRPr="00705C38" w14:paraId="3AE3DD11" w14:textId="77777777" w:rsidTr="0009261F">
        <w:trPr>
          <w:jc w:val="center"/>
        </w:trPr>
        <w:tc>
          <w:tcPr>
            <w:tcW w:w="0" w:type="auto"/>
            <w:hideMark/>
          </w:tcPr>
          <w:p w14:paraId="5115092C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Sample time</w:t>
            </w:r>
          </w:p>
        </w:tc>
        <w:tc>
          <w:tcPr>
            <w:tcW w:w="0" w:type="auto"/>
            <w:hideMark/>
          </w:tcPr>
          <w:p w14:paraId="2F0DAE48" w14:textId="77777777" w:rsidR="00705C38" w:rsidRPr="00705C38" w:rsidRDefault="00705C38" w:rsidP="0009261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2A4B80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сигнала, отображаемая в окне параметров:</w:t>
      </w:r>
    </w:p>
    <w:p w14:paraId="18315F03" w14:textId="21F99816" w:rsidR="00705C38" w:rsidRPr="00705C38" w:rsidRDefault="00705C38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O(t) = Amp * Sin(Freq * t + Phase) + Bias</w:t>
      </w:r>
    </w:p>
    <w:p w14:paraId="3916C13E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1.1. Параметр Amplitude</w:t>
      </w:r>
    </w:p>
    <w:p w14:paraId="3900487B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 Amplitude отвечает за амплитуду сигнала</w:t>
      </w:r>
      <w:r>
        <w:rPr>
          <w:rFonts w:ascii="Times New Roman" w:hAnsi="Times New Roman" w:cs="Times New Roman"/>
          <w:sz w:val="28"/>
          <w:szCs w:val="28"/>
        </w:rPr>
        <w:t xml:space="preserve"> — максимальное отклонение синусоиды от её средней линии.</w:t>
      </w:r>
    </w:p>
    <w:p w14:paraId="5AE9722B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значений график изменяется следующим образом:</w:t>
      </w:r>
    </w:p>
    <w:p w14:paraId="48CDD382" w14:textId="77777777" w:rsidR="00705C38" w:rsidRPr="00705C38" w:rsidRDefault="00705C38" w:rsidP="0009261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увеличении Amplitude пики синусоиды становятся выше;</w:t>
      </w:r>
    </w:p>
    <w:p w14:paraId="1B37EDAF" w14:textId="77777777" w:rsidR="00705C38" w:rsidRPr="00705C38" w:rsidRDefault="00705C38" w:rsidP="0009261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уменьшении Amplitude пики синусоиды становятся ниже;</w:t>
      </w:r>
    </w:p>
    <w:p w14:paraId="4BA602AE" w14:textId="77777777" w:rsidR="00705C38" w:rsidRPr="00705C38" w:rsidRDefault="00705C38" w:rsidP="0009261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и форма сигнала при этом не меняются.</w:t>
      </w:r>
    </w:p>
    <w:p w14:paraId="3AC19837" w14:textId="77777777" w:rsid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ниже представлены примеры изменения параметра и его влияния на сигнал.</w:t>
      </w:r>
    </w:p>
    <w:p w14:paraId="578A18D5" w14:textId="41C0095B" w:rsidR="0009261F" w:rsidRPr="00705C38" w:rsidRDefault="0009261F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7F33C6B1" wp14:editId="5A92D4CD">
            <wp:extent cx="5940425" cy="3659505"/>
            <wp:effectExtent l="0" t="0" r="3175" b="0"/>
            <wp:docPr id="1000079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9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4901" w14:textId="470A31C6" w:rsidR="00705C38" w:rsidRDefault="00705C38" w:rsidP="000926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3 — Синусоида при Amplitude = 2: пики ±2, график «вытягивается» по вертикали</w:t>
      </w:r>
    </w:p>
    <w:p w14:paraId="25996077" w14:textId="081675E6" w:rsidR="0009261F" w:rsidRPr="00705C38" w:rsidRDefault="0009261F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0B5A2AA" wp14:editId="4A356B7B">
            <wp:extent cx="5940425" cy="3386455"/>
            <wp:effectExtent l="0" t="0" r="3175" b="4445"/>
            <wp:docPr id="159113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30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9EB6" w14:textId="77777777" w:rsidR="00705C38" w:rsidRPr="00705C38" w:rsidRDefault="00705C38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4 — Синусоида при Amplitude = 0.5: пики ±0.5, график «сжимается» по вертикали</w:t>
      </w:r>
    </w:p>
    <w:p w14:paraId="342B49F0" w14:textId="5A391803" w:rsidR="00705C38" w:rsidRPr="00705C38" w:rsidRDefault="00705C38" w:rsidP="00705C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при Amplitude = 2 пики достигают значений ±2, при Amplitude = 0.5 — только ±0.5. Частота сигнала (количество периодов) при этом не меняется.</w:t>
      </w:r>
    </w:p>
    <w:p w14:paraId="7BC03CB3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1.2. Параметр Bias</w:t>
      </w:r>
    </w:p>
    <w:p w14:paraId="18E587EE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Параметр Bias отвечает за вертикальное смещение сигнала</w:t>
      </w:r>
      <w:r>
        <w:rPr>
          <w:rFonts w:ascii="Times New Roman" w:hAnsi="Times New Roman" w:cs="Times New Roman"/>
          <w:sz w:val="28"/>
          <w:szCs w:val="28"/>
        </w:rPr>
        <w:t xml:space="preserve"> — постоянную составляющую, вокруг которой колеблется синусоида.</w:t>
      </w:r>
    </w:p>
    <w:p w14:paraId="389C7454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значений график изменяется следующим образом:</w:t>
      </w:r>
    </w:p>
    <w:p w14:paraId="65277D33" w14:textId="77777777" w:rsidR="00705C38" w:rsidRPr="00705C38" w:rsidRDefault="00705C38" w:rsidP="0009261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Bias &gt; 0 график сдвигается вверх относительно оси X;</w:t>
      </w:r>
    </w:p>
    <w:p w14:paraId="36FB00B1" w14:textId="77777777" w:rsidR="00705C38" w:rsidRPr="00705C38" w:rsidRDefault="00705C38" w:rsidP="0009261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Bias &lt; 0 график сдвигается вниз;</w:t>
      </w:r>
    </w:p>
    <w:p w14:paraId="5656671B" w14:textId="77777777" w:rsidR="00705C38" w:rsidRPr="00705C38" w:rsidRDefault="00705C38" w:rsidP="0009261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Bias = 0 синусоида колеблется вокруг нуля;</w:t>
      </w:r>
    </w:p>
    <w:p w14:paraId="4BBE6AB9" w14:textId="77777777" w:rsidR="00705C38" w:rsidRDefault="00705C38" w:rsidP="0009261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амплитуда и частота при этом не меняются.</w:t>
      </w:r>
    </w:p>
    <w:p w14:paraId="0E563080" w14:textId="4B096186" w:rsidR="0009261F" w:rsidRPr="00705C38" w:rsidRDefault="0009261F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1EF23E0" wp14:editId="1DECB8AB">
            <wp:extent cx="5940425" cy="3468370"/>
            <wp:effectExtent l="0" t="0" r="3175" b="0"/>
            <wp:docPr id="194808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6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14F8" w14:textId="77777777" w:rsidR="00705C38" w:rsidRPr="00705C38" w:rsidRDefault="00705C38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5 — Синусоида при Bias = 2: график сдвинут вверх, колебания вокруг y = 2</w:t>
      </w:r>
    </w:p>
    <w:p w14:paraId="038BB4A3" w14:textId="0EACCB61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при Bias = 2 вся синусоида сместилась вверх — теперь она колеблется в диапазоне от 1 до 3 (вокруг линии y = 2). Форма и частота сигнала не изменились.</w:t>
      </w:r>
    </w:p>
    <w:p w14:paraId="219D7A2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1.3. Параметр Frequency (rad/sec)</w:t>
      </w:r>
    </w:p>
    <w:p w14:paraId="3162FE35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 Frequency отвечает за угловую частоту сигнала</w:t>
      </w:r>
      <w:r>
        <w:rPr>
          <w:rFonts w:ascii="Times New Roman" w:hAnsi="Times New Roman" w:cs="Times New Roman"/>
          <w:sz w:val="28"/>
          <w:szCs w:val="28"/>
        </w:rPr>
        <w:t xml:space="preserve"> — количество радиан, на которое сигнал «проворачивается» за единицу времени.</w:t>
      </w:r>
    </w:p>
    <w:p w14:paraId="3DBF1643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значений график изменяется следующим образом:</w:t>
      </w:r>
    </w:p>
    <w:p w14:paraId="66C5EE77" w14:textId="77777777" w:rsidR="00705C38" w:rsidRPr="00705C38" w:rsidRDefault="00705C38" w:rsidP="0009261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увеличении Frequency периоды становятся короче, волна «сжимается» по горизонтали;</w:t>
      </w:r>
    </w:p>
    <w:p w14:paraId="525A3B2C" w14:textId="77777777" w:rsidR="00705C38" w:rsidRPr="00705C38" w:rsidRDefault="00705C38" w:rsidP="0009261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уменьшении Frequency периоды становятся длиннее, волна «растягивается»;</w:t>
      </w:r>
    </w:p>
    <w:p w14:paraId="6A9CEF0F" w14:textId="77777777" w:rsidR="00705C38" w:rsidRDefault="00705C38" w:rsidP="0009261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амплитуда при этом не меняется.</w:t>
      </w:r>
    </w:p>
    <w:p w14:paraId="73C8E65F" w14:textId="428E75D0" w:rsidR="0009261F" w:rsidRPr="00705C38" w:rsidRDefault="0009261F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E4A7FF5" wp14:editId="1F24E5AC">
            <wp:extent cx="5940425" cy="3255010"/>
            <wp:effectExtent l="0" t="0" r="3175" b="2540"/>
            <wp:docPr id="237068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8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F7C1" w14:textId="77777777" w:rsidR="00705C38" w:rsidRPr="00705C38" w:rsidRDefault="00705C38" w:rsidP="000926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6 — Синусоида при Frequency = 2 рад/с: период вдвое короче, чем при Frequency = 1</w:t>
      </w:r>
    </w:p>
    <w:p w14:paraId="001C9813" w14:textId="444D1A2B" w:rsidR="00705C38" w:rsidRPr="00705C38" w:rsidRDefault="00705C38" w:rsidP="000926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при Frequency = 2 период сигнала стал вдвое короче — на том же интервале времени укладывается в 2 раза больше периодов. Амплитуда осталась ±1.</w:t>
      </w:r>
    </w:p>
    <w:p w14:paraId="6402B491" w14:textId="77777777" w:rsidR="00705C38" w:rsidRPr="00705C38" w:rsidRDefault="00705C38" w:rsidP="0009261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1.4. Параметр Phase (rad)</w:t>
      </w:r>
    </w:p>
    <w:p w14:paraId="56D60A33" w14:textId="77777777" w:rsidR="00705C38" w:rsidRPr="00705C38" w:rsidRDefault="00705C38" w:rsidP="000926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 Phase отвечает за начальную фазу сигнала</w:t>
      </w:r>
      <w:r>
        <w:rPr>
          <w:rFonts w:ascii="Times New Roman" w:hAnsi="Times New Roman" w:cs="Times New Roman"/>
          <w:sz w:val="28"/>
          <w:szCs w:val="28"/>
        </w:rPr>
        <w:t xml:space="preserve"> — сдвиг синусоиды по оси времени.</w:t>
      </w:r>
    </w:p>
    <w:p w14:paraId="6C52217D" w14:textId="77777777" w:rsidR="00705C38" w:rsidRPr="00705C38" w:rsidRDefault="00705C38" w:rsidP="000926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значений график изменяется следующим образом:</w:t>
      </w:r>
    </w:p>
    <w:p w14:paraId="25DBA5E2" w14:textId="77777777" w:rsidR="00705C38" w:rsidRPr="00705C38" w:rsidRDefault="00705C38" w:rsidP="0009261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Phase = 0 синусоида начинается из нуля;</w:t>
      </w:r>
    </w:p>
    <w:p w14:paraId="7677911C" w14:textId="77777777" w:rsidR="00705C38" w:rsidRPr="00705C38" w:rsidRDefault="00705C38" w:rsidP="0009261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Phase = π/2 ≈ 1.5708 синусоида превращается в косинусоиду (начинается с максимума);</w:t>
      </w:r>
    </w:p>
    <w:p w14:paraId="6406E059" w14:textId="77777777" w:rsidR="00705C38" w:rsidRPr="00705C38" w:rsidRDefault="00705C38" w:rsidP="0009261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Phase = π ≈ 3.1416 синусоида инвертируется;</w:t>
      </w:r>
    </w:p>
    <w:p w14:paraId="76D995DD" w14:textId="77777777" w:rsidR="00705C38" w:rsidRDefault="00705C38" w:rsidP="0009261F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амплитуда и частота при этом не меняются.</w:t>
      </w:r>
    </w:p>
    <w:p w14:paraId="2440FF20" w14:textId="281FF261" w:rsidR="00001070" w:rsidRPr="00705C38" w:rsidRDefault="00001070" w:rsidP="000010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A23EC3" wp14:editId="16D06598">
            <wp:extent cx="5940425" cy="3400425"/>
            <wp:effectExtent l="0" t="0" r="3175" b="9525"/>
            <wp:docPr id="875805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05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2FD5" w14:textId="77777777" w:rsidR="00705C38" w:rsidRPr="00705C38" w:rsidRDefault="00705C38" w:rsidP="000010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7 — Синусоида при Phase = π/2: начинается с максимума (косинусоида)</w:t>
      </w:r>
    </w:p>
    <w:p w14:paraId="40C17A98" w14:textId="4E057FB0" w:rsidR="00705C38" w:rsidRPr="00705C38" w:rsidRDefault="00705C38" w:rsidP="00001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при Phase = π/2 график начинается не с нуля, а с максимального значения (+1) — синусоида превратилась в косинусоиду. Положение графика по горизонтали сдвинулось на четверть периода.</w:t>
      </w:r>
    </w:p>
    <w:p w14:paraId="5988FAC7" w14:textId="77777777" w:rsidR="00705C38" w:rsidRPr="00705C38" w:rsidRDefault="00705C38" w:rsidP="000010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1.5. Вывод по Заданию 1</w:t>
      </w:r>
    </w:p>
    <w:p w14:paraId="770978A9" w14:textId="77777777" w:rsidR="00705C38" w:rsidRPr="00705C38" w:rsidRDefault="00705C38" w:rsidP="00001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исследования параметров блока </w:t>
      </w:r>
      <w:r>
        <w:rPr>
          <w:rFonts w:ascii="Times New Roman" w:hAnsi="Times New Roman" w:cs="Times New Roman"/>
          <w:sz w:val="28"/>
          <w:szCs w:val="28"/>
        </w:rPr>
        <w:t>Sine Wave</w:t>
      </w:r>
      <w:r>
        <w:rPr>
          <w:rFonts w:ascii="Times New Roman" w:hAnsi="Times New Roman" w:cs="Times New Roman"/>
          <w:sz w:val="28"/>
          <w:szCs w:val="28"/>
        </w:rPr>
        <w:t xml:space="preserve"> установлено, что каждый параметр отвечает за отдельную характеристику сигнала: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3244"/>
        <w:gridCol w:w="4469"/>
      </w:tblGrid>
      <w:tr w:rsidR="00705C38" w:rsidRPr="00705C38" w14:paraId="307CF669" w14:textId="77777777" w:rsidTr="00001070">
        <w:trPr>
          <w:jc w:val="center"/>
        </w:trPr>
        <w:tc>
          <w:tcPr>
            <w:tcW w:w="0" w:type="auto"/>
            <w:hideMark/>
          </w:tcPr>
          <w:p w14:paraId="4166D977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21B17DA1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что отвечает</w:t>
            </w:r>
          </w:p>
        </w:tc>
        <w:tc>
          <w:tcPr>
            <w:tcW w:w="0" w:type="auto"/>
            <w:hideMark/>
          </w:tcPr>
          <w:p w14:paraId="312D4356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наблюдалось</w:t>
            </w:r>
          </w:p>
        </w:tc>
      </w:tr>
      <w:tr w:rsidR="00705C38" w:rsidRPr="00705C38" w14:paraId="4DD900B8" w14:textId="77777777" w:rsidTr="00001070">
        <w:trPr>
          <w:jc w:val="center"/>
        </w:trPr>
        <w:tc>
          <w:tcPr>
            <w:tcW w:w="0" w:type="auto"/>
            <w:hideMark/>
          </w:tcPr>
          <w:p w14:paraId="4505EE84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Amplitude</w:t>
            </w:r>
          </w:p>
        </w:tc>
        <w:tc>
          <w:tcPr>
            <w:tcW w:w="0" w:type="auto"/>
            <w:hideMark/>
          </w:tcPr>
          <w:p w14:paraId="0F9C05AA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Высота пиков синусоиды</w:t>
            </w:r>
          </w:p>
        </w:tc>
        <w:tc>
          <w:tcPr>
            <w:tcW w:w="0" w:type="auto"/>
            <w:hideMark/>
          </w:tcPr>
          <w:p w14:paraId="6F91F7B6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2 — пики ±2, при 0.5 — ±0.5</w:t>
            </w:r>
          </w:p>
        </w:tc>
      </w:tr>
      <w:tr w:rsidR="00705C38" w:rsidRPr="00705C38" w14:paraId="4F8BF5E5" w14:textId="77777777" w:rsidTr="00001070">
        <w:trPr>
          <w:jc w:val="center"/>
        </w:trPr>
        <w:tc>
          <w:tcPr>
            <w:tcW w:w="0" w:type="auto"/>
            <w:hideMark/>
          </w:tcPr>
          <w:p w14:paraId="18FD7993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Bias</w:t>
            </w:r>
          </w:p>
        </w:tc>
        <w:tc>
          <w:tcPr>
            <w:tcW w:w="0" w:type="auto"/>
            <w:hideMark/>
          </w:tcPr>
          <w:p w14:paraId="4F2DB100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Вертикальное смещение</w:t>
            </w:r>
          </w:p>
        </w:tc>
        <w:tc>
          <w:tcPr>
            <w:tcW w:w="0" w:type="auto"/>
            <w:hideMark/>
          </w:tcPr>
          <w:p w14:paraId="26EC3A79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2 — колебания вокруг y = 2</w:t>
            </w:r>
          </w:p>
        </w:tc>
      </w:tr>
      <w:tr w:rsidR="00705C38" w:rsidRPr="00705C38" w14:paraId="684C4788" w14:textId="77777777" w:rsidTr="00001070">
        <w:trPr>
          <w:jc w:val="center"/>
        </w:trPr>
        <w:tc>
          <w:tcPr>
            <w:tcW w:w="0" w:type="auto"/>
            <w:hideMark/>
          </w:tcPr>
          <w:p w14:paraId="47652609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</w:p>
        </w:tc>
        <w:tc>
          <w:tcPr>
            <w:tcW w:w="0" w:type="auto"/>
            <w:hideMark/>
          </w:tcPr>
          <w:p w14:paraId="0E710AED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Угловая частота</w:t>
            </w:r>
          </w:p>
        </w:tc>
        <w:tc>
          <w:tcPr>
            <w:tcW w:w="0" w:type="auto"/>
            <w:hideMark/>
          </w:tcPr>
          <w:p w14:paraId="21BCEFE7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2 — периоды вдвое короче</w:t>
            </w:r>
          </w:p>
        </w:tc>
      </w:tr>
      <w:tr w:rsidR="00705C38" w:rsidRPr="00705C38" w14:paraId="44ED3837" w14:textId="77777777" w:rsidTr="00001070">
        <w:trPr>
          <w:jc w:val="center"/>
        </w:trPr>
        <w:tc>
          <w:tcPr>
            <w:tcW w:w="0" w:type="auto"/>
            <w:hideMark/>
          </w:tcPr>
          <w:p w14:paraId="51612BB5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</w:t>
            </w:r>
          </w:p>
        </w:tc>
        <w:tc>
          <w:tcPr>
            <w:tcW w:w="0" w:type="auto"/>
            <w:hideMark/>
          </w:tcPr>
          <w:p w14:paraId="17D6AFE6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фаза</w:t>
            </w:r>
          </w:p>
        </w:tc>
        <w:tc>
          <w:tcPr>
            <w:tcW w:w="0" w:type="auto"/>
            <w:hideMark/>
          </w:tcPr>
          <w:p w14:paraId="2226C8AC" w14:textId="77777777" w:rsidR="00705C38" w:rsidRPr="00705C38" w:rsidRDefault="00705C38" w:rsidP="000010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π/2 — начинается с максимума</w:t>
            </w:r>
          </w:p>
        </w:tc>
      </w:tr>
    </w:tbl>
    <w:p w14:paraId="1A51AE8D" w14:textId="007957EE" w:rsidR="00705C38" w:rsidRPr="00705C38" w:rsidRDefault="00705C38" w:rsidP="00001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параметры действуют </w:t>
      </w:r>
      <w:r>
        <w:rPr>
          <w:rFonts w:ascii="Times New Roman" w:hAnsi="Times New Roman" w:cs="Times New Roman"/>
          <w:sz w:val="28"/>
          <w:szCs w:val="28"/>
        </w:rPr>
        <w:t>независимо</w:t>
      </w:r>
      <w:r>
        <w:rPr>
          <w:rFonts w:ascii="Times New Roman" w:hAnsi="Times New Roman" w:cs="Times New Roman"/>
          <w:sz w:val="28"/>
          <w:szCs w:val="28"/>
        </w:rPr>
        <w:t xml:space="preserve"> друг от друга и полностью описывают сигнал вида:</w:t>
      </w:r>
    </w:p>
    <w:p w14:paraId="4AA221A0" w14:textId="77777777" w:rsidR="00705C38" w:rsidRPr="00705C38" w:rsidRDefault="00705C38" w:rsidP="00001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y(t) = A · sin(</w:t>
      </w:r>
      <w:r>
        <w:rPr>
          <w:rFonts w:ascii="Times New Roman" w:hAnsi="Times New Roman" w:cs="Times New Roman"/>
          <w:sz w:val="28"/>
          <w:szCs w:val="28"/>
        </w:rPr>
        <w:t>ω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+ </w:t>
      </w:r>
      <w:r>
        <w:rPr>
          <w:rFonts w:ascii="Times New Roman" w:hAnsi="Times New Roman" w:cs="Times New Roman"/>
          <w:sz w:val="28"/>
          <w:szCs w:val="28"/>
        </w:rPr>
        <w:t>φ</w:t>
      </w:r>
      <w:r>
        <w:rPr>
          <w:rFonts w:ascii="Times New Roman" w:hAnsi="Times New Roman" w:cs="Times New Roman"/>
          <w:sz w:val="28"/>
          <w:szCs w:val="28"/>
          <w:lang w:val="en-US"/>
        </w:rPr>
        <w:t>) + b</w:t>
      </w:r>
    </w:p>
    <w:p w14:paraId="48F0DF20" w14:textId="77777777" w:rsidR="00705C38" w:rsidRPr="00705C38" w:rsidRDefault="00705C38" w:rsidP="00001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14:paraId="5BACACF5" w14:textId="77777777" w:rsidR="00705C38" w:rsidRPr="00705C38" w:rsidRDefault="00705C38" w:rsidP="0000107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— Amplitude (амплитуда),</w:t>
      </w:r>
    </w:p>
    <w:p w14:paraId="0A742725" w14:textId="77777777" w:rsidR="00705C38" w:rsidRPr="00705C38" w:rsidRDefault="00705C38" w:rsidP="0000107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r>
        <w:rPr>
          <w:rFonts w:ascii="Times New Roman" w:hAnsi="Times New Roman" w:cs="Times New Roman"/>
          <w:sz w:val="28"/>
          <w:szCs w:val="28"/>
        </w:rPr>
        <w:t xml:space="preserve"> — Bias (смещение),</w:t>
      </w:r>
    </w:p>
    <w:p w14:paraId="250E7EC0" w14:textId="77777777" w:rsidR="00705C38" w:rsidRPr="00705C38" w:rsidRDefault="00705C38" w:rsidP="0000107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ω</w:t>
      </w:r>
      <w:r>
        <w:rPr>
          <w:rFonts w:ascii="Times New Roman" w:hAnsi="Times New Roman" w:cs="Times New Roman"/>
          <w:sz w:val="28"/>
          <w:szCs w:val="28"/>
        </w:rPr>
        <w:t xml:space="preserve"> — Frequency (угловая частота),</w:t>
      </w:r>
    </w:p>
    <w:p w14:paraId="38214A17" w14:textId="77777777" w:rsidR="00705C38" w:rsidRDefault="00705C38" w:rsidP="0000107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φ</w:t>
      </w:r>
      <w:r>
        <w:rPr>
          <w:rFonts w:ascii="Times New Roman" w:hAnsi="Times New Roman" w:cs="Times New Roman"/>
          <w:sz w:val="28"/>
          <w:szCs w:val="28"/>
        </w:rPr>
        <w:t xml:space="preserve"> — Phase (фаза).</w:t>
      </w:r>
    </w:p>
    <w:p w14:paraId="1F0C0353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шумов</w:t>
      </w:r>
    </w:p>
    <w:p w14:paraId="2A772027" w14:textId="75C78BB9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раздела:</w:t>
      </w:r>
      <w:r>
        <w:rPr>
          <w:rFonts w:ascii="Times New Roman" w:hAnsi="Times New Roman" w:cs="Times New Roman"/>
          <w:sz w:val="28"/>
          <w:szCs w:val="28"/>
        </w:rPr>
        <w:t xml:space="preserve"> добавить шум к синусоидальному сигналу и наблюдать результат наложения шума с помощью осциллографа.</w:t>
      </w:r>
    </w:p>
    <w:p w14:paraId="371944E5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Добавление шума</w:t>
      </w:r>
    </w:p>
    <w:p w14:paraId="5F74DF07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вкладке </w:t>
      </w:r>
      <w:r>
        <w:rPr>
          <w:rFonts w:ascii="Times New Roman" w:hAnsi="Times New Roman" w:cs="Times New Roman"/>
          <w:sz w:val="28"/>
          <w:szCs w:val="28"/>
        </w:rPr>
        <w:t>Sources</w:t>
      </w:r>
      <w:r>
        <w:rPr>
          <w:rFonts w:ascii="Times New Roman" w:hAnsi="Times New Roman" w:cs="Times New Roman"/>
          <w:sz w:val="28"/>
          <w:szCs w:val="28"/>
        </w:rPr>
        <w:t xml:space="preserve"> библиотеки блоков находим элемент </w:t>
      </w:r>
      <w:r>
        <w:rPr>
          <w:rFonts w:ascii="Times New Roman" w:hAnsi="Times New Roman" w:cs="Times New Roman"/>
          <w:sz w:val="28"/>
          <w:szCs w:val="28"/>
        </w:rPr>
        <w:t>Random Number</w:t>
      </w:r>
      <w:r>
        <w:rPr>
          <w:rFonts w:ascii="Times New Roman" w:hAnsi="Times New Roman" w:cs="Times New Roman"/>
          <w:sz w:val="28"/>
          <w:szCs w:val="28"/>
        </w:rPr>
        <w:t xml:space="preserve"> (белый шум) и перемещаем блок на рабочую область.</w:t>
      </w:r>
    </w:p>
    <w:p w14:paraId="7AD2FB8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шума была открыта модель lab1_simulink и запущен Library Browser (Ctrl+Shift+L). Блок Random Number (раздел Simulink → Sources) размещён на рабочем поле слева внизу, под блоком Sine Wave.</w:t>
      </w:r>
    </w:p>
    <w:p w14:paraId="1481C875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Добавление сумматора</w:t>
      </w:r>
    </w:p>
    <w:p w14:paraId="51F3FB95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 чтобы применить шум к сигналу, нужно сложить шум и сигнал вместе. Во вкладке </w:t>
      </w:r>
      <w:r>
        <w:rPr>
          <w:rFonts w:ascii="Times New Roman" w:hAnsi="Times New Roman" w:cs="Times New Roman"/>
          <w:sz w:val="28"/>
          <w:szCs w:val="28"/>
        </w:rPr>
        <w:t>Math Operations</w:t>
      </w:r>
      <w:r>
        <w:rPr>
          <w:rFonts w:ascii="Times New Roman" w:hAnsi="Times New Roman" w:cs="Times New Roman"/>
          <w:sz w:val="28"/>
          <w:szCs w:val="28"/>
        </w:rPr>
        <w:t xml:space="preserve"> перетаскиваем блок </w:t>
      </w:r>
      <w:r>
        <w:rPr>
          <w:rFonts w:ascii="Times New Roman" w:hAnsi="Times New Roman" w:cs="Times New Roman"/>
          <w:sz w:val="28"/>
          <w:szCs w:val="28"/>
        </w:rPr>
        <w:t>Add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D2FB8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Add (раздел Simulink → Math Operations) размещён на рабочем поле справа от блоков Sine Wave и Random Number.</w:t>
      </w:r>
    </w:p>
    <w:p w14:paraId="2C16164E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Соединение блоков</w:t>
      </w:r>
    </w:p>
    <w:p w14:paraId="43FAB71A" w14:textId="1F78C5E4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Отсоединяем блок </w:t>
      </w:r>
      <w:r>
        <w:rPr>
          <w:rFonts w:ascii="Times New Roman" w:hAnsi="Times New Roman" w:cs="Times New Roman"/>
          <w:sz w:val="28"/>
          <w:szCs w:val="28"/>
        </w:rPr>
        <w:t>Sine Wave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Scope</w:t>
      </w:r>
      <w:r>
        <w:rPr>
          <w:rFonts w:ascii="Times New Roman" w:hAnsi="Times New Roman" w:cs="Times New Roman"/>
          <w:sz w:val="28"/>
          <w:szCs w:val="28"/>
        </w:rPr>
        <w:t xml:space="preserve"> (если это ещё не сделано). Далее соединяем блоки.</w:t>
      </w:r>
    </w:p>
    <w:p w14:paraId="7AD2FB8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Соединительная линия между блоками Sine Wave и Scope была выделена и удалена клавишей Delete. Затем выход блока Sine Wave соединён с верхним входом блока Add, выход блока Random Number — с нижним входом блока Add, а выход блока Add — со входом блока Scope.</w:t>
      </w:r>
    </w:p>
    <w:p w14:paraId="16C7AB59" w14:textId="26A9942C" w:rsidR="00522002" w:rsidRPr="00522002" w:rsidRDefault="00522002" w:rsidP="005220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A62F14" wp14:editId="4C68FCF7">
            <wp:extent cx="3953427" cy="2124371"/>
            <wp:effectExtent l="0" t="0" r="9525" b="0"/>
            <wp:docPr id="209490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17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505A" w14:textId="270B4F94" w:rsidR="00522002" w:rsidRPr="00522002" w:rsidRDefault="00522002" w:rsidP="0052200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8 — Модель Simulink с добавленным шумом: Sine Wave + Random Number → Add → Scope</w:t>
      </w:r>
    </w:p>
    <w:p w14:paraId="48D49999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Добавление второго входа на осциллограф</w:t>
      </w:r>
    </w:p>
    <w:p w14:paraId="1F155442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удобно наблюдать за изменением сигнала, нужно добавить дополнительный вход на осциллограф. Для этого открываем блок </w:t>
      </w:r>
      <w:r>
        <w:rPr>
          <w:rFonts w:ascii="Times New Roman" w:hAnsi="Times New Roman" w:cs="Times New Roman"/>
          <w:sz w:val="28"/>
          <w:szCs w:val="28"/>
        </w:rPr>
        <w:t>Scope</w:t>
      </w:r>
      <w:r>
        <w:rPr>
          <w:rFonts w:ascii="Times New Roman" w:hAnsi="Times New Roman" w:cs="Times New Roman"/>
          <w:sz w:val="28"/>
          <w:szCs w:val="28"/>
        </w:rPr>
        <w:t xml:space="preserve"> двойным нажатием → </w:t>
      </w:r>
      <w:r>
        <w:rPr>
          <w:rFonts w:ascii="Times New Roman" w:hAnsi="Times New Roman" w:cs="Times New Roman"/>
          <w:sz w:val="28"/>
          <w:szCs w:val="28"/>
        </w:rPr>
        <w:t>настройки</w:t>
      </w:r>
      <w:r>
        <w:rPr>
          <w:rFonts w:ascii="Times New Roman" w:hAnsi="Times New Roman" w:cs="Times New Roman"/>
          <w:sz w:val="28"/>
          <w:szCs w:val="28"/>
        </w:rPr>
        <w:t xml:space="preserve"> → изменяем параметр </w:t>
      </w:r>
      <w:r>
        <w:rPr>
          <w:rFonts w:ascii="Times New Roman" w:hAnsi="Times New Roman" w:cs="Times New Roman"/>
          <w:sz w:val="28"/>
          <w:szCs w:val="28"/>
        </w:rPr>
        <w:t>Number of input ports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D2FB8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Scope был открыт двойным щелчком. В окне Configuration Properties (значок шестерёнки) на вкладке Main параметр Number of input ports изменён на 2 и подтверждён кнопкой OK. После закрытия окна Scope у блока появился второй вход (снизу).</w:t>
      </w:r>
    </w:p>
    <w:p w14:paraId="57884619" w14:textId="1A53E47D" w:rsidR="00522002" w:rsidRPr="00522002" w:rsidRDefault="00522002" w:rsidP="00522002">
      <w:pPr>
        <w:spacing w:after="0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F7146EF" wp14:editId="57BB0927">
            <wp:extent cx="3896269" cy="2962688"/>
            <wp:effectExtent l="0" t="0" r="9525" b="0"/>
            <wp:docPr id="109425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57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5747" w14:textId="5995E434" w:rsidR="00522002" w:rsidRPr="00522002" w:rsidRDefault="00522002" w:rsidP="005220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Рисунок 9 — Окно Configuration Properties: Scope с параметром Number of input ports = 2</w:t>
      </w:r>
    </w:p>
    <w:p w14:paraId="749113AF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Обновление схемы</w:t>
      </w:r>
    </w:p>
    <w:p w14:paraId="7CAD190E" w14:textId="2ABDF246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Соединяем </w:t>
      </w:r>
      <w:r>
        <w:rPr>
          <w:rFonts w:ascii="Times New Roman" w:hAnsi="Times New Roman" w:cs="Times New Roman"/>
          <w:sz w:val="28"/>
          <w:szCs w:val="28"/>
        </w:rPr>
        <w:t>пустой вход Scope</w:t>
      </w:r>
      <w:r>
        <w:rPr>
          <w:rFonts w:ascii="Times New Roman" w:hAnsi="Times New Roman" w:cs="Times New Roman"/>
          <w:sz w:val="28"/>
          <w:szCs w:val="28"/>
        </w:rPr>
        <w:t xml:space="preserve"> с блоком </w:t>
      </w:r>
      <w:r>
        <w:rPr>
          <w:rFonts w:ascii="Times New Roman" w:hAnsi="Times New Roman" w:cs="Times New Roman"/>
          <w:sz w:val="28"/>
          <w:szCs w:val="28"/>
        </w:rPr>
        <w:t>Sine Wave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D2FB8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 блока Sine Wave был соединён новой линией со вторым входом блока Scope. Теперь на Scope поступают два сигнала: чистый (Sine Wave напрямую) и зашумлённый (после сумматора Add).</w:t>
      </w:r>
    </w:p>
    <w:p w14:paraId="40D639D4" w14:textId="5DA27C69" w:rsidR="00522002" w:rsidRPr="00522002" w:rsidRDefault="00522002" w:rsidP="005220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D8BA5E1" wp14:editId="31678B7F">
            <wp:extent cx="4820323" cy="2295845"/>
            <wp:effectExtent l="0" t="0" r="0" b="9525"/>
            <wp:docPr id="211230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2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B573" w14:textId="77777777" w:rsidR="00522002" w:rsidRPr="00522002" w:rsidRDefault="00522002" w:rsidP="005220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10 — Обновлённая схема с двумя входами Scope</w:t>
      </w:r>
    </w:p>
    <w:p w14:paraId="58F4ED01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Запуск симуляции</w:t>
      </w:r>
    </w:p>
    <w:p w14:paraId="47352138" w14:textId="77777777" w:rsidR="00522002" w:rsidRPr="00522002" w:rsidRDefault="00522002" w:rsidP="005220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Запускаем симуляцию нажатием на </w:t>
      </w:r>
      <w:r>
        <w:rPr>
          <w:rFonts w:ascii="Times New Roman" w:hAnsi="Times New Roman" w:cs="Times New Roman"/>
          <w:sz w:val="28"/>
          <w:szCs w:val="28"/>
        </w:rPr>
        <w:t>Run</w:t>
      </w:r>
      <w:r>
        <w:rPr>
          <w:rFonts w:ascii="Times New Roman" w:hAnsi="Times New Roman" w:cs="Times New Roman"/>
          <w:sz w:val="28"/>
          <w:szCs w:val="28"/>
        </w:rPr>
        <w:t xml:space="preserve"> и смотрим результат.</w:t>
      </w:r>
    </w:p>
    <w:p w14:paraId="7AD2FB81" w14:textId="77777777" w:rsidR="00705C38" w:rsidRPr="00705C38" w:rsidRDefault="00705C38" w:rsidP="000926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запуском в окне модели проверено значение Stop Time (10.0). После запуска симуляции блок Scope был открыт двойным щелчком. На осциллографе отображаются два графика: жёлтая линия — чистый синусоидальный сигнал, синяя линия — сигнал с наложенным шумом.</w:t>
      </w:r>
    </w:p>
    <w:p w14:paraId="3A18C110" w14:textId="0D4348F1" w:rsidR="00522002" w:rsidRPr="00522002" w:rsidRDefault="00522002" w:rsidP="005220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95210DA" wp14:editId="0C5D6A18">
            <wp:extent cx="5306165" cy="4763165"/>
            <wp:effectExtent l="0" t="0" r="8890" b="0"/>
            <wp:docPr id="119796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62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30D2" w14:textId="536DCE3A" w:rsidR="00522002" w:rsidRPr="00522002" w:rsidRDefault="00522002" w:rsidP="005220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11 — Осциллограмма наложения шума: жёлтая линия — чистый сигнал, синяя — сигнал с шумом</w:t>
      </w:r>
    </w:p>
    <w:p w14:paraId="7836D0D0" w14:textId="77777777" w:rsidR="00522002" w:rsidRPr="00522002" w:rsidRDefault="00522002" w:rsidP="007867C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разделу</w:t>
      </w:r>
    </w:p>
    <w:p w14:paraId="69F5A463" w14:textId="77777777" w:rsidR="00522002" w:rsidRPr="00522002" w:rsidRDefault="00522002" w:rsidP="007867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наложения шума </w:t>
      </w:r>
      <w:r>
        <w:rPr>
          <w:rFonts w:ascii="Times New Roman" w:hAnsi="Times New Roman" w:cs="Times New Roman"/>
          <w:sz w:val="28"/>
          <w:szCs w:val="28"/>
        </w:rPr>
        <w:t>Random Number</w:t>
      </w:r>
      <w:r>
        <w:rPr>
          <w:rFonts w:ascii="Times New Roman" w:hAnsi="Times New Roman" w:cs="Times New Roman"/>
          <w:sz w:val="28"/>
          <w:szCs w:val="28"/>
        </w:rPr>
        <w:t xml:space="preserve"> на чистый синусоидальный сигнал </w:t>
      </w:r>
      <w:r>
        <w:rPr>
          <w:rFonts w:ascii="Times New Roman" w:hAnsi="Times New Roman" w:cs="Times New Roman"/>
          <w:sz w:val="28"/>
          <w:szCs w:val="28"/>
        </w:rPr>
        <w:t>Sine Wave</w:t>
      </w:r>
      <w:r>
        <w:rPr>
          <w:rFonts w:ascii="Times New Roman" w:hAnsi="Times New Roman" w:cs="Times New Roman"/>
          <w:sz w:val="28"/>
          <w:szCs w:val="28"/>
        </w:rPr>
        <w:t xml:space="preserve"> с помощью сумматора </w:t>
      </w:r>
      <w:r>
        <w:rPr>
          <w:rFonts w:ascii="Times New Roman" w:hAnsi="Times New Roman" w:cs="Times New Roman"/>
          <w:sz w:val="28"/>
          <w:szCs w:val="28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на осциллографе </w:t>
      </w:r>
      <w:r>
        <w:rPr>
          <w:rFonts w:ascii="Times New Roman" w:hAnsi="Times New Roman" w:cs="Times New Roman"/>
          <w:sz w:val="28"/>
          <w:szCs w:val="28"/>
        </w:rPr>
        <w:t>Scope</w:t>
      </w:r>
      <w:r>
        <w:rPr>
          <w:rFonts w:ascii="Times New Roman" w:hAnsi="Times New Roman" w:cs="Times New Roman"/>
          <w:sz w:val="28"/>
          <w:szCs w:val="28"/>
        </w:rPr>
        <w:t xml:space="preserve"> видно, что:</w:t>
      </w:r>
    </w:p>
    <w:p w14:paraId="0FB0484E" w14:textId="77777777" w:rsidR="00522002" w:rsidRPr="00522002" w:rsidRDefault="00522002" w:rsidP="007867C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жёлтая линия</w:t>
      </w:r>
      <w:r>
        <w:rPr>
          <w:rFonts w:ascii="Times New Roman" w:hAnsi="Times New Roman" w:cs="Times New Roman"/>
          <w:sz w:val="28"/>
          <w:szCs w:val="28"/>
        </w:rPr>
        <w:t xml:space="preserve"> — исходный чистый синусоидальный сигнал;</w:t>
      </w:r>
    </w:p>
    <w:p w14:paraId="78D27FBF" w14:textId="77777777" w:rsidR="00522002" w:rsidRPr="00522002" w:rsidRDefault="00522002" w:rsidP="007867C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синяя линия</w:t>
      </w:r>
      <w:r>
        <w:rPr>
          <w:rFonts w:ascii="Times New Roman" w:hAnsi="Times New Roman" w:cs="Times New Roman"/>
          <w:sz w:val="28"/>
          <w:szCs w:val="28"/>
        </w:rPr>
        <w:t xml:space="preserve"> — тот же сигнал с наложенным белым шумом (случайные отклонения).</w:t>
      </w:r>
    </w:p>
    <w:p w14:paraId="65674391" w14:textId="4B546DB6" w:rsidR="0005590E" w:rsidRDefault="00522002" w:rsidP="007867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синусоиды сохраняется, но её линия становится «мохнатой» за счёт случайных отклонений шума. Амплитуда отклонений шума может достигать значений ±3 — это видно по пикам синей линии. Шум </w:t>
      </w:r>
      <w:r>
        <w:rPr>
          <w:rFonts w:ascii="Times New Roman" w:hAnsi="Times New Roman" w:cs="Times New Roman"/>
          <w:sz w:val="28"/>
          <w:szCs w:val="28"/>
        </w:rPr>
        <w:t>Random Number</w:t>
      </w:r>
      <w:r>
        <w:rPr>
          <w:rFonts w:ascii="Times New Roman" w:hAnsi="Times New Roman" w:cs="Times New Roman"/>
          <w:sz w:val="28"/>
          <w:szCs w:val="28"/>
        </w:rPr>
        <w:t xml:space="preserve"> имеет нормальное (гауссово) распределение, поэтому отклонения группируются вокруг среднего значения.</w:t>
      </w:r>
    </w:p>
    <w:p w14:paraId="0782CA0D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Исследование параметров блоков шума</w:t>
      </w:r>
    </w:p>
    <w:p w14:paraId="489DCA06" w14:textId="7B3B9B9D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задания:</w:t>
      </w:r>
      <w:r>
        <w:rPr>
          <w:rFonts w:ascii="Times New Roman" w:hAnsi="Times New Roman" w:cs="Times New Roman"/>
          <w:sz w:val="28"/>
          <w:szCs w:val="28"/>
        </w:rPr>
        <w:t xml:space="preserve"> исследовать параметры блоков </w:t>
      </w:r>
      <w:r>
        <w:rPr>
          <w:rFonts w:ascii="Times New Roman" w:hAnsi="Times New Roman" w:cs="Times New Roman"/>
          <w:sz w:val="28"/>
          <w:szCs w:val="28"/>
        </w:rPr>
        <w:t>Uniform Random Number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Random Number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Band-Limited White Noise</w:t>
      </w:r>
      <w:r>
        <w:rPr>
          <w:rFonts w:ascii="Times New Roman" w:hAnsi="Times New Roman" w:cs="Times New Roman"/>
          <w:sz w:val="28"/>
          <w:szCs w:val="28"/>
        </w:rPr>
        <w:t>, определить их назначение, а также указать закон и математическую функцию, лежащие в основе работы каждого блока.</w:t>
      </w:r>
    </w:p>
    <w:p w14:paraId="685C2ADC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2.1. Блок Random Number</w:t>
      </w:r>
    </w:p>
    <w:p w14:paraId="32E51C3B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Random Number работает по принципу генерации случайных чисел, распределённых по нормальному (гауссовому) закону распределения.</w:t>
      </w:r>
      <w:r>
        <w:rPr>
          <w:rFonts w:ascii="Times New Roman" w:hAnsi="Times New Roman" w:cs="Times New Roman"/>
          <w:sz w:val="28"/>
          <w:szCs w:val="28"/>
        </w:rPr>
        <w:t xml:space="preserve"> Каждое новое значение выбирается случайно, но с большей вероятностью появляются значения, близкие к среднему (Mean), и с меньшей — далёкие от него.</w:t>
      </w:r>
    </w:p>
    <w:p w14:paraId="1A78C2E7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Математическая функция (плотность вероятности нормального распределения):</w:t>
      </w:r>
    </w:p>
    <w:p w14:paraId="2E7F5D53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= 1/(σ√(2π)) · </w:t>
      </w:r>
      <w:r>
        <w:rPr>
          <w:rFonts w:ascii="Times New Roman" w:hAnsi="Times New Roman" w:cs="Times New Roman"/>
          <w:sz w:val="28"/>
          <w:szCs w:val="28"/>
          <w:lang w:val="en-US"/>
        </w:rPr>
        <w:t>exp</w:t>
      </w:r>
      <w:r>
        <w:rPr>
          <w:rFonts w:ascii="Times New Roman" w:hAnsi="Times New Roman" w:cs="Times New Roman"/>
          <w:sz w:val="28"/>
          <w:szCs w:val="28"/>
        </w:rPr>
        <w:t>( -(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-μ)² / (2σ²) )</w:t>
      </w:r>
    </w:p>
    <w:p w14:paraId="672BF697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14:paraId="1C9FFCF6" w14:textId="77777777" w:rsidR="006A6353" w:rsidRPr="006A6353" w:rsidRDefault="006A6353" w:rsidP="006A635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μ</w:t>
      </w:r>
      <w:r>
        <w:rPr>
          <w:rFonts w:ascii="Times New Roman" w:hAnsi="Times New Roman" w:cs="Times New Roman"/>
          <w:sz w:val="28"/>
          <w:szCs w:val="28"/>
        </w:rPr>
        <w:t xml:space="preserve"> — математическое ожидание (Mean),</w:t>
      </w:r>
    </w:p>
    <w:p w14:paraId="40B837BE" w14:textId="77777777" w:rsidR="006A6353" w:rsidRPr="006A6353" w:rsidRDefault="006A6353" w:rsidP="006A635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σ²</w:t>
      </w:r>
      <w:r>
        <w:rPr>
          <w:rFonts w:ascii="Times New Roman" w:hAnsi="Times New Roman" w:cs="Times New Roman"/>
          <w:sz w:val="28"/>
          <w:szCs w:val="28"/>
        </w:rPr>
        <w:t xml:space="preserve"> — дисперсия (Variance),</w:t>
      </w:r>
    </w:p>
    <w:p w14:paraId="763F4DB6" w14:textId="77777777" w:rsidR="006A6353" w:rsidRPr="006A6353" w:rsidRDefault="006A6353" w:rsidP="006A635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 xml:space="preserve"> — среднеквадратическое отклонение (σ = √Variance).</w:t>
      </w:r>
    </w:p>
    <w:p w14:paraId="75952936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блока: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3976"/>
        <w:gridCol w:w="3102"/>
      </w:tblGrid>
      <w:tr w:rsidR="006A6353" w:rsidRPr="006A6353" w14:paraId="39D81A8D" w14:textId="77777777" w:rsidTr="006A6353">
        <w:trPr>
          <w:jc w:val="center"/>
        </w:trPr>
        <w:tc>
          <w:tcPr>
            <w:tcW w:w="0" w:type="auto"/>
            <w:hideMark/>
          </w:tcPr>
          <w:p w14:paraId="765B049C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CCCC897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что отвечает</w:t>
            </w:r>
          </w:p>
        </w:tc>
        <w:tc>
          <w:tcPr>
            <w:tcW w:w="0" w:type="auto"/>
            <w:hideMark/>
          </w:tcPr>
          <w:p w14:paraId="7737FC54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6A6353" w:rsidRPr="006A6353" w14:paraId="76DD9C19" w14:textId="77777777" w:rsidTr="006A6353">
        <w:trPr>
          <w:jc w:val="center"/>
        </w:trPr>
        <w:tc>
          <w:tcPr>
            <w:tcW w:w="0" w:type="auto"/>
            <w:hideMark/>
          </w:tcPr>
          <w:p w14:paraId="327F6CC3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  <w:hideMark/>
          </w:tcPr>
          <w:p w14:paraId="5D7C5100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Среднее значение шума</w:t>
            </w:r>
          </w:p>
        </w:tc>
        <w:tc>
          <w:tcPr>
            <w:tcW w:w="0" w:type="auto"/>
            <w:hideMark/>
          </w:tcPr>
          <w:p w14:paraId="053C56E1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6353" w:rsidRPr="006A6353" w14:paraId="2B13C5EB" w14:textId="77777777" w:rsidTr="006A6353">
        <w:trPr>
          <w:jc w:val="center"/>
        </w:trPr>
        <w:tc>
          <w:tcPr>
            <w:tcW w:w="0" w:type="auto"/>
            <w:hideMark/>
          </w:tcPr>
          <w:p w14:paraId="2EBA6B49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Variance</w:t>
            </w:r>
          </w:p>
        </w:tc>
        <w:tc>
          <w:tcPr>
            <w:tcW w:w="0" w:type="auto"/>
            <w:hideMark/>
          </w:tcPr>
          <w:p w14:paraId="40B2A144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Дисперсия (разброс значений)</w:t>
            </w:r>
          </w:p>
        </w:tc>
        <w:tc>
          <w:tcPr>
            <w:tcW w:w="0" w:type="auto"/>
            <w:hideMark/>
          </w:tcPr>
          <w:p w14:paraId="1FE18E10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6353" w:rsidRPr="006A6353" w14:paraId="06EB418E" w14:textId="77777777" w:rsidTr="006A6353">
        <w:trPr>
          <w:jc w:val="center"/>
        </w:trPr>
        <w:tc>
          <w:tcPr>
            <w:tcW w:w="0" w:type="auto"/>
            <w:hideMark/>
          </w:tcPr>
          <w:p w14:paraId="309C9480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</w:p>
        </w:tc>
        <w:tc>
          <w:tcPr>
            <w:tcW w:w="0" w:type="auto"/>
            <w:hideMark/>
          </w:tcPr>
          <w:p w14:paraId="01F9BAF6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значение генератора</w:t>
            </w:r>
          </w:p>
        </w:tc>
        <w:tc>
          <w:tcPr>
            <w:tcW w:w="0" w:type="auto"/>
            <w:hideMark/>
          </w:tcPr>
          <w:p w14:paraId="64861547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6353" w:rsidRPr="006A6353" w14:paraId="3A27B728" w14:textId="77777777" w:rsidTr="006A6353">
        <w:trPr>
          <w:jc w:val="center"/>
        </w:trPr>
        <w:tc>
          <w:tcPr>
            <w:tcW w:w="0" w:type="auto"/>
            <w:hideMark/>
          </w:tcPr>
          <w:p w14:paraId="0A3E9944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Sample time</w:t>
            </w:r>
          </w:p>
        </w:tc>
        <w:tc>
          <w:tcPr>
            <w:tcW w:w="0" w:type="auto"/>
            <w:hideMark/>
          </w:tcPr>
          <w:p w14:paraId="1E8A6D6B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дискретизации</w:t>
            </w:r>
          </w:p>
        </w:tc>
        <w:tc>
          <w:tcPr>
            <w:tcW w:w="0" w:type="auto"/>
            <w:hideMark/>
          </w:tcPr>
          <w:p w14:paraId="3F945FB0" w14:textId="77777777" w:rsidR="006A6353" w:rsidRPr="006A6353" w:rsidRDefault="006A6353" w:rsidP="006A63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</w:tbl>
    <w:p w14:paraId="20AA59AB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 Mean отвечает за среднее значение шума.</w:t>
      </w:r>
      <w:r>
        <w:rPr>
          <w:rFonts w:ascii="Times New Roman" w:hAnsi="Times New Roman" w:cs="Times New Roman"/>
          <w:sz w:val="28"/>
          <w:szCs w:val="28"/>
        </w:rPr>
        <w:t xml:space="preserve"> При изменении Mean график сдвигается по вертикали.</w:t>
      </w:r>
    </w:p>
    <w:p w14:paraId="423EAA52" w14:textId="77777777" w:rsid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 Variance отвечает за разброс значений.</w:t>
      </w:r>
      <w:r>
        <w:rPr>
          <w:rFonts w:ascii="Times New Roman" w:hAnsi="Times New Roman" w:cs="Times New Roman"/>
          <w:sz w:val="28"/>
          <w:szCs w:val="28"/>
        </w:rPr>
        <w:t xml:space="preserve"> При увеличении Variance график становится более «мохнатым».</w:t>
      </w:r>
    </w:p>
    <w:p w14:paraId="2A3D220C" w14:textId="064FE5D4" w:rsidR="006A6353" w:rsidRP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drawing>
          <wp:inline distT="0" distB="0" distL="0" distR="0" wp14:anchorId="4230A3B9" wp14:editId="6F828A68">
            <wp:extent cx="2751502" cy="2607634"/>
            <wp:effectExtent l="0" t="0" r="0" b="2540"/>
            <wp:docPr id="162886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46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1356" cy="261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657D" w14:textId="7728378C" w:rsid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12 — Окно параметров блока Random Number</w:t>
      </w:r>
    </w:p>
    <w:p w14:paraId="41457ADC" w14:textId="38239267" w:rsidR="006A6353" w:rsidRP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7B4397B" wp14:editId="4B8AC4A2">
            <wp:extent cx="4176827" cy="3724275"/>
            <wp:effectExtent l="0" t="0" r="0" b="0"/>
            <wp:docPr id="182543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38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9580" cy="372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4342" w14:textId="77777777" w:rsidR="006A6353" w:rsidRP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13 — Осциллограмма сигнала с шумом Random Number: синяя линия отклоняется до ±3, распределение нормальное</w:t>
      </w:r>
    </w:p>
    <w:p w14:paraId="1F4829BF" w14:textId="42990709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Вывод.</w:t>
      </w:r>
      <w:r>
        <w:rPr>
          <w:rFonts w:ascii="Times New Roman" w:hAnsi="Times New Roman" w:cs="Times New Roman"/>
          <w:sz w:val="28"/>
          <w:szCs w:val="28"/>
        </w:rPr>
        <w:t xml:space="preserve"> Блок Random Number создаёт шум с нормальным распределением. Большинство значений группируется вокруг среднего (Mean = 0), а крупные отклонения (до ±3) встречаются редко.</w:t>
      </w:r>
    </w:p>
    <w:p w14:paraId="2E763A7D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2.2. Блок Uniform Random Number</w:t>
      </w:r>
    </w:p>
    <w:p w14:paraId="08AE866F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Uniform Random Number работает по принципу генерации случайных чисел, распределённых равномерно на заданном интервале [a, b].</w:t>
      </w:r>
      <w:r>
        <w:rPr>
          <w:rFonts w:ascii="Times New Roman" w:hAnsi="Times New Roman" w:cs="Times New Roman"/>
          <w:sz w:val="28"/>
          <w:szCs w:val="28"/>
        </w:rPr>
        <w:t xml:space="preserve"> Все значения в этом интервале появляются с одинаковой вероятностью — нет «предпочтения» среднему значению.</w:t>
      </w:r>
    </w:p>
    <w:p w14:paraId="2A680C91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Математическая функция (плотность вероятности равномерного распределения):</w:t>
      </w:r>
    </w:p>
    <w:p w14:paraId="296F470A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f(x) = 1/(b - a),   </w:t>
      </w:r>
      <w:r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 ≤ x ≤ b</w:t>
      </w:r>
    </w:p>
    <w:p w14:paraId="2D051E7B" w14:textId="7A974F38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0,           в остальных случаях</w:t>
      </w:r>
    </w:p>
    <w:p w14:paraId="386F11FA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14:paraId="18116DA1" w14:textId="77777777" w:rsidR="006A6353" w:rsidRPr="006A6353" w:rsidRDefault="006A6353" w:rsidP="006A635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— Minimum (нижняя граница),</w:t>
      </w:r>
    </w:p>
    <w:p w14:paraId="6FA769BD" w14:textId="77777777" w:rsidR="006A6353" w:rsidRPr="006A6353" w:rsidRDefault="006A6353" w:rsidP="006A635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— Maximum (верхняя граница).</w:t>
      </w:r>
    </w:p>
    <w:p w14:paraId="049076F8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блока: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3976"/>
        <w:gridCol w:w="3102"/>
      </w:tblGrid>
      <w:tr w:rsidR="006A6353" w:rsidRPr="006A6353" w14:paraId="50624CE6" w14:textId="77777777" w:rsidTr="006A6353">
        <w:trPr>
          <w:jc w:val="center"/>
        </w:trPr>
        <w:tc>
          <w:tcPr>
            <w:tcW w:w="0" w:type="auto"/>
            <w:hideMark/>
          </w:tcPr>
          <w:p w14:paraId="3530AC96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2759BB94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что отвечает</w:t>
            </w:r>
          </w:p>
        </w:tc>
        <w:tc>
          <w:tcPr>
            <w:tcW w:w="0" w:type="auto"/>
            <w:hideMark/>
          </w:tcPr>
          <w:p w14:paraId="387DE260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6A6353" w:rsidRPr="006A6353" w14:paraId="479285C3" w14:textId="77777777" w:rsidTr="006A6353">
        <w:trPr>
          <w:jc w:val="center"/>
        </w:trPr>
        <w:tc>
          <w:tcPr>
            <w:tcW w:w="0" w:type="auto"/>
            <w:hideMark/>
          </w:tcPr>
          <w:p w14:paraId="662CED18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Minimum</w:t>
            </w:r>
          </w:p>
        </w:tc>
        <w:tc>
          <w:tcPr>
            <w:tcW w:w="0" w:type="auto"/>
            <w:hideMark/>
          </w:tcPr>
          <w:p w14:paraId="64908DE1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Нижняя граница значений</w:t>
            </w:r>
          </w:p>
        </w:tc>
        <w:tc>
          <w:tcPr>
            <w:tcW w:w="0" w:type="auto"/>
            <w:hideMark/>
          </w:tcPr>
          <w:p w14:paraId="189FDA9D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6A6353" w:rsidRPr="006A6353" w14:paraId="4C231E00" w14:textId="77777777" w:rsidTr="006A6353">
        <w:trPr>
          <w:jc w:val="center"/>
        </w:trPr>
        <w:tc>
          <w:tcPr>
            <w:tcW w:w="0" w:type="auto"/>
            <w:hideMark/>
          </w:tcPr>
          <w:p w14:paraId="5B2263AD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Maximum</w:t>
            </w:r>
          </w:p>
        </w:tc>
        <w:tc>
          <w:tcPr>
            <w:tcW w:w="0" w:type="auto"/>
            <w:hideMark/>
          </w:tcPr>
          <w:p w14:paraId="5156DBE2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Верхняя граница значений</w:t>
            </w:r>
          </w:p>
        </w:tc>
        <w:tc>
          <w:tcPr>
            <w:tcW w:w="0" w:type="auto"/>
            <w:hideMark/>
          </w:tcPr>
          <w:p w14:paraId="0C3E467F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6353" w:rsidRPr="006A6353" w14:paraId="258ACC7F" w14:textId="77777777" w:rsidTr="006A6353">
        <w:trPr>
          <w:jc w:val="center"/>
        </w:trPr>
        <w:tc>
          <w:tcPr>
            <w:tcW w:w="0" w:type="auto"/>
            <w:hideMark/>
          </w:tcPr>
          <w:p w14:paraId="7A42B1C0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</w:p>
        </w:tc>
        <w:tc>
          <w:tcPr>
            <w:tcW w:w="0" w:type="auto"/>
            <w:hideMark/>
          </w:tcPr>
          <w:p w14:paraId="6BAA0517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значение генератора</w:t>
            </w:r>
          </w:p>
        </w:tc>
        <w:tc>
          <w:tcPr>
            <w:tcW w:w="0" w:type="auto"/>
            <w:hideMark/>
          </w:tcPr>
          <w:p w14:paraId="74922462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6353" w:rsidRPr="006A6353" w14:paraId="5053F2E2" w14:textId="77777777" w:rsidTr="006A6353">
        <w:trPr>
          <w:jc w:val="center"/>
        </w:trPr>
        <w:tc>
          <w:tcPr>
            <w:tcW w:w="0" w:type="auto"/>
            <w:hideMark/>
          </w:tcPr>
          <w:p w14:paraId="58D3F894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Sample time</w:t>
            </w:r>
          </w:p>
        </w:tc>
        <w:tc>
          <w:tcPr>
            <w:tcW w:w="0" w:type="auto"/>
            <w:hideMark/>
          </w:tcPr>
          <w:p w14:paraId="56F43ACD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дискретизации</w:t>
            </w:r>
          </w:p>
        </w:tc>
        <w:tc>
          <w:tcPr>
            <w:tcW w:w="0" w:type="auto"/>
            <w:hideMark/>
          </w:tcPr>
          <w:p w14:paraId="7280C008" w14:textId="77777777" w:rsidR="006A6353" w:rsidRPr="006A6353" w:rsidRDefault="006A6353" w:rsidP="006A63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</w:tbl>
    <w:p w14:paraId="3F99AB3B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Эксперимент: замена блока в модели</w:t>
      </w:r>
    </w:p>
    <w:p w14:paraId="054ADC31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проведения эксперимента блок </w:t>
      </w:r>
      <w:r>
        <w:rPr>
          <w:rFonts w:ascii="Times New Roman" w:hAnsi="Times New Roman" w:cs="Times New Roman"/>
          <w:sz w:val="28"/>
          <w:szCs w:val="28"/>
        </w:rPr>
        <w:t>Random Number</w:t>
      </w:r>
      <w:r>
        <w:rPr>
          <w:rFonts w:ascii="Times New Roman" w:hAnsi="Times New Roman" w:cs="Times New Roman"/>
          <w:sz w:val="28"/>
          <w:szCs w:val="28"/>
        </w:rPr>
        <w:t xml:space="preserve"> был заменён на блок </w:t>
      </w:r>
      <w:r>
        <w:rPr>
          <w:rFonts w:ascii="Times New Roman" w:hAnsi="Times New Roman" w:cs="Times New Roman"/>
          <w:sz w:val="28"/>
          <w:szCs w:val="28"/>
        </w:rPr>
        <w:t>Uniform Random Number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EDEA8A" w14:textId="77777777" w:rsidR="006A6353" w:rsidRPr="006A6353" w:rsidRDefault="006A6353" w:rsidP="006A635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Удалён блок Random Number.</w:t>
      </w:r>
    </w:p>
    <w:p w14:paraId="794B8672" w14:textId="77777777" w:rsidR="006A6353" w:rsidRPr="006A6353" w:rsidRDefault="006A6353" w:rsidP="006A635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библиотеке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Sources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найден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Uniform Random Number.</w:t>
      </w:r>
    </w:p>
    <w:p w14:paraId="6171CD35" w14:textId="77777777" w:rsidR="006A6353" w:rsidRPr="006A6353" w:rsidRDefault="006A6353" w:rsidP="006A635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перетащен на рабочее поле и соединён с нижним входом сумматора Add.</w:t>
      </w:r>
    </w:p>
    <w:p w14:paraId="65DA4597" w14:textId="77777777" w:rsidR="006A6353" w:rsidRPr="006A6353" w:rsidRDefault="006A6353" w:rsidP="006A635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Запущена симуляция — результат наблюдался в Scope.</w:t>
      </w:r>
    </w:p>
    <w:p w14:paraId="15EC24F4" w14:textId="1F52647B" w:rsidR="006A6353" w:rsidRP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lastRenderedPageBreak/>
        <w:drawing>
          <wp:inline distT="0" distB="0" distL="0" distR="0" wp14:anchorId="36E5933B" wp14:editId="32C8B820">
            <wp:extent cx="3524250" cy="3408321"/>
            <wp:effectExtent l="0" t="0" r="0" b="1905"/>
            <wp:docPr id="1626003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39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9005" cy="341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9BCF" w14:textId="77777777" w:rsid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14 — Окно параметров блока Uniform Random Number</w:t>
      </w:r>
    </w:p>
    <w:p w14:paraId="3AE3A3AA" w14:textId="22C8CBAC" w:rsidR="006A6353" w:rsidRP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 wp14:anchorId="0C3A5762" wp14:editId="425D0F84">
            <wp:extent cx="4448810" cy="3949210"/>
            <wp:effectExtent l="0" t="0" r="8890" b="0"/>
            <wp:docPr id="18823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2567" cy="39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9420" w14:textId="77777777" w:rsidR="006A6353" w:rsidRP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15 — Осциллограмма сигнала с шумом Uniform Random Number: синяя линия ограничена интервалом ±1.5</w:t>
      </w:r>
    </w:p>
    <w:p w14:paraId="51FF2E30" w14:textId="119C49DA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отличие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Random Number, </w:t>
      </w:r>
      <w:r>
        <w:rPr>
          <w:rFonts w:ascii="Times New Roman" w:hAnsi="Times New Roman" w:cs="Times New Roman"/>
          <w:sz w:val="28"/>
          <w:szCs w:val="28"/>
        </w:rPr>
        <w:t>шум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Uniform Random Number </w:t>
      </w:r>
      <w:r>
        <w:rPr>
          <w:rFonts w:ascii="Times New Roman" w:hAnsi="Times New Roman" w:cs="Times New Roman"/>
          <w:sz w:val="28"/>
          <w:szCs w:val="28"/>
        </w:rPr>
        <w:t>ограничен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сверху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снизу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Minimum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Maximum (-1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+1). </w:t>
      </w:r>
      <w:r>
        <w:rPr>
          <w:rFonts w:ascii="Times New Roman" w:hAnsi="Times New Roman" w:cs="Times New Roman"/>
          <w:sz w:val="28"/>
          <w:szCs w:val="28"/>
        </w:rPr>
        <w:lastRenderedPageBreak/>
        <w:t>Выбросов за пределы [-1; 1] нет. Все значения в интервале появляются с одинаковой вероятностью.</w:t>
      </w:r>
    </w:p>
    <w:p w14:paraId="459BBC08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2.3. Блок Band-Limited White Noise</w:t>
      </w:r>
    </w:p>
    <w:p w14:paraId="02895B86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Band-Limited White Noise работает по принципу генерации белого шума, ограниченного по полосе частот.</w:t>
      </w:r>
      <w:r>
        <w:rPr>
          <w:rFonts w:ascii="Times New Roman" w:hAnsi="Times New Roman" w:cs="Times New Roman"/>
          <w:sz w:val="28"/>
          <w:szCs w:val="28"/>
        </w:rPr>
        <w:t xml:space="preserve"> Это наиболее физически реалистичная модель шума — она используется при моделировании реальных систем связи, фильтров и датчиков.</w:t>
      </w:r>
    </w:p>
    <w:p w14:paraId="6A88C445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основа.</w:t>
      </w:r>
      <w:r>
        <w:rPr>
          <w:rFonts w:ascii="Times New Roman" w:hAnsi="Times New Roman" w:cs="Times New Roman"/>
          <w:sz w:val="28"/>
          <w:szCs w:val="28"/>
        </w:rPr>
        <w:t xml:space="preserve"> Белый шум имеет постоянную спектральную плотность мощности S₀ в полосе, ограниченной частотой дискретизации fs:</w:t>
      </w:r>
    </w:p>
    <w:p w14:paraId="43A5DDD6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S(f) = S₀ = const,   </w:t>
      </w:r>
      <w:r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|f| ≤ fs/2</w:t>
      </w:r>
    </w:p>
    <w:p w14:paraId="4D3C3495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>0,             в остальных случаях</w:t>
      </w:r>
    </w:p>
    <w:p w14:paraId="19BA09CE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Мощность шума (дисперсия) рассчитывается через параметр </w:t>
      </w:r>
      <w:r>
        <w:rPr>
          <w:rFonts w:ascii="Times New Roman" w:hAnsi="Times New Roman" w:cs="Times New Roman"/>
          <w:sz w:val="28"/>
          <w:szCs w:val="28"/>
        </w:rPr>
        <w:t>Noise power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16D6DE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блока: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3976"/>
        <w:gridCol w:w="3102"/>
      </w:tblGrid>
      <w:tr w:rsidR="006A6353" w:rsidRPr="006A6353" w14:paraId="2ED63ACC" w14:textId="77777777" w:rsidTr="006A6353">
        <w:trPr>
          <w:jc w:val="center"/>
        </w:trPr>
        <w:tc>
          <w:tcPr>
            <w:tcW w:w="0" w:type="auto"/>
            <w:hideMark/>
          </w:tcPr>
          <w:p w14:paraId="343DAA83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3CC32F58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что отвечает</w:t>
            </w:r>
          </w:p>
        </w:tc>
        <w:tc>
          <w:tcPr>
            <w:tcW w:w="0" w:type="auto"/>
            <w:hideMark/>
          </w:tcPr>
          <w:p w14:paraId="26FC0EF3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6A6353" w:rsidRPr="006A6353" w14:paraId="6BB92AD1" w14:textId="77777777" w:rsidTr="006A6353">
        <w:trPr>
          <w:jc w:val="center"/>
        </w:trPr>
        <w:tc>
          <w:tcPr>
            <w:tcW w:w="0" w:type="auto"/>
            <w:hideMark/>
          </w:tcPr>
          <w:p w14:paraId="6B9A78A0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Noise power</w:t>
            </w:r>
          </w:p>
        </w:tc>
        <w:tc>
          <w:tcPr>
            <w:tcW w:w="0" w:type="auto"/>
            <w:hideMark/>
          </w:tcPr>
          <w:p w14:paraId="20128E22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Мощность шума (дисперсия)</w:t>
            </w:r>
          </w:p>
        </w:tc>
        <w:tc>
          <w:tcPr>
            <w:tcW w:w="0" w:type="auto"/>
            <w:hideMark/>
          </w:tcPr>
          <w:p w14:paraId="02E37982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  <w:tr w:rsidR="006A6353" w:rsidRPr="006A6353" w14:paraId="7478C923" w14:textId="77777777" w:rsidTr="006A6353">
        <w:trPr>
          <w:jc w:val="center"/>
        </w:trPr>
        <w:tc>
          <w:tcPr>
            <w:tcW w:w="0" w:type="auto"/>
            <w:hideMark/>
          </w:tcPr>
          <w:p w14:paraId="39AC95C8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Sample time</w:t>
            </w:r>
          </w:p>
        </w:tc>
        <w:tc>
          <w:tcPr>
            <w:tcW w:w="0" w:type="auto"/>
            <w:hideMark/>
          </w:tcPr>
          <w:p w14:paraId="2CFADBD2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дискретизации</w:t>
            </w:r>
          </w:p>
        </w:tc>
        <w:tc>
          <w:tcPr>
            <w:tcW w:w="0" w:type="auto"/>
            <w:hideMark/>
          </w:tcPr>
          <w:p w14:paraId="2ECFC9AD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  <w:tr w:rsidR="006A6353" w:rsidRPr="006A6353" w14:paraId="3D89CED7" w14:textId="77777777" w:rsidTr="006A6353">
        <w:trPr>
          <w:jc w:val="center"/>
        </w:trPr>
        <w:tc>
          <w:tcPr>
            <w:tcW w:w="0" w:type="auto"/>
            <w:hideMark/>
          </w:tcPr>
          <w:p w14:paraId="58C93501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</w:p>
        </w:tc>
        <w:tc>
          <w:tcPr>
            <w:tcW w:w="0" w:type="auto"/>
            <w:hideMark/>
          </w:tcPr>
          <w:p w14:paraId="3A0359C8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значение генератора</w:t>
            </w:r>
          </w:p>
        </w:tc>
        <w:tc>
          <w:tcPr>
            <w:tcW w:w="0" w:type="auto"/>
            <w:hideMark/>
          </w:tcPr>
          <w:p w14:paraId="2D980F25" w14:textId="77777777" w:rsidR="006A6353" w:rsidRPr="006A6353" w:rsidRDefault="006A6353" w:rsidP="006A63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23341</w:t>
            </w:r>
          </w:p>
        </w:tc>
      </w:tr>
    </w:tbl>
    <w:p w14:paraId="6AD0E41F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Эксперимент: замена блока в модели</w:t>
      </w:r>
    </w:p>
    <w:p w14:paraId="6ACC672E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Uniform Random Number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заменён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Band-Limited White Noise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9F3B88" w14:textId="77777777" w:rsidR="006A6353" w:rsidRPr="006A6353" w:rsidRDefault="006A6353" w:rsidP="006A635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Удалён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Uniform Random Number.</w:t>
      </w:r>
    </w:p>
    <w:p w14:paraId="7DBBB8EE" w14:textId="77777777" w:rsidR="006A6353" w:rsidRPr="006A6353" w:rsidRDefault="006A6353" w:rsidP="006A635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библиотеке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Sources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найден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Band-Limited White Noise.</w:t>
      </w:r>
    </w:p>
    <w:p w14:paraId="25B26B36" w14:textId="77777777" w:rsidR="006A6353" w:rsidRPr="006A6353" w:rsidRDefault="006A6353" w:rsidP="006A635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перетащен на рабочее поле и соединён с сумматором Add.</w:t>
      </w:r>
    </w:p>
    <w:p w14:paraId="48C7CE0F" w14:textId="77777777" w:rsidR="006A6353" w:rsidRPr="006A6353" w:rsidRDefault="006A6353" w:rsidP="006A635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Запущена симуляция — результат наблюдался в Scope.</w:t>
      </w:r>
    </w:p>
    <w:p w14:paraId="1F49E827" w14:textId="7140365F" w:rsidR="006A6353" w:rsidRP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4772D8EA" wp14:editId="53912121">
            <wp:extent cx="3257550" cy="2874309"/>
            <wp:effectExtent l="0" t="0" r="0" b="2540"/>
            <wp:docPr id="2031995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01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0489" cy="287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EE51" w14:textId="77777777" w:rsidR="006A6353" w:rsidRPr="006A6353" w:rsidRDefault="006A6353" w:rsidP="006A63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16 — Окно параметров блока Band-Limited White Noise</w:t>
      </w:r>
    </w:p>
    <w:p w14:paraId="10275D3B" w14:textId="51305110" w:rsid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0" distR="0" wp14:anchorId="45A2A83B" wp14:editId="034380AC">
            <wp:extent cx="4363085" cy="3929144"/>
            <wp:effectExtent l="0" t="0" r="0" b="0"/>
            <wp:docPr id="41023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32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5698" cy="393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AF66" w14:textId="49710706" w:rsidR="006A6353" w:rsidRPr="006A6353" w:rsidRDefault="006A6353" w:rsidP="006A6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17 — Осциллограмма сигнала с шумом Band-Limited White Noise: синяя линия с выбросами до ±4</w:t>
      </w:r>
    </w:p>
    <w:p w14:paraId="46E66EBB" w14:textId="051F1A88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Вывод.</w:t>
      </w:r>
      <w:r>
        <w:rPr>
          <w:rFonts w:ascii="Times New Roman" w:hAnsi="Times New Roman" w:cs="Times New Roman"/>
          <w:sz w:val="28"/>
          <w:szCs w:val="28"/>
        </w:rPr>
        <w:t xml:space="preserve"> Шум Band-Limited White Noise имеет постоянную спектральную плотность мощности в заданной полосе частот. Это наиболее корректная модель шума для физических систем, так как реальные сигналы всегда ограничены по полосе. На осциллограмме видно, что амплитуда шума может </w:t>
        <w:lastRenderedPageBreak/>
        <w:t>достигать ±4 — это связано с тем, что шум генерируется с нормальным распределением и определённой мощностью.</w:t>
      </w:r>
    </w:p>
    <w:p w14:paraId="1132C478" w14:textId="77777777" w:rsidR="006A6353" w:rsidRPr="006A6353" w:rsidRDefault="006A6353" w:rsidP="006A63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2.4. Сравнительная таблица блоков шума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2145"/>
        <w:gridCol w:w="2573"/>
        <w:gridCol w:w="3061"/>
      </w:tblGrid>
      <w:tr w:rsidR="006A6353" w:rsidRPr="006A6353" w14:paraId="5CB6E5EC" w14:textId="77777777" w:rsidTr="006A6353">
        <w:trPr>
          <w:jc w:val="center"/>
        </w:trPr>
        <w:tc>
          <w:tcPr>
            <w:tcW w:w="0" w:type="auto"/>
            <w:hideMark/>
          </w:tcPr>
          <w:p w14:paraId="63A7DC79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</w:p>
        </w:tc>
        <w:tc>
          <w:tcPr>
            <w:tcW w:w="0" w:type="auto"/>
            <w:hideMark/>
          </w:tcPr>
          <w:p w14:paraId="39C20698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Закон распределения</w:t>
            </w:r>
          </w:p>
        </w:tc>
        <w:tc>
          <w:tcPr>
            <w:tcW w:w="0" w:type="auto"/>
            <w:hideMark/>
          </w:tcPr>
          <w:p w14:paraId="6383B9A0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Математическая функция</w:t>
            </w:r>
          </w:p>
        </w:tc>
        <w:tc>
          <w:tcPr>
            <w:tcW w:w="0" w:type="auto"/>
            <w:hideMark/>
          </w:tcPr>
          <w:p w14:paraId="4F75291C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Особенность</w:t>
            </w:r>
          </w:p>
        </w:tc>
      </w:tr>
      <w:tr w:rsidR="006A6353" w:rsidRPr="006A6353" w14:paraId="31E90485" w14:textId="77777777" w:rsidTr="006A6353">
        <w:trPr>
          <w:jc w:val="center"/>
        </w:trPr>
        <w:tc>
          <w:tcPr>
            <w:tcW w:w="0" w:type="auto"/>
            <w:hideMark/>
          </w:tcPr>
          <w:p w14:paraId="6F9F64E6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Random Number</w:t>
            </w:r>
          </w:p>
        </w:tc>
        <w:tc>
          <w:tcPr>
            <w:tcW w:w="0" w:type="auto"/>
            <w:hideMark/>
          </w:tcPr>
          <w:p w14:paraId="50EEC769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Нормальный (гауссов)</w:t>
            </w:r>
          </w:p>
        </w:tc>
        <w:tc>
          <w:tcPr>
            <w:tcW w:w="0" w:type="auto"/>
            <w:hideMark/>
          </w:tcPr>
          <w:p w14:paraId="7364EAB9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f(x) = 1/(σ√(2π)) · exp(-(x-μ)²/(2σ²))</w:t>
            </w:r>
          </w:p>
        </w:tc>
        <w:tc>
          <w:tcPr>
            <w:tcW w:w="0" w:type="auto"/>
            <w:hideMark/>
          </w:tcPr>
          <w:p w14:paraId="018DA469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Неограниченный разброс, группировка у среднего</w:t>
            </w:r>
          </w:p>
        </w:tc>
      </w:tr>
      <w:tr w:rsidR="006A6353" w:rsidRPr="006A6353" w14:paraId="5BFF823A" w14:textId="77777777" w:rsidTr="006A6353">
        <w:trPr>
          <w:jc w:val="center"/>
        </w:trPr>
        <w:tc>
          <w:tcPr>
            <w:tcW w:w="0" w:type="auto"/>
            <w:hideMark/>
          </w:tcPr>
          <w:p w14:paraId="535F3AE2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Uniform Random Number</w:t>
            </w:r>
          </w:p>
        </w:tc>
        <w:tc>
          <w:tcPr>
            <w:tcW w:w="0" w:type="auto"/>
            <w:hideMark/>
          </w:tcPr>
          <w:p w14:paraId="0762C9E8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Равномерный</w:t>
            </w:r>
          </w:p>
        </w:tc>
        <w:tc>
          <w:tcPr>
            <w:tcW w:w="0" w:type="auto"/>
            <w:hideMark/>
          </w:tcPr>
          <w:p w14:paraId="73E88452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f(x) = 1/(b-a) на [a, b]</w:t>
            </w:r>
          </w:p>
        </w:tc>
        <w:tc>
          <w:tcPr>
            <w:tcW w:w="0" w:type="auto"/>
            <w:hideMark/>
          </w:tcPr>
          <w:p w14:paraId="3A294316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 интервалом [Minimum; Maximum]</w:t>
            </w:r>
          </w:p>
        </w:tc>
      </w:tr>
      <w:tr w:rsidR="006A6353" w:rsidRPr="006A6353" w14:paraId="615E3BBA" w14:textId="77777777" w:rsidTr="006A6353">
        <w:trPr>
          <w:jc w:val="center"/>
        </w:trPr>
        <w:tc>
          <w:tcPr>
            <w:tcW w:w="0" w:type="auto"/>
            <w:hideMark/>
          </w:tcPr>
          <w:p w14:paraId="7433BFBD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Band-Limited White Noise</w:t>
            </w:r>
          </w:p>
        </w:tc>
        <w:tc>
          <w:tcPr>
            <w:tcW w:w="0" w:type="auto"/>
            <w:hideMark/>
          </w:tcPr>
          <w:p w14:paraId="004F993E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Белый шум (гауссов)</w:t>
            </w:r>
          </w:p>
        </w:tc>
        <w:tc>
          <w:tcPr>
            <w:tcW w:w="0" w:type="auto"/>
            <w:hideMark/>
          </w:tcPr>
          <w:p w14:paraId="08B6A270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S(f) = const в полосе</w:t>
            </w:r>
          </w:p>
        </w:tc>
        <w:tc>
          <w:tcPr>
            <w:tcW w:w="0" w:type="auto"/>
            <w:hideMark/>
          </w:tcPr>
          <w:p w14:paraId="61825E08" w14:textId="77777777" w:rsidR="006A6353" w:rsidRPr="006A6353" w:rsidRDefault="006A6353" w:rsidP="008378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 по полосе частот, физически реалистичен</w:t>
            </w:r>
          </w:p>
        </w:tc>
      </w:tr>
    </w:tbl>
    <w:p w14:paraId="061451B4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 — анализ спектра</w:t>
      </w:r>
    </w:p>
    <w:p w14:paraId="548F240E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исследовать спектральный состав сигнала с шумом с помощью блока </w:t>
      </w:r>
      <w:r>
        <w:rPr>
          <w:rFonts w:ascii="Times New Roman" w:hAnsi="Times New Roman" w:cs="Times New Roman"/>
          <w:sz w:val="28"/>
          <w:szCs w:val="28"/>
        </w:rPr>
        <w:t>Spectrum Analyzer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6719BC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Добавление анализатора спектра</w:t>
      </w:r>
    </w:p>
    <w:p w14:paraId="18530350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библиотеке блоков (</w:t>
      </w:r>
      <w:r>
        <w:rPr>
          <w:rFonts w:ascii="Times New Roman" w:hAnsi="Times New Roman" w:cs="Times New Roman"/>
          <w:sz w:val="28"/>
          <w:szCs w:val="28"/>
        </w:rPr>
        <w:t>Library Browser</w:t>
      </w:r>
      <w:r>
        <w:rPr>
          <w:rFonts w:ascii="Times New Roman" w:hAnsi="Times New Roman" w:cs="Times New Roman"/>
          <w:sz w:val="28"/>
          <w:szCs w:val="28"/>
        </w:rPr>
        <w:t xml:space="preserve">) через поиск находим блок </w:t>
      </w:r>
      <w:r>
        <w:rPr>
          <w:rFonts w:ascii="Times New Roman" w:hAnsi="Times New Roman" w:cs="Times New Roman"/>
          <w:sz w:val="28"/>
          <w:szCs w:val="28"/>
        </w:rPr>
        <w:t>Spectrum Analyzer</w:t>
      </w:r>
      <w:r>
        <w:rPr>
          <w:rFonts w:ascii="Times New Roman" w:hAnsi="Times New Roman" w:cs="Times New Roman"/>
          <w:sz w:val="28"/>
          <w:szCs w:val="28"/>
        </w:rPr>
        <w:t xml:space="preserve"> (раздел </w:t>
      </w:r>
      <w:r>
        <w:rPr>
          <w:rFonts w:ascii="Times New Roman" w:hAnsi="Times New Roman" w:cs="Times New Roman"/>
          <w:sz w:val="28"/>
          <w:szCs w:val="28"/>
        </w:rPr>
        <w:t>DSP System Toolbox → Sinks</w:t>
      </w:r>
      <w:r>
        <w:rPr>
          <w:rFonts w:ascii="Times New Roman" w:hAnsi="Times New Roman" w:cs="Times New Roman"/>
          <w:sz w:val="28"/>
          <w:szCs w:val="28"/>
        </w:rPr>
        <w:t>). Перетаскиваем его на рабочее поле.</w:t>
      </w:r>
    </w:p>
    <w:p w14:paraId="43B2C883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Spectrum Analyzer</w:t>
      </w:r>
      <w:r>
        <w:rPr>
          <w:rFonts w:ascii="Times New Roman" w:hAnsi="Times New Roman" w:cs="Times New Roman"/>
          <w:sz w:val="28"/>
          <w:szCs w:val="28"/>
        </w:rPr>
        <w:t xml:space="preserve"> — это блок, который отображает </w:t>
      </w:r>
      <w:r>
        <w:rPr>
          <w:rFonts w:ascii="Times New Roman" w:hAnsi="Times New Roman" w:cs="Times New Roman"/>
          <w:sz w:val="28"/>
          <w:szCs w:val="28"/>
        </w:rPr>
        <w:t>спектр сигнала</w:t>
      </w:r>
      <w:r>
        <w:rPr>
          <w:rFonts w:ascii="Times New Roman" w:hAnsi="Times New Roman" w:cs="Times New Roman"/>
          <w:sz w:val="28"/>
          <w:szCs w:val="28"/>
        </w:rPr>
        <w:t>: по вертикальной оси — амплитуда (в дБм), по горизонтальной — частота (в Гц). С его помощью можно увидеть, какие частотные компоненты присутствуют в сигнале.</w:t>
      </w:r>
    </w:p>
    <w:p w14:paraId="3CC32920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Обновление схемы</w:t>
      </w:r>
    </w:p>
    <w:p w14:paraId="260D7ACE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Соединяем выход блока </w:t>
      </w:r>
      <w:r>
        <w:rPr>
          <w:rFonts w:ascii="Times New Roman" w:hAnsi="Times New Roman" w:cs="Times New Roman"/>
          <w:sz w:val="28"/>
          <w:szCs w:val="28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одновременно со </w:t>
      </w:r>
      <w:r>
        <w:rPr>
          <w:rFonts w:ascii="Times New Roman" w:hAnsi="Times New Roman" w:cs="Times New Roman"/>
          <w:sz w:val="28"/>
          <w:szCs w:val="28"/>
        </w:rPr>
        <w:t>Scope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Spectrum Analyzer</w:t>
      </w:r>
      <w:r>
        <w:rPr>
          <w:rFonts w:ascii="Times New Roman" w:hAnsi="Times New Roman" w:cs="Times New Roman"/>
          <w:sz w:val="28"/>
          <w:szCs w:val="28"/>
        </w:rPr>
        <w:t>. Теперь на выходе Add два потребителя: осциллограф (сигнал во времени) и анализатор спектра (сигнал в частотной области).</w:t>
      </w:r>
    </w:p>
    <w:p w14:paraId="6E2D03EE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корректной работы Spectrum Analyzer были изменены настройки:</w:t>
      </w:r>
    </w:p>
    <w:p w14:paraId="4FFCAC28" w14:textId="77777777" w:rsidR="00837867" w:rsidRPr="00837867" w:rsidRDefault="00837867" w:rsidP="0083786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Sample time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Sine Wave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Random Number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установлен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0.001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656D8C" w14:textId="77777777" w:rsidR="00837867" w:rsidRPr="00837867" w:rsidRDefault="00837867" w:rsidP="00837867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 Parameters → Solver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установлено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Type = Fixed-step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Solver = discrete (no continuous states)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Fixed-step size = 0.001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51C638" w14:textId="4B2E1F12" w:rsidR="00837867" w:rsidRPr="00837867" w:rsidRDefault="00837867" w:rsidP="00837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 wp14:anchorId="436ACF61" wp14:editId="73A28DE8">
            <wp:extent cx="4382112" cy="2210108"/>
            <wp:effectExtent l="0" t="0" r="0" b="0"/>
            <wp:docPr id="68287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3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66BA" w14:textId="77777777" w:rsidR="00837867" w:rsidRPr="00837867" w:rsidRDefault="00837867" w:rsidP="00837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18 — Модель Simulink с блоком Spectrum Analyzer</w:t>
      </w:r>
    </w:p>
    <w:p w14:paraId="2B885DA9" w14:textId="77777777" w:rsidR="00837867" w:rsidRP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Запуск симуляции с разными параметрами шумов</w:t>
      </w:r>
    </w:p>
    <w:p w14:paraId="297DF51D" w14:textId="77777777" w:rsid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 Random Number.</w:t>
      </w:r>
      <w:r>
        <w:rPr>
          <w:rFonts w:ascii="Times New Roman" w:hAnsi="Times New Roman" w:cs="Times New Roman"/>
          <w:sz w:val="28"/>
          <w:szCs w:val="28"/>
        </w:rPr>
        <w:t xml:space="preserve"> После запуска симуляции в Spectrum Analyzer наблюдался </w:t>
      </w:r>
      <w:r>
        <w:rPr>
          <w:rFonts w:ascii="Times New Roman" w:hAnsi="Times New Roman" w:cs="Times New Roman"/>
          <w:sz w:val="28"/>
          <w:szCs w:val="28"/>
        </w:rPr>
        <w:t>широкополосный спектр</w:t>
      </w:r>
      <w:r>
        <w:rPr>
          <w:rFonts w:ascii="Times New Roman" w:hAnsi="Times New Roman" w:cs="Times New Roman"/>
          <w:sz w:val="28"/>
          <w:szCs w:val="28"/>
        </w:rPr>
        <w:t xml:space="preserve"> с центральным пиком на частоте 0 Гц и боковыми лепестками. Провалы на частотах ±200 и ±400 Гц — характерная картина для смеси «синусоида + белый шум».</w:t>
      </w:r>
    </w:p>
    <w:p w14:paraId="76D23739" w14:textId="799D8801" w:rsidR="00837867" w:rsidRPr="00837867" w:rsidRDefault="00837867" w:rsidP="00837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B7789C6" wp14:editId="0C6C5991">
            <wp:extent cx="4130675" cy="2864317"/>
            <wp:effectExtent l="0" t="0" r="3175" b="0"/>
            <wp:docPr id="20861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4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8579" cy="286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0F68" w14:textId="77777777" w:rsidR="00837867" w:rsidRPr="00837867" w:rsidRDefault="00837867" w:rsidP="00837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19 — Спектр сигнала с шумом Random Number</w:t>
      </w:r>
    </w:p>
    <w:p w14:paraId="1FFD37BC" w14:textId="77777777" w:rsidR="00837867" w:rsidRDefault="00837867" w:rsidP="00837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Band-Limited White Noise.</w:t>
      </w:r>
      <w:r>
        <w:rPr>
          <w:rFonts w:ascii="Times New Roman" w:hAnsi="Times New Roman" w:cs="Times New Roman"/>
          <w:sz w:val="28"/>
          <w:szCs w:val="28"/>
        </w:rPr>
        <w:t xml:space="preserve"> После замены блока шума на </w:t>
      </w:r>
      <w:r>
        <w:rPr>
          <w:rFonts w:ascii="Times New Roman" w:hAnsi="Times New Roman" w:cs="Times New Roman"/>
          <w:sz w:val="28"/>
          <w:szCs w:val="28"/>
        </w:rPr>
        <w:t>Band-Limited White Noise</w:t>
      </w:r>
      <w:r>
        <w:rPr>
          <w:rFonts w:ascii="Times New Roman" w:hAnsi="Times New Roman" w:cs="Times New Roman"/>
          <w:sz w:val="28"/>
          <w:szCs w:val="28"/>
        </w:rPr>
        <w:t xml:space="preserve"> спектр изменился: вместо «гребёнки» с боковыми лепестками появился </w:t>
      </w:r>
      <w:r>
        <w:rPr>
          <w:rFonts w:ascii="Times New Roman" w:hAnsi="Times New Roman" w:cs="Times New Roman"/>
          <w:sz w:val="28"/>
          <w:szCs w:val="28"/>
        </w:rPr>
        <w:t>острый центральный пик</w:t>
      </w:r>
      <w:r>
        <w:rPr>
          <w:rFonts w:ascii="Times New Roman" w:hAnsi="Times New Roman" w:cs="Times New Roman"/>
          <w:sz w:val="28"/>
          <w:szCs w:val="28"/>
        </w:rPr>
        <w:t xml:space="preserve"> с широким основанием. Провалы исчезли — профиль спектра стал более гладким.</w:t>
      </w:r>
    </w:p>
    <w:p w14:paraId="1F680609" w14:textId="0D3F5745" w:rsidR="00837867" w:rsidRPr="00837867" w:rsidRDefault="00777A11" w:rsidP="00837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03B4D4" wp14:editId="3CA3D18E">
            <wp:extent cx="4645025" cy="3251766"/>
            <wp:effectExtent l="0" t="0" r="3175" b="6350"/>
            <wp:docPr id="345195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5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4162" cy="325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DB26" w14:textId="77777777" w:rsidR="00837867" w:rsidRPr="00837867" w:rsidRDefault="00837867" w:rsidP="00837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20 — Спектр сигнала с шумом Band-Limited White Noise</w:t>
      </w:r>
    </w:p>
    <w:p w14:paraId="182591CA" w14:textId="77777777" w:rsidR="00837867" w:rsidRPr="00837867" w:rsidRDefault="00837867" w:rsidP="00777A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456C27A" w14:textId="77777777" w:rsidR="00837867" w:rsidRPr="00837867" w:rsidRDefault="00837867" w:rsidP="00777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спектра с помощью блока </w:t>
      </w:r>
      <w:r>
        <w:rPr>
          <w:rFonts w:ascii="Times New Roman" w:hAnsi="Times New Roman" w:cs="Times New Roman"/>
          <w:sz w:val="28"/>
          <w:szCs w:val="28"/>
        </w:rPr>
        <w:t>Spectrum Analyzer</w:t>
      </w:r>
      <w:r>
        <w:rPr>
          <w:rFonts w:ascii="Times New Roman" w:hAnsi="Times New Roman" w:cs="Times New Roman"/>
          <w:sz w:val="28"/>
          <w:szCs w:val="28"/>
        </w:rPr>
        <w:t xml:space="preserve"> показал:</w:t>
      </w:r>
    </w:p>
    <w:p w14:paraId="3F6FC931" w14:textId="77777777" w:rsidR="00837867" w:rsidRPr="00837867" w:rsidRDefault="00837867" w:rsidP="00777A1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Random Number</w:t>
      </w:r>
      <w:r>
        <w:rPr>
          <w:rFonts w:ascii="Times New Roman" w:hAnsi="Times New Roman" w:cs="Times New Roman"/>
          <w:sz w:val="28"/>
          <w:szCs w:val="28"/>
        </w:rPr>
        <w:t xml:space="preserve"> даёт широкополосный спектр с боковыми лепестками и провалами — типичная картина для смеси синусоиды с нормальным шумом;</w:t>
      </w:r>
    </w:p>
    <w:p w14:paraId="3E8634D8" w14:textId="77777777" w:rsidR="00837867" w:rsidRPr="00837867" w:rsidRDefault="00837867" w:rsidP="00777A1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Band-Limited White Noise</w:t>
      </w:r>
      <w:r>
        <w:rPr>
          <w:rFonts w:ascii="Times New Roman" w:hAnsi="Times New Roman" w:cs="Times New Roman"/>
          <w:sz w:val="28"/>
          <w:szCs w:val="28"/>
        </w:rPr>
        <w:t xml:space="preserve"> даёт острый центральный пик с широким основанием — спектр белого шума, ограниченного по полосе;</w:t>
      </w:r>
    </w:p>
    <w:p w14:paraId="3DA6065B" w14:textId="77777777" w:rsidR="00837867" w:rsidRPr="00837867" w:rsidRDefault="00837867" w:rsidP="00777A1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оба спектра подтверждают, что в сигнале присутствует как полезная составляющая (синусоида), так и шумовая составляющая.</w:t>
      </w:r>
    </w:p>
    <w:p w14:paraId="5E9895DA" w14:textId="217CDA5E" w:rsidR="00930BC1" w:rsidRPr="00837867" w:rsidRDefault="00837867" w:rsidP="00777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Spectrum Analyzer</w:t>
      </w:r>
      <w:r>
        <w:rPr>
          <w:rFonts w:ascii="Times New Roman" w:hAnsi="Times New Roman" w:cs="Times New Roman"/>
          <w:sz w:val="28"/>
          <w:szCs w:val="28"/>
        </w:rPr>
        <w:t xml:space="preserve"> позволяет наглядно оценить, какие частотные компоненты присутствуют в сигнале и как разные типы шума влияют на спектр. Это особенно полезно при моделировании систем связи, фильтров и обработки сигналов.</w:t>
      </w:r>
    </w:p>
    <w:p w14:paraId="3121AB5B" w14:textId="6C6F106B" w:rsidR="00E11E27" w:rsidRPr="00930BC1" w:rsidRDefault="00930BC1">
      <w:r>
        <w:br w:type="page"/>
      </w:r>
    </w:p>
    <w:p w14:paraId="14EA9A43" w14:textId="77777777" w:rsidR="003534DA" w:rsidRPr="003534DA" w:rsidRDefault="003534DA" w:rsidP="003534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Итоговый вывод по лабораторной работе</w:t>
      </w:r>
    </w:p>
    <w:p w14:paraId="072CB1EB" w14:textId="77777777" w:rsidR="003534DA" w:rsidRPr="003534DA" w:rsidRDefault="003534DA" w:rsidP="00353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изучены:</w:t>
      </w:r>
    </w:p>
    <w:p w14:paraId="58B232FA" w14:textId="77777777" w:rsidR="003534DA" w:rsidRPr="003534DA" w:rsidRDefault="003534DA" w:rsidP="003534D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Simulink</w:t>
      </w:r>
      <w:r>
        <w:rPr>
          <w:rFonts w:ascii="Times New Roman" w:hAnsi="Times New Roman" w:cs="Times New Roman"/>
          <w:sz w:val="28"/>
          <w:szCs w:val="28"/>
        </w:rPr>
        <w:t xml:space="preserve"> — графическая среда имитационного моделирования в составе MATLAB.</w:t>
      </w:r>
    </w:p>
    <w:p w14:paraId="475A79E9" w14:textId="77777777" w:rsidR="003534DA" w:rsidRPr="003534DA" w:rsidRDefault="003534DA" w:rsidP="003534D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Sine Wave</w:t>
      </w:r>
      <w:r>
        <w:rPr>
          <w:rFonts w:ascii="Times New Roman" w:hAnsi="Times New Roman" w:cs="Times New Roman"/>
          <w:sz w:val="28"/>
          <w:szCs w:val="28"/>
        </w:rPr>
        <w:t xml:space="preserve"> и его параметры: </w:t>
      </w:r>
      <w:r>
        <w:rPr>
          <w:rFonts w:ascii="Times New Roman" w:hAnsi="Times New Roman" w:cs="Times New Roman"/>
          <w:sz w:val="28"/>
          <w:szCs w:val="28"/>
        </w:rPr>
        <w:t>Amplitude</w:t>
      </w:r>
      <w:r>
        <w:rPr>
          <w:rFonts w:ascii="Times New Roman" w:hAnsi="Times New Roman" w:cs="Times New Roman"/>
          <w:sz w:val="28"/>
          <w:szCs w:val="28"/>
        </w:rPr>
        <w:t xml:space="preserve"> (амплитуда), </w:t>
      </w:r>
      <w:r>
        <w:rPr>
          <w:rFonts w:ascii="Times New Roman" w:hAnsi="Times New Roman" w:cs="Times New Roman"/>
          <w:sz w:val="28"/>
          <w:szCs w:val="28"/>
        </w:rPr>
        <w:t>Bias</w:t>
      </w:r>
      <w:r>
        <w:rPr>
          <w:rFonts w:ascii="Times New Roman" w:hAnsi="Times New Roman" w:cs="Times New Roman"/>
          <w:sz w:val="28"/>
          <w:szCs w:val="28"/>
        </w:rPr>
        <w:t xml:space="preserve"> (смещение), </w:t>
      </w:r>
      <w:r>
        <w:rPr>
          <w:rFonts w:ascii="Times New Roman" w:hAnsi="Times New Roman" w:cs="Times New Roman"/>
          <w:sz w:val="28"/>
          <w:szCs w:val="28"/>
        </w:rPr>
        <w:t>Frequency</w:t>
      </w:r>
      <w:r>
        <w:rPr>
          <w:rFonts w:ascii="Times New Roman" w:hAnsi="Times New Roman" w:cs="Times New Roman"/>
          <w:sz w:val="28"/>
          <w:szCs w:val="28"/>
        </w:rPr>
        <w:t xml:space="preserve"> (частота), </w:t>
      </w:r>
      <w:r>
        <w:rPr>
          <w:rFonts w:ascii="Times New Roman" w:hAnsi="Times New Roman" w:cs="Times New Roman"/>
          <w:sz w:val="28"/>
          <w:szCs w:val="28"/>
        </w:rPr>
        <w:t>Phase</w:t>
      </w:r>
      <w:r>
        <w:rPr>
          <w:rFonts w:ascii="Times New Roman" w:hAnsi="Times New Roman" w:cs="Times New Roman"/>
          <w:sz w:val="28"/>
          <w:szCs w:val="28"/>
        </w:rPr>
        <w:t xml:space="preserve"> (фаза), </w:t>
      </w:r>
      <w:r>
        <w:rPr>
          <w:rFonts w:ascii="Times New Roman" w:hAnsi="Times New Roman" w:cs="Times New Roman"/>
          <w:sz w:val="28"/>
          <w:szCs w:val="28"/>
        </w:rPr>
        <w:t>Sample time</w:t>
      </w:r>
      <w:r>
        <w:rPr>
          <w:rFonts w:ascii="Times New Roman" w:hAnsi="Times New Roman" w:cs="Times New Roman"/>
          <w:sz w:val="28"/>
          <w:szCs w:val="28"/>
        </w:rPr>
        <w:t xml:space="preserve"> (шаг дискретизации).</w:t>
      </w:r>
    </w:p>
    <w:p w14:paraId="7503B85B" w14:textId="77777777" w:rsidR="003534DA" w:rsidRPr="003534DA" w:rsidRDefault="003534DA" w:rsidP="003534D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Наложение шума на сигнал</w:t>
      </w:r>
      <w:r>
        <w:rPr>
          <w:rFonts w:ascii="Times New Roman" w:hAnsi="Times New Roman" w:cs="Times New Roman"/>
          <w:sz w:val="28"/>
          <w:szCs w:val="28"/>
        </w:rPr>
        <w:t xml:space="preserve"> с помощью блока </w:t>
      </w:r>
      <w:r>
        <w:rPr>
          <w:rFonts w:ascii="Times New Roman" w:hAnsi="Times New Roman" w:cs="Times New Roman"/>
          <w:sz w:val="28"/>
          <w:szCs w:val="28"/>
        </w:rPr>
        <w:t>Random Number</w:t>
      </w:r>
      <w:r>
        <w:rPr>
          <w:rFonts w:ascii="Times New Roman" w:hAnsi="Times New Roman" w:cs="Times New Roman"/>
          <w:sz w:val="28"/>
          <w:szCs w:val="28"/>
        </w:rPr>
        <w:t xml:space="preserve"> и сумматора </w:t>
      </w:r>
      <w:r>
        <w:rPr>
          <w:rFonts w:ascii="Times New Roman" w:hAnsi="Times New Roman" w:cs="Times New Roman"/>
          <w:sz w:val="28"/>
          <w:szCs w:val="28"/>
        </w:rPr>
        <w:t>Add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C47DA9" w14:textId="77777777" w:rsidR="003534DA" w:rsidRPr="003534DA" w:rsidRDefault="003534DA" w:rsidP="003534D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Блоки генерации шумов:</w:t>
      </w:r>
    </w:p>
    <w:p w14:paraId="4F1586F3" w14:textId="77777777" w:rsidR="003534DA" w:rsidRPr="003534DA" w:rsidRDefault="003534DA" w:rsidP="003534DA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Random Number</w:t>
      </w:r>
      <w:r>
        <w:rPr>
          <w:rFonts w:ascii="Times New Roman" w:hAnsi="Times New Roman" w:cs="Times New Roman"/>
          <w:sz w:val="28"/>
          <w:szCs w:val="28"/>
        </w:rPr>
        <w:t xml:space="preserve"> — нормальное (гауссово) распределение;</w:t>
      </w:r>
    </w:p>
    <w:p w14:paraId="07E6E7DB" w14:textId="77777777" w:rsidR="003534DA" w:rsidRPr="003534DA" w:rsidRDefault="003534DA" w:rsidP="003534DA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Uniform Random Number</w:t>
      </w:r>
      <w:r>
        <w:rPr>
          <w:rFonts w:ascii="Times New Roman" w:hAnsi="Times New Roman" w:cs="Times New Roman"/>
          <w:sz w:val="28"/>
          <w:szCs w:val="28"/>
        </w:rPr>
        <w:t xml:space="preserve"> — равномерное распределение;</w:t>
      </w:r>
    </w:p>
    <w:p w14:paraId="40596C4A" w14:textId="77777777" w:rsidR="003534DA" w:rsidRPr="003534DA" w:rsidRDefault="003534DA" w:rsidP="003534DA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Band-Limited White Noise</w:t>
      </w:r>
      <w:r>
        <w:rPr>
          <w:rFonts w:ascii="Times New Roman" w:hAnsi="Times New Roman" w:cs="Times New Roman"/>
          <w:sz w:val="28"/>
          <w:szCs w:val="28"/>
        </w:rPr>
        <w:t xml:space="preserve"> — белый шум, ограниченный по полосе.</w:t>
      </w:r>
    </w:p>
    <w:p w14:paraId="419C2168" w14:textId="77777777" w:rsidR="003534DA" w:rsidRPr="003534DA" w:rsidRDefault="003534DA" w:rsidP="003534D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спектра</w:t>
      </w:r>
      <w:r>
        <w:rPr>
          <w:rFonts w:ascii="Times New Roman" w:hAnsi="Times New Roman" w:cs="Times New Roman"/>
          <w:sz w:val="28"/>
          <w:szCs w:val="28"/>
        </w:rPr>
        <w:t xml:space="preserve"> сигнала с помощью блока </w:t>
      </w:r>
      <w:r>
        <w:rPr>
          <w:rFonts w:ascii="Times New Roman" w:hAnsi="Times New Roman" w:cs="Times New Roman"/>
          <w:sz w:val="28"/>
          <w:szCs w:val="28"/>
        </w:rPr>
        <w:t>Spectrum Analyzer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BA7A69" w14:textId="77777777" w:rsidR="003534DA" w:rsidRPr="003534DA" w:rsidRDefault="003534DA" w:rsidP="003534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навыки позволяют создавать модели сигналов и шумов, исследовать их параметры и анализировать поведение систем в среде Simulink.</w:t>
      </w:r>
    </w:p>
    <w:p w14:paraId="114E92B4" w14:textId="7AD412F6" w:rsidR="0056572F" w:rsidRDefault="0056572F"/>
    <w:p w14:paraId="5FA34BC0" w14:textId="233E9C10" w:rsidR="00015E34" w:rsidRDefault="00015E34"/>
    <w:p w14:paraId="5C868343" w14:textId="62C3F7EE" w:rsidR="00015E34" w:rsidRDefault="00015E34"/>
    <w:sectPr w:rsidR="00015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E1E"/>
    <w:multiLevelType w:val="multilevel"/>
    <w:tmpl w:val="D3FE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0694"/>
    <w:multiLevelType w:val="multilevel"/>
    <w:tmpl w:val="FEAE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C44"/>
    <w:multiLevelType w:val="multilevel"/>
    <w:tmpl w:val="424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5215"/>
    <w:multiLevelType w:val="multilevel"/>
    <w:tmpl w:val="4F3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675D3"/>
    <w:multiLevelType w:val="multilevel"/>
    <w:tmpl w:val="D992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A3FC9"/>
    <w:multiLevelType w:val="multilevel"/>
    <w:tmpl w:val="8FF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27DE"/>
    <w:multiLevelType w:val="multilevel"/>
    <w:tmpl w:val="7952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109FC"/>
    <w:multiLevelType w:val="multilevel"/>
    <w:tmpl w:val="7388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27F70"/>
    <w:multiLevelType w:val="multilevel"/>
    <w:tmpl w:val="7624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46EF1"/>
    <w:multiLevelType w:val="multilevel"/>
    <w:tmpl w:val="D95E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A62D6"/>
    <w:multiLevelType w:val="multilevel"/>
    <w:tmpl w:val="FB1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22017"/>
    <w:multiLevelType w:val="multilevel"/>
    <w:tmpl w:val="A3EE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54CEF"/>
    <w:multiLevelType w:val="multilevel"/>
    <w:tmpl w:val="8A06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25697"/>
    <w:multiLevelType w:val="multilevel"/>
    <w:tmpl w:val="388C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DD62EA"/>
    <w:multiLevelType w:val="multilevel"/>
    <w:tmpl w:val="D546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501E6A"/>
    <w:multiLevelType w:val="multilevel"/>
    <w:tmpl w:val="0B7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F4D27"/>
    <w:multiLevelType w:val="multilevel"/>
    <w:tmpl w:val="3F18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36A58"/>
    <w:multiLevelType w:val="multilevel"/>
    <w:tmpl w:val="22A4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E7255"/>
    <w:multiLevelType w:val="multilevel"/>
    <w:tmpl w:val="FA08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355AC"/>
    <w:multiLevelType w:val="multilevel"/>
    <w:tmpl w:val="F42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970063">
    <w:abstractNumId w:val="11"/>
  </w:num>
  <w:num w:numId="2" w16cid:durableId="872308896">
    <w:abstractNumId w:val="3"/>
  </w:num>
  <w:num w:numId="3" w16cid:durableId="904990399">
    <w:abstractNumId w:val="6"/>
  </w:num>
  <w:num w:numId="4" w16cid:durableId="1729378142">
    <w:abstractNumId w:val="17"/>
  </w:num>
  <w:num w:numId="5" w16cid:durableId="390152496">
    <w:abstractNumId w:val="8"/>
  </w:num>
  <w:num w:numId="6" w16cid:durableId="3943527">
    <w:abstractNumId w:val="0"/>
  </w:num>
  <w:num w:numId="7" w16cid:durableId="775296553">
    <w:abstractNumId w:val="18"/>
  </w:num>
  <w:num w:numId="8" w16cid:durableId="1284187607">
    <w:abstractNumId w:val="16"/>
  </w:num>
  <w:num w:numId="9" w16cid:durableId="1542597976">
    <w:abstractNumId w:val="13"/>
  </w:num>
  <w:num w:numId="10" w16cid:durableId="261501188">
    <w:abstractNumId w:val="7"/>
  </w:num>
  <w:num w:numId="11" w16cid:durableId="2122600359">
    <w:abstractNumId w:val="4"/>
  </w:num>
  <w:num w:numId="12" w16cid:durableId="770783354">
    <w:abstractNumId w:val="19"/>
  </w:num>
  <w:num w:numId="13" w16cid:durableId="742797866">
    <w:abstractNumId w:val="15"/>
  </w:num>
  <w:num w:numId="14" w16cid:durableId="1244102195">
    <w:abstractNumId w:val="10"/>
  </w:num>
  <w:num w:numId="15" w16cid:durableId="1494301285">
    <w:abstractNumId w:val="2"/>
  </w:num>
  <w:num w:numId="16" w16cid:durableId="559054025">
    <w:abstractNumId w:val="12"/>
  </w:num>
  <w:num w:numId="17" w16cid:durableId="2147233750">
    <w:abstractNumId w:val="14"/>
  </w:num>
  <w:num w:numId="18" w16cid:durableId="341782121">
    <w:abstractNumId w:val="1"/>
  </w:num>
  <w:num w:numId="19" w16cid:durableId="517625526">
    <w:abstractNumId w:val="5"/>
  </w:num>
  <w:num w:numId="20" w16cid:durableId="467019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03"/>
    <w:rsid w:val="00001070"/>
    <w:rsid w:val="00015E34"/>
    <w:rsid w:val="0005590E"/>
    <w:rsid w:val="0009261F"/>
    <w:rsid w:val="000A4EAC"/>
    <w:rsid w:val="000A7918"/>
    <w:rsid w:val="003534DA"/>
    <w:rsid w:val="003F4D81"/>
    <w:rsid w:val="00402B0A"/>
    <w:rsid w:val="00443182"/>
    <w:rsid w:val="00485003"/>
    <w:rsid w:val="00522002"/>
    <w:rsid w:val="005412B5"/>
    <w:rsid w:val="00556937"/>
    <w:rsid w:val="0056572F"/>
    <w:rsid w:val="00632348"/>
    <w:rsid w:val="006A6353"/>
    <w:rsid w:val="00705C38"/>
    <w:rsid w:val="00721422"/>
    <w:rsid w:val="00777A11"/>
    <w:rsid w:val="007867CF"/>
    <w:rsid w:val="007B6B7F"/>
    <w:rsid w:val="00837867"/>
    <w:rsid w:val="00857A63"/>
    <w:rsid w:val="00930BC1"/>
    <w:rsid w:val="00DF3D71"/>
    <w:rsid w:val="00E11E27"/>
    <w:rsid w:val="00FC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FA3EF"/>
  <w15:chartTrackingRefBased/>
  <w15:docId w15:val="{6227D79D-0E78-4480-A8FD-927F2BA8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5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0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0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0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0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0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0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0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0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0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0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500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92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55693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e">
    <w:name w:val="No Spacing"/>
    <w:link w:val="af"/>
    <w:uiPriority w:val="1"/>
    <w:qFormat/>
    <w:rsid w:val="00556937"/>
    <w:pPr>
      <w:spacing w:after="0" w:line="240" w:lineRule="auto"/>
    </w:pPr>
    <w:rPr>
      <w:kern w:val="0"/>
      <w14:ligatures w14:val="none"/>
    </w:rPr>
  </w:style>
  <w:style w:type="character" w:customStyle="1" w:styleId="af">
    <w:name w:val="Без интервала Знак"/>
    <w:basedOn w:val="a0"/>
    <w:link w:val="ae"/>
    <w:uiPriority w:val="1"/>
    <w:rsid w:val="00556937"/>
    <w:rPr>
      <w:kern w:val="0"/>
      <w14:ligatures w14:val="none"/>
    </w:rPr>
  </w:style>
  <w:style w:type="paragraph" w:styleId="af0">
    <w:name w:val="Body Text Indent"/>
    <w:basedOn w:val="a"/>
    <w:link w:val="af1"/>
    <w:rsid w:val="0055693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1">
    <w:name w:val="Основной текст с отступом Знак"/>
    <w:basedOn w:val="a0"/>
    <w:link w:val="af0"/>
    <w:rsid w:val="0055693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qFormat/>
    <w:rsid w:val="00556937"/>
    <w:pPr>
      <w:spacing w:before="120" w:after="120" w:line="240" w:lineRule="auto"/>
    </w:pPr>
    <w:rPr>
      <w:rFonts w:ascii="MS Sans Serif" w:eastAsia="Times New Roman" w:hAnsi="MS Sans Serif" w:cs="Times New Roman"/>
      <w:b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551B9-C083-4BBC-9B97-05D064882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21</Pages>
  <Words>2418</Words>
  <Characters>14292</Characters>
  <Application>Microsoft Office Word</Application>
  <DocSecurity>0</DocSecurity>
  <Lines>476</Lines>
  <Paragraphs>355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17</cp:revision>
  <dcterms:created xsi:type="dcterms:W3CDTF">2026-09-15T15:16:00Z</dcterms:created>
  <dcterms:modified xsi:type="dcterms:W3CDTF">2026-09-15T20:31:00Z</dcterms:modified>
</cp:coreProperties>
</file>