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640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2"/>
        </w:rPr>
      </w:pPr>
      <w:r w:rsidRPr="008018B7">
        <w:rPr>
          <w:sz w:val="28"/>
          <w:szCs w:val="24"/>
        </w:rPr>
        <w:t>Министерство науки и высшего образования Российской Федерации</w:t>
      </w:r>
    </w:p>
    <w:p w14:paraId="6F93F2B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pacing w:val="-2"/>
          <w:sz w:val="36"/>
          <w:szCs w:val="24"/>
        </w:rPr>
      </w:pPr>
      <w:r w:rsidRPr="008018B7">
        <w:rPr>
          <w:spacing w:val="-2"/>
          <w:sz w:val="28"/>
        </w:rPr>
        <w:t>ФГБОУ ВО «Поволжский государственный технологический университет»</w:t>
      </w:r>
    </w:p>
    <w:p w14:paraId="19D48EE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7B4E8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 xml:space="preserve">Факультет информатики и вычислительной техники </w:t>
      </w:r>
    </w:p>
    <w:p w14:paraId="377F2D6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4FDF5B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DC8BF94" w14:textId="77777777" w:rsidR="00A83439" w:rsidRPr="008018B7" w:rsidRDefault="00A83439" w:rsidP="00A83439">
      <w:pPr>
        <w:pStyle w:val="Iiinenoieie"/>
        <w:spacing w:line="100" w:lineRule="atLeast"/>
        <w:ind w:firstLine="0"/>
        <w:jc w:val="right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>Кафедра ИВС</w:t>
      </w:r>
    </w:p>
    <w:p w14:paraId="596A76E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45FF8C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0D785A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72EC9E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903ACC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D07573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DAA5A9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B61F28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7A2DEB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E46137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1660DBC" w14:textId="645EB20E" w:rsidR="00A83439" w:rsidRPr="000876AB" w:rsidRDefault="00A83439" w:rsidP="000876AB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8018B7">
        <w:rPr>
          <w:color w:val="000000"/>
          <w:sz w:val="28"/>
          <w:szCs w:val="28"/>
        </w:rPr>
        <w:t xml:space="preserve">Отчет по лабораторной работе № </w:t>
      </w:r>
      <w:r w:rsidR="000876AB" w:rsidRPr="000876AB">
        <w:rPr>
          <w:color w:val="000000"/>
          <w:sz w:val="28"/>
          <w:szCs w:val="28"/>
        </w:rPr>
        <w:t>5</w:t>
      </w:r>
    </w:p>
    <w:p w14:paraId="132993AE" w14:textId="53035FB2" w:rsidR="00A83439" w:rsidRPr="005378D0" w:rsidRDefault="00A83439" w:rsidP="000876AB">
      <w:pPr>
        <w:pStyle w:val="Iiinenoieie"/>
        <w:spacing w:line="100" w:lineRule="atLeast"/>
        <w:ind w:firstLine="0"/>
        <w:jc w:val="center"/>
        <w:rPr>
          <w:sz w:val="28"/>
        </w:rPr>
      </w:pPr>
      <w:r w:rsidRPr="008018B7">
        <w:rPr>
          <w:sz w:val="28"/>
        </w:rPr>
        <w:t>«</w:t>
      </w:r>
      <w:r w:rsidR="005378D0" w:rsidRPr="005378D0">
        <w:rPr>
          <w:sz w:val="28"/>
        </w:rPr>
        <w:t>ЛР</w:t>
      </w:r>
      <w:r w:rsidR="000876AB" w:rsidRPr="000876AB">
        <w:rPr>
          <w:sz w:val="28"/>
        </w:rPr>
        <w:t xml:space="preserve"> </w:t>
      </w:r>
      <w:r w:rsidR="005378D0" w:rsidRPr="005378D0">
        <w:rPr>
          <w:sz w:val="28"/>
        </w:rPr>
        <w:t>№</w:t>
      </w:r>
      <w:r w:rsidR="000876AB" w:rsidRPr="000876AB">
        <w:rPr>
          <w:sz w:val="28"/>
        </w:rPr>
        <w:t>5</w:t>
      </w:r>
      <w:r w:rsidR="005378D0" w:rsidRPr="005378D0">
        <w:rPr>
          <w:sz w:val="28"/>
        </w:rPr>
        <w:t xml:space="preserve"> </w:t>
      </w:r>
      <w:r w:rsidR="000876AB">
        <w:rPr>
          <w:sz w:val="28"/>
        </w:rPr>
        <w:t>тема 2</w:t>
      </w:r>
      <w:r w:rsidR="005378D0" w:rsidRPr="005378D0">
        <w:rPr>
          <w:sz w:val="28"/>
        </w:rPr>
        <w:t xml:space="preserve">. </w:t>
      </w:r>
      <w:r w:rsidR="000876AB">
        <w:rPr>
          <w:sz w:val="28"/>
        </w:rPr>
        <w:t xml:space="preserve">Язык Разметки </w:t>
      </w:r>
      <w:r w:rsidR="000876AB">
        <w:rPr>
          <w:sz w:val="28"/>
          <w:lang w:val="en-US"/>
        </w:rPr>
        <w:t>HTML</w:t>
      </w:r>
      <w:r w:rsidR="005378D0">
        <w:rPr>
          <w:sz w:val="28"/>
        </w:rPr>
        <w:t>»</w:t>
      </w:r>
    </w:p>
    <w:p w14:paraId="3D133E65" w14:textId="77777777" w:rsidR="00A83439" w:rsidRPr="008018B7" w:rsidRDefault="00A83439" w:rsidP="000876AB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  <w:r w:rsidRPr="008018B7">
        <w:rPr>
          <w:color w:val="000000"/>
          <w:sz w:val="28"/>
          <w:szCs w:val="28"/>
        </w:rPr>
        <w:t xml:space="preserve">по дисциплине </w:t>
      </w:r>
      <w:r w:rsidRPr="008018B7">
        <w:rPr>
          <w:sz w:val="28"/>
          <w:szCs w:val="24"/>
        </w:rPr>
        <w:t>«Технологии программирования и создание WEB приложений»</w:t>
      </w:r>
    </w:p>
    <w:p w14:paraId="264D8DC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</w:p>
    <w:p w14:paraId="084499A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AC87D4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87A06A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C5EC91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B54E0E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243DEB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0C32D1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A6218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A6228B6" w14:textId="77777777" w:rsidR="00A7441E" w:rsidRPr="008018B7" w:rsidRDefault="00A7441E" w:rsidP="00A7441E">
      <w:pPr>
        <w:pStyle w:val="Iiinenoieie"/>
        <w:spacing w:line="100" w:lineRule="atLeast"/>
        <w:ind w:firstLine="3261"/>
        <w:jc w:val="right"/>
        <w:rPr>
          <w:sz w:val="28"/>
        </w:rPr>
      </w:pPr>
      <w:r w:rsidRPr="008018B7">
        <w:rPr>
          <w:color w:val="000000"/>
          <w:sz w:val="28"/>
          <w:szCs w:val="28"/>
        </w:rPr>
        <w:t>Выполнил: обучающийся гр. ИСТ-33</w:t>
      </w:r>
      <w:r w:rsidRPr="008018B7">
        <w:rPr>
          <w:color w:val="000000"/>
          <w:sz w:val="28"/>
          <w:szCs w:val="28"/>
        </w:rPr>
        <w:br/>
      </w:r>
      <w:r w:rsidRPr="008018B7">
        <w:rPr>
          <w:sz w:val="28"/>
        </w:rPr>
        <w:t xml:space="preserve">Смирнов </w:t>
      </w:r>
      <w:proofErr w:type="gramStart"/>
      <w:r w:rsidRPr="008018B7">
        <w:rPr>
          <w:sz w:val="28"/>
        </w:rPr>
        <w:t>Н.Р</w:t>
      </w:r>
      <w:proofErr w:type="gramEnd"/>
    </w:p>
    <w:p w14:paraId="32C0B3DF" w14:textId="77777777" w:rsidR="00A7441E" w:rsidRPr="008018B7" w:rsidRDefault="00A7441E" w:rsidP="00A7441E">
      <w:pPr>
        <w:pStyle w:val="Iiinenoieie"/>
        <w:spacing w:line="100" w:lineRule="atLeast"/>
        <w:ind w:firstLine="3261"/>
        <w:jc w:val="right"/>
        <w:rPr>
          <w:color w:val="000000"/>
          <w:sz w:val="28"/>
          <w:szCs w:val="28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6C464" wp14:editId="2A18F869">
                <wp:simplePos x="0" y="0"/>
                <wp:positionH relativeFrom="column">
                  <wp:posOffset>3069590</wp:posOffset>
                </wp:positionH>
                <wp:positionV relativeFrom="paragraph">
                  <wp:posOffset>-1270</wp:posOffset>
                </wp:positionV>
                <wp:extent cx="2700020" cy="0"/>
                <wp:effectExtent l="7620" t="8890" r="6985" b="10160"/>
                <wp:wrapNone/>
                <wp:docPr id="497197363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2D7F9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241.7pt;margin-top:-.1pt;width:212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  <w:r w:rsidRPr="008018B7">
        <w:rPr>
          <w:color w:val="000000"/>
          <w:sz w:val="28"/>
          <w:szCs w:val="28"/>
        </w:rPr>
        <w:br/>
      </w:r>
    </w:p>
    <w:p w14:paraId="25C13F1D" w14:textId="03D1D9DF" w:rsidR="00A7441E" w:rsidRPr="008018B7" w:rsidRDefault="00A7441E" w:rsidP="00A7441E">
      <w:pPr>
        <w:pStyle w:val="Iiinenoieie"/>
        <w:spacing w:line="100" w:lineRule="atLeast"/>
        <w:ind w:firstLine="3261"/>
        <w:jc w:val="right"/>
      </w:pPr>
      <w:r w:rsidRPr="008018B7">
        <w:rPr>
          <w:color w:val="000000"/>
          <w:sz w:val="28"/>
          <w:szCs w:val="28"/>
        </w:rPr>
        <w:t>Проверил:</w:t>
      </w:r>
      <w:r w:rsidRPr="00A7441E">
        <w:rPr>
          <w:color w:val="000000"/>
          <w:sz w:val="28"/>
          <w:szCs w:val="28"/>
        </w:rPr>
        <w:t xml:space="preserve"> </w:t>
      </w:r>
      <w:r w:rsidRPr="008018B7">
        <w:rPr>
          <w:color w:val="000000"/>
          <w:sz w:val="28"/>
          <w:szCs w:val="28"/>
        </w:rPr>
        <w:t>преподаватель</w:t>
      </w:r>
      <w:r w:rsidRPr="008018B7">
        <w:rPr>
          <w:color w:val="000000"/>
          <w:sz w:val="28"/>
          <w:szCs w:val="28"/>
        </w:rPr>
        <w:br/>
      </w:r>
    </w:p>
    <w:p w14:paraId="019F11DB" w14:textId="77777777" w:rsidR="00A7441E" w:rsidRPr="008018B7" w:rsidRDefault="00A7441E" w:rsidP="00A7441E">
      <w:pPr>
        <w:pStyle w:val="Iiinenoieie"/>
        <w:spacing w:line="100" w:lineRule="atLeast"/>
        <w:ind w:firstLine="3261"/>
        <w:jc w:val="right"/>
        <w:rPr>
          <w:sz w:val="24"/>
          <w:szCs w:val="24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EA3F2" wp14:editId="35E43F8D">
                <wp:simplePos x="0" y="0"/>
                <wp:positionH relativeFrom="column">
                  <wp:posOffset>3610610</wp:posOffset>
                </wp:positionH>
                <wp:positionV relativeFrom="paragraph">
                  <wp:posOffset>0</wp:posOffset>
                </wp:positionV>
                <wp:extent cx="2160270" cy="0"/>
                <wp:effectExtent l="5715" t="6350" r="5715" b="12700"/>
                <wp:wrapNone/>
                <wp:docPr id="1556819838" name="Прямая со стрелкой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9D8BD" id="Прямая со стрелкой 5" o:spid="_x0000_s1026" type="#_x0000_t32" style="position:absolute;margin-left:284.3pt;margin-top:0;width:170.1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</w:p>
    <w:p w14:paraId="4E7CBBA0" w14:textId="77777777" w:rsidR="00A7441E" w:rsidRPr="008018B7" w:rsidRDefault="00A7441E" w:rsidP="00A7441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3F7E0D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778903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74048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820655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DB926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B8BE87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162B51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2C9F7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EDA12A" w14:textId="77777777" w:rsidR="00A83439" w:rsidRPr="00A7441E" w:rsidRDefault="00A83439" w:rsidP="00A7441E">
      <w:pPr>
        <w:pStyle w:val="Iiinenoieie"/>
        <w:spacing w:line="100" w:lineRule="atLeast"/>
        <w:ind w:firstLine="0"/>
        <w:rPr>
          <w:sz w:val="24"/>
          <w:szCs w:val="24"/>
          <w:lang w:val="en-US"/>
        </w:rPr>
      </w:pPr>
    </w:p>
    <w:p w14:paraId="504CC22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1CEE8A3" w14:textId="77777777" w:rsidR="00A7441E" w:rsidRDefault="00A83439" w:rsidP="009B7330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018B7">
        <w:rPr>
          <w:rFonts w:ascii="Times New Roman" w:hAnsi="Times New Roman" w:cs="Times New Roman"/>
          <w:color w:val="000000"/>
          <w:sz w:val="28"/>
          <w:szCs w:val="28"/>
        </w:rPr>
        <w:t>Йошкар-Ола</w:t>
      </w:r>
      <w:r w:rsidR="00900D4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1E048942" w14:textId="76C6559A" w:rsidR="00A83439" w:rsidRPr="00CD54B3" w:rsidRDefault="00A83439" w:rsidP="009B7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8B7">
        <w:rPr>
          <w:rFonts w:ascii="Times New Roman" w:hAnsi="Times New Roman" w:cs="Times New Roman"/>
          <w:color w:val="000000"/>
          <w:sz w:val="28"/>
          <w:szCs w:val="28"/>
        </w:rPr>
        <w:t>2026 г.</w:t>
      </w:r>
      <w:r w:rsidRPr="008018B7">
        <w:rPr>
          <w:rFonts w:ascii="Times New Roman" w:hAnsi="Times New Roman" w:cs="Times New Roman"/>
          <w:sz w:val="28"/>
          <w:szCs w:val="28"/>
        </w:rPr>
        <w:br w:type="page"/>
      </w:r>
    </w:p>
    <w:p w14:paraId="3EAD13E0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 Создание HTML-страницы с использованием семантических элементов HTML5</w:t>
      </w:r>
    </w:p>
    <w:p w14:paraId="10E05CC8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Цель. Научиться создавать семантическую разметку страницы из структурных элементов HTML5 (header, nav, main, section, article, aside, footer) и оформлять её с помощью CSS3.</w:t>
      </w:r>
    </w:p>
    <w:p w14:paraId="0A54276C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Создан файл index.html (интернет-магазин TechnoMarket). По требованиям варианта 3 «Интернет-магазин» страница устроена так:</w:t>
      </w:r>
    </w:p>
    <w:p w14:paraId="597907A4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Header — логотип магазина, основная навигация и форма поиска;</w:t>
      </w:r>
    </w:p>
    <w:p w14:paraId="1326FB44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Main — основная область страницы;</w:t>
      </w:r>
    </w:p>
    <w:p w14:paraId="59822DA1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Section (Hero) — рекламный баннер с крупным изображением и призывом к действию;</w:t>
      </w:r>
    </w:p>
    <w:p w14:paraId="721D4FBA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Section (Каталог) — товары в виде отдельных карточек (article);</w:t>
      </w:r>
    </w:p>
    <w:p w14:paraId="69889565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Article (карточка товара) — изображение, название, краткое описание и цена;</w:t>
      </w:r>
    </w:p>
    <w:p w14:paraId="37D8233A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Aside (Корзина) — боковая панель с выбранными товарами;</w:t>
      </w:r>
    </w:p>
    <w:p w14:paraId="79CC323F" w14:textId="77777777" w:rsidR="00CD54B3" w:rsidRPr="00CD54B3" w:rsidRDefault="00CD54B3" w:rsidP="00CD54B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Footer — контактная и служебная информация.</w:t>
      </w:r>
    </w:p>
    <w:p w14:paraId="0543264D" w14:textId="5A26FA7D" w:rsidR="00CD54B3" w:rsidRPr="006C1045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Код страницы index.html (фрагмент):</w:t>
      </w:r>
    </w:p>
    <w:p w14:paraId="598258A4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88F78BF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3182A2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4116E4A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&lt;meta charset="UTF-8"&gt;</w:t>
      </w:r>
    </w:p>
    <w:p w14:paraId="264FA30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&lt;meta name="viewport" content="width=device-width, initial-scale=1.0"&gt;</w:t>
      </w:r>
    </w:p>
    <w:p w14:paraId="582D354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0876A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TechnoMarket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 xml:space="preserve"> — Интернет-магазин электроники&lt;/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</w:p>
    <w:p w14:paraId="5960DAE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&lt;link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/style.css"&gt;</w:t>
      </w:r>
    </w:p>
    <w:p w14:paraId="73BB878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C4BCA5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29E6CB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&lt;header class="site-header"&gt;</w:t>
      </w:r>
    </w:p>
    <w:p w14:paraId="12BD346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&lt;div class="header-inner container"&gt;</w:t>
      </w:r>
    </w:p>
    <w:p w14:paraId="7F8FDBF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="#" class="logo"&gt;</w:t>
      </w:r>
      <w:r w:rsidRPr="000876AB">
        <w:rPr>
          <w:rFonts w:ascii="Segoe UI Emoji" w:hAnsi="Segoe UI Emoji" w:cs="Segoe UI Emoji"/>
          <w:sz w:val="28"/>
          <w:szCs w:val="28"/>
        </w:rPr>
        <w:t>🛒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TechnoMarket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4CF651F8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&lt;nav class="main-nav"&gt;</w:t>
      </w:r>
    </w:p>
    <w:p w14:paraId="20B37CA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&lt;ul&gt;</w:t>
      </w:r>
    </w:p>
    <w:p w14:paraId="20C0BE5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&lt;li&gt;&lt;a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="#catalog" class="active"&gt;</w:t>
      </w:r>
      <w:r w:rsidRPr="000876AB">
        <w:rPr>
          <w:rFonts w:ascii="Times New Roman" w:hAnsi="Times New Roman" w:cs="Times New Roman"/>
          <w:sz w:val="28"/>
          <w:szCs w:val="28"/>
        </w:rPr>
        <w:t>Каталог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D523279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&lt;li&gt;&lt;a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="#popular"&gt;</w:t>
      </w:r>
      <w:r w:rsidRPr="000876AB">
        <w:rPr>
          <w:rFonts w:ascii="Times New Roman" w:hAnsi="Times New Roman" w:cs="Times New Roman"/>
          <w:sz w:val="28"/>
          <w:szCs w:val="28"/>
        </w:rPr>
        <w:t>Популярное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756707E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&lt;li&gt;&lt;a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="#cart"&gt;</w:t>
      </w:r>
      <w:r w:rsidRPr="000876AB">
        <w:rPr>
          <w:rFonts w:ascii="Times New Roman" w:hAnsi="Times New Roman" w:cs="Times New Roman"/>
          <w:sz w:val="28"/>
          <w:szCs w:val="28"/>
        </w:rPr>
        <w:t>Корзина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0CA6E86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&lt;li&gt;&lt;a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="#footer"&gt;</w:t>
      </w:r>
      <w:r w:rsidRPr="000876AB">
        <w:rPr>
          <w:rFonts w:ascii="Times New Roman" w:hAnsi="Times New Roman" w:cs="Times New Roman"/>
          <w:sz w:val="28"/>
          <w:szCs w:val="28"/>
        </w:rPr>
        <w:t>Контакты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7A2DCBB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&lt;/ul&gt;</w:t>
      </w:r>
    </w:p>
    <w:p w14:paraId="49EE378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&lt;/nav&gt;</w:t>
      </w:r>
    </w:p>
    <w:p w14:paraId="52D5FC0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&lt;form class="search-form"&gt;</w:t>
      </w:r>
    </w:p>
    <w:p w14:paraId="76338B2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&lt;input type="search" placeholder="</w:t>
      </w:r>
      <w:r w:rsidRPr="000876AB">
        <w:rPr>
          <w:rFonts w:ascii="Times New Roman" w:hAnsi="Times New Roman" w:cs="Times New Roman"/>
          <w:sz w:val="28"/>
          <w:szCs w:val="28"/>
        </w:rPr>
        <w:t>Поиск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товаров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..." name="q"&gt;</w:t>
      </w:r>
    </w:p>
    <w:p w14:paraId="326DA6B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&lt;button type="submit"&gt;</w:t>
      </w:r>
      <w:r w:rsidRPr="000876AB">
        <w:rPr>
          <w:rFonts w:ascii="Times New Roman" w:hAnsi="Times New Roman" w:cs="Times New Roman"/>
          <w:sz w:val="28"/>
          <w:szCs w:val="28"/>
        </w:rPr>
        <w:t>Найти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33A09A3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&lt;/form&gt;</w:t>
      </w:r>
    </w:p>
    <w:p w14:paraId="3348CF2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0B3FD43A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&lt;/header&gt;</w:t>
      </w:r>
    </w:p>
    <w:p w14:paraId="2ABD6C5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F32DF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&lt;main&gt;</w:t>
      </w:r>
    </w:p>
    <w:p w14:paraId="6F361738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&lt;section class="hero container"&gt;</w:t>
      </w:r>
    </w:p>
    <w:p w14:paraId="0925A0A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class="hero-content"&gt;</w:t>
      </w:r>
    </w:p>
    <w:p w14:paraId="0391E4E4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&lt;h1&gt;</w:t>
      </w:r>
      <w:r w:rsidRPr="000876AB">
        <w:rPr>
          <w:rFonts w:ascii="Times New Roman" w:hAnsi="Times New Roman" w:cs="Times New Roman"/>
          <w:sz w:val="28"/>
          <w:szCs w:val="28"/>
        </w:rPr>
        <w:t>Современные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ноутбуки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F06C2B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="#catalog" class="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-primary"&gt;</w:t>
      </w:r>
      <w:r w:rsidRPr="000876AB">
        <w:rPr>
          <w:rFonts w:ascii="Times New Roman" w:hAnsi="Times New Roman" w:cs="Times New Roman"/>
          <w:sz w:val="28"/>
          <w:szCs w:val="28"/>
        </w:rPr>
        <w:t>Смотреть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каталог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68AFB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7828B82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&lt;/section&gt;</w:t>
      </w:r>
    </w:p>
    <w:p w14:paraId="4D2E438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18044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class="layout container"&gt;</w:t>
      </w:r>
    </w:p>
    <w:p w14:paraId="20026B99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&lt;section id="catalog" class="catalog"&gt;</w:t>
      </w:r>
    </w:p>
    <w:p w14:paraId="17E69D9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&lt;h2&gt;</w:t>
      </w:r>
      <w:r w:rsidRPr="000876AB">
        <w:rPr>
          <w:rFonts w:ascii="Times New Roman" w:hAnsi="Times New Roman" w:cs="Times New Roman"/>
          <w:sz w:val="28"/>
          <w:szCs w:val="28"/>
        </w:rPr>
        <w:t>Популярные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товары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0538352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class="product-grid"&gt;</w:t>
      </w:r>
    </w:p>
    <w:p w14:paraId="585C9CDE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&lt;article class="card"&gt;</w:t>
      </w:r>
    </w:p>
    <w:p w14:paraId="73FAE03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="images/product-1.jpg" alt="</w:t>
      </w:r>
      <w:r w:rsidRPr="000876AB">
        <w:rPr>
          <w:rFonts w:ascii="Times New Roman" w:hAnsi="Times New Roman" w:cs="Times New Roman"/>
          <w:sz w:val="28"/>
          <w:szCs w:val="28"/>
        </w:rPr>
        <w:t>Ноутбук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ASUS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Vivobook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15"&gt;</w:t>
      </w:r>
    </w:p>
    <w:p w14:paraId="7A78899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  &lt;h3&gt;</w:t>
      </w:r>
      <w:r w:rsidRPr="000876AB">
        <w:rPr>
          <w:rFonts w:ascii="Times New Roman" w:hAnsi="Times New Roman" w:cs="Times New Roman"/>
          <w:sz w:val="28"/>
          <w:szCs w:val="28"/>
        </w:rPr>
        <w:t>Ноутбук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ASUS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Vivobook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15&lt;/h3&gt;</w:t>
      </w:r>
    </w:p>
    <w:p w14:paraId="7D42C64F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class="price"&gt;54 990 ₽&lt;/p&gt;</w:t>
      </w:r>
    </w:p>
    <w:p w14:paraId="05BEB2E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type="button" class="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-add"&gt;</w:t>
      </w:r>
      <w:r w:rsidRPr="000876AB">
        <w:rPr>
          <w:rFonts w:ascii="Times New Roman" w:hAnsi="Times New Roman" w:cs="Times New Roman"/>
          <w:sz w:val="28"/>
          <w:szCs w:val="28"/>
        </w:rPr>
        <w:t>В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корзину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7FE2C2B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0876AB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</w:p>
    <w:p w14:paraId="39544B5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0876AB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0876AB">
        <w:rPr>
          <w:rFonts w:ascii="Times New Roman" w:hAnsi="Times New Roman" w:cs="Times New Roman"/>
          <w:sz w:val="28"/>
          <w:szCs w:val="28"/>
        </w:rPr>
        <w:t xml:space="preserve"> ... другие карточки ... --&gt;</w:t>
      </w:r>
    </w:p>
    <w:p w14:paraId="71DBC57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      &lt;/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</w:p>
    <w:p w14:paraId="173427A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    &lt;/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</w:p>
    <w:p w14:paraId="46E2D49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0370C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    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&lt;aside id="cart" class="sidebar"&gt;</w:t>
      </w:r>
    </w:p>
    <w:p w14:paraId="2A0AC27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&lt;h2&gt;</w:t>
      </w:r>
      <w:r w:rsidRPr="000876AB">
        <w:rPr>
          <w:rFonts w:ascii="Times New Roman" w:hAnsi="Times New Roman" w:cs="Times New Roman"/>
          <w:sz w:val="28"/>
          <w:szCs w:val="28"/>
        </w:rPr>
        <w:t>Ваша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корзина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79D3E55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  &lt;ul class="cart-list"&gt;...&lt;/ul&gt;</w:t>
      </w:r>
    </w:p>
    <w:p w14:paraId="5113043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  &lt;/aside&gt;</w:t>
      </w:r>
    </w:p>
    <w:p w14:paraId="61958D5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415B466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&lt;/main&gt;</w:t>
      </w:r>
    </w:p>
    <w:p w14:paraId="65A7A49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614AC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&lt;footer id="footer" class="site-footer"&gt;</w:t>
      </w:r>
    </w:p>
    <w:p w14:paraId="0E7DC687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0876A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&gt;Москва, ул. Технологическая, 10&lt;/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&gt;</w:t>
      </w:r>
    </w:p>
    <w:p w14:paraId="0A35D8A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</w:rPr>
        <w:t xml:space="preserve">    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&lt;p class="copyright"&gt;© 2025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TechnoMarket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0876AB">
        <w:rPr>
          <w:rFonts w:ascii="Times New Roman" w:hAnsi="Times New Roman" w:cs="Times New Roman"/>
          <w:sz w:val="28"/>
          <w:szCs w:val="28"/>
        </w:rPr>
        <w:t>Все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876AB">
        <w:rPr>
          <w:rFonts w:ascii="Times New Roman" w:hAnsi="Times New Roman" w:cs="Times New Roman"/>
          <w:sz w:val="28"/>
          <w:szCs w:val="28"/>
        </w:rPr>
        <w:t>права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0876AB">
        <w:rPr>
          <w:rFonts w:ascii="Times New Roman" w:hAnsi="Times New Roman" w:cs="Times New Roman"/>
          <w:sz w:val="28"/>
          <w:szCs w:val="28"/>
        </w:rPr>
        <w:t>защищены</w:t>
      </w:r>
      <w:r w:rsidRPr="000876AB">
        <w:rPr>
          <w:rFonts w:ascii="Times New Roman" w:hAnsi="Times New Roman" w:cs="Times New Roman"/>
          <w:sz w:val="28"/>
          <w:szCs w:val="28"/>
          <w:lang w:val="en-US"/>
        </w:rPr>
        <w:t>.&lt;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/p&gt;</w:t>
      </w:r>
    </w:p>
    <w:p w14:paraId="4EC432B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&lt;/footer&gt;</w:t>
      </w:r>
    </w:p>
    <w:p w14:paraId="57DA5FF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3B9A6B42" w14:textId="6FA127A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2ABB080D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gramStart"/>
      <w:proofErr w:type="gramEnd"/>
      <w:r w:rsidRPr="00CD54B3">
        <w:rPr>
          <w:rFonts w:ascii="Times New Roman" w:hAnsi="Times New Roman" w:cs="Times New Roman"/>
          <w:sz w:val="28"/>
          <w:szCs w:val="28"/>
        </w:rPr>
        <w:t xml:space="preserve">В css/style.css использованы Grid для сетки товаров, Flexbox для выравнивания элементов шапки и карточек, а также :hover, transform, box-shadow, transition и border-radius. Для адаптивности добавлены @media-запросы.</w:t>
      </w:r>
    </w:p>
    <w:p w14:paraId="3A6C56EB" w14:textId="1BBF26BF" w:rsidR="00CD54B3" w:rsidRPr="00CD54B3" w:rsidRDefault="00CD54B3" w:rsidP="00CD54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195D4A3" wp14:editId="6880462D">
            <wp:extent cx="5838825" cy="2945765"/>
            <wp:effectExtent l="0" t="0" r="9525" b="6985"/>
            <wp:docPr id="1427278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78050" name=""/>
                    <pic:cNvPicPr/>
                  </pic:nvPicPr>
                  <pic:blipFill rotWithShape="1">
                    <a:blip r:embed="rId6"/>
                    <a:srcRect r="1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2945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00D45" w:rsidRPr="000876AB">
        <w:rPr>
          <w:rFonts w:ascii="Times New Roman" w:hAnsi="Times New Roman" w:cs="Times New Roman"/>
          <w:sz w:val="28"/>
          <w:szCs w:val="28"/>
        </w:rPr>
        <w:t xml:space="preserve"> </w:t>
      </w:r>
      <w:r w:rsidRPr="00CD54B3">
        <w:rPr>
          <w:rFonts w:ascii="Times New Roman" w:hAnsi="Times New Roman" w:cs="Times New Roman"/>
          <w:sz w:val="28"/>
          <w:szCs w:val="28"/>
        </w:rPr>
        <w:t>Рисунок 1 — Результат отображения главной страницы интернет-магазина</w:t>
      </w:r>
    </w:p>
    <w:p w14:paraId="694F44DE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Создание страницы с использованием CSS-эффектов и </w:t>
      </w:r>
      <w:proofErr w:type="spellStart"/>
      <w:r w:rsidRPr="00CD54B3">
        <w:rPr>
          <w:rFonts w:ascii="Times New Roman" w:hAnsi="Times New Roman" w:cs="Times New Roman"/>
          <w:b/>
          <w:bCs/>
          <w:sz w:val="28"/>
          <w:szCs w:val="28"/>
        </w:rPr>
        <w:t>псевдоэлементов</w:t>
      </w:r>
      <w:proofErr w:type="spellEnd"/>
    </w:p>
    <w:p w14:paraId="2111EE23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Цель. Применить базовые эффекты CSS3 (тени, скругления, градиенты, псевдоэлементы) и интерактивные состояния при оформлении страницы.</w:t>
      </w:r>
    </w:p>
    <w:p w14:paraId="47E9875C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 xml:space="preserve">Затем элементы страницы были оформлены заново. Использовались следующие приёмы:</w:t>
      </w:r>
    </w:p>
    <w:p w14:paraId="64FABBAC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Box Model: у карточек товаров и кнопок заданы width, height, padding, border и margin;</w:t>
      </w:r>
    </w:p>
    <w:p w14:paraId="01FE9ADE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Селекторы: использовано больше пяти типов (тег, класс, атрибут, псевдокласс, составной селектор);</w:t>
      </w:r>
    </w:p>
    <w:p w14:paraId="1F87E0E9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proofErr w:type="spellStart"/>
      <w:proofErr w:type="spellEnd"/>
      <w:proofErr w:type="gramEnd"/>
      <w:proofErr w:type="gramStart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r w:rsidRPr="00CD54B3">
        <w:rPr>
          <w:rFonts w:ascii="Times New Roman" w:hAnsi="Times New Roman" w:cs="Times New Roman"/>
          <w:sz w:val="28"/>
          <w:szCs w:val="28"/>
        </w:rPr>
        <w:t xml:space="preserve">:hover и :focus: заданы для кнопок, ссылок навигации и карточек. При наведении карточка приподнимается (transform: translateY(-4px)), а изображение в ней немного увеличивается (transform: scale(1.05));</w:t>
      </w:r>
    </w:p>
    <w:p w14:paraId="3ACC0F35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proofErr w:type="spellEnd"/>
      <w:proofErr w:type="spellStart"/>
      <w:proofErr w:type="spellEnd"/>
      <w:proofErr w:type="gramEnd"/>
      <w:proofErr w:type="gramStart"/>
      <w:proofErr w:type="spellStart"/>
      <w:proofErr w:type="spellEnd"/>
      <w:proofErr w:type="gramEnd"/>
      <w:r w:rsidRPr="00CD54B3">
        <w:rPr>
          <w:rFonts w:ascii="Times New Roman" w:hAnsi="Times New Roman" w:cs="Times New Roman"/>
          <w:sz w:val="28"/>
          <w:szCs w:val="28"/>
        </w:rPr>
        <w:t xml:space="preserve">::after: в блоке .hero создаёт декоративный градиентный круг на фоне;</w:t>
      </w:r>
    </w:p>
    <w:p w14:paraId="41703673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transition: плавное изменение цвета и трансформации у интерактивных элементов;</w:t>
      </w:r>
    </w:p>
    <w:p w14:paraId="08E5BD96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box-shadow и border-radius: применены к карточкам, кнопкам и изображениям;</w:t>
      </w:r>
    </w:p>
    <w:p w14:paraId="70A6D4DE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Градиенты: линейный и радиальный градиенты использованы в Hero-блоке и подвале;</w:t>
      </w:r>
    </w:p>
    <w:p w14:paraId="4B413D63" w14:textId="77777777" w:rsidR="00CD54B3" w:rsidRPr="00CD54B3" w:rsidRDefault="00CD54B3" w:rsidP="00CD54B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Адаптивность: media queries для ширины экрана 1024 px и 768 px, чтобы на телефоне не появлялась горизонтальная прокрутка.</w:t>
      </w:r>
    </w:p>
    <w:p w14:paraId="5D3DA928" w14:textId="63F9F477" w:rsidR="00CD54B3" w:rsidRPr="006C1045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Фрагмент CSS-кода с эффектами:</w:t>
      </w:r>
    </w:p>
    <w:p w14:paraId="2FAD918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.card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0B5937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0E6C30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6FD5918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background: </w:t>
      </w: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var(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--color-surface);</w:t>
      </w:r>
    </w:p>
    <w:p w14:paraId="6F3BDC2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border-radius: </w:t>
      </w: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var(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--radius);</w:t>
      </w:r>
    </w:p>
    <w:p w14:paraId="6679995C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box-shadow: </w:t>
      </w: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var(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--shadow-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sm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1FD4C7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padding: 16px;</w:t>
      </w:r>
    </w:p>
    <w:p w14:paraId="4D6C5118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0.3s ease, box-shadow 0.3s ease;</w:t>
      </w:r>
    </w:p>
    <w:p w14:paraId="4F6FDEF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1C943A9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35580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card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:hover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67ECFC6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r w:rsidRPr="000876AB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(-4px);</w:t>
      </w:r>
    </w:p>
    <w:p w14:paraId="69F5A07D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box-shadow: </w:t>
      </w: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var(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--shadow-lg);</w:t>
      </w:r>
    </w:p>
    <w:p w14:paraId="0F1AD92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4090BFA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1D3DC1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.hero::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after {</w:t>
      </w:r>
    </w:p>
    <w:p w14:paraId="0ED6D6F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content: "";</w:t>
      </w:r>
    </w:p>
    <w:p w14:paraId="630201B2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5F07F170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top: -60px;</w:t>
      </w:r>
    </w:p>
    <w:p w14:paraId="4EC6457B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right: -60px;</w:t>
      </w:r>
    </w:p>
    <w:p w14:paraId="276459D3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width: 220px;</w:t>
      </w:r>
    </w:p>
    <w:p w14:paraId="4FD6BAD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height: 220px;</w:t>
      </w:r>
    </w:p>
    <w:p w14:paraId="7BCA6CA5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background: radial-</w:t>
      </w:r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circle, </w:t>
      </w:r>
      <w:proofErr w:type="spellStart"/>
      <w:proofErr w:type="gramStart"/>
      <w:r w:rsidRPr="000876AB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0876A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876AB">
        <w:rPr>
          <w:rFonts w:ascii="Times New Roman" w:hAnsi="Times New Roman" w:cs="Times New Roman"/>
          <w:sz w:val="28"/>
          <w:szCs w:val="28"/>
          <w:lang w:val="en-US"/>
        </w:rPr>
        <w:t>37, 99, 235, 0.15), transparent 70%);</w:t>
      </w:r>
    </w:p>
    <w:p w14:paraId="1FB6EC08" w14:textId="77777777" w:rsidR="00CD54B3" w:rsidRPr="000876AB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0876AB">
        <w:rPr>
          <w:rFonts w:ascii="Times New Roman" w:hAnsi="Times New Roman" w:cs="Times New Roman"/>
          <w:sz w:val="28"/>
          <w:szCs w:val="28"/>
        </w:rPr>
        <w:t>border-radius</w:t>
      </w:r>
      <w:proofErr w:type="spellEnd"/>
      <w:r w:rsidRPr="000876AB">
        <w:rPr>
          <w:rFonts w:ascii="Times New Roman" w:hAnsi="Times New Roman" w:cs="Times New Roman"/>
          <w:sz w:val="28"/>
          <w:szCs w:val="28"/>
        </w:rPr>
        <w:t>: 50%;</w:t>
      </w:r>
    </w:p>
    <w:p w14:paraId="1B1482DD" w14:textId="4789AC92" w:rsidR="00CD54B3" w:rsidRPr="00CD54B3" w:rsidRDefault="00CD54B3" w:rsidP="00CD54B3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6AB">
        <w:rPr>
          <w:rFonts w:ascii="Times New Roman" w:hAnsi="Times New Roman" w:cs="Times New Roman"/>
          <w:sz w:val="28"/>
          <w:szCs w:val="28"/>
        </w:rPr>
        <w:t>}</w:t>
      </w:r>
    </w:p>
    <w:p w14:paraId="218F5DD1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Задание 3. Представление практической работы</w:t>
      </w:r>
    </w:p>
    <w:p w14:paraId="5E784F02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 xml:space="preserve">Все созданные файлы и каталоги (папка lab-5 с файлами index.html, 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/style.css, папка 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 с картинками товаров и файл README.md) добавлены в публичный репозиторий на 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.</w:t>
      </w:r>
    </w:p>
    <w:p w14:paraId="140EDF30" w14:textId="23285CAE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Страница опубликована на GitHub Pages.</w:t>
      </w:r>
    </w:p>
    <w:p w14:paraId="1994FA20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Ссылки</w:t>
      </w:r>
      <w:r w:rsidRPr="00CD54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Pr="00CD54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>проверки</w:t>
      </w:r>
      <w:r w:rsidRPr="00CD54B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67CD70" w14:textId="7ADC2761" w:rsidR="00900D45" w:rsidRPr="000876AB" w:rsidRDefault="00CD54B3" w:rsidP="000876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spellEnd"/>
      <w:r w:rsidR="00900D45" w:rsidRPr="000876AB">
        <w:rPr>
          <w:rFonts w:ascii="Times New Roman" w:hAnsi="Times New Roman" w:cs="Times New Roman"/>
          <w:sz w:val="24"/>
          <w:szCs w:val="24"/>
          <w:lang w:val="en-US"/>
        </w:rPr>
        <w:t xml:space="preserve">Репозиторий: https://github.com/forgamesnsr-code/Web-practice/tree/main/lab5</w:t>
      </w:r>
    </w:p>
    <w:p w14:paraId="6A92B471" w14:textId="4C90134C" w:rsidR="00CD54B3" w:rsidRPr="00CD54B3" w:rsidRDefault="00CD54B3" w:rsidP="000876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D54B3">
        <w:rPr>
          <w:rFonts w:ascii="Times New Roman" w:hAnsi="Times New Roman" w:cs="Times New Roman"/>
          <w:sz w:val="24"/>
          <w:szCs w:val="24"/>
        </w:rPr>
        <w:t>Опубликованная страница:</w:t>
      </w:r>
      <w:r w:rsidR="00900D45" w:rsidRPr="000876AB">
        <w:rPr>
          <w:rFonts w:ascii="Times New Roman" w:hAnsi="Times New Roman" w:cs="Times New Roman"/>
          <w:sz w:val="24"/>
          <w:szCs w:val="24"/>
        </w:rPr>
        <w:t xml:space="preserve"> </w:t>
      </w:r>
      <w:r w:rsidR="00900D45" w:rsidRPr="000876AB">
        <w:rPr>
          <w:rFonts w:ascii="Times New Roman" w:hAnsi="Times New Roman" w:cs="Times New Roman"/>
          <w:sz w:val="24"/>
          <w:szCs w:val="24"/>
        </w:rPr>
        <w:t>https://forgamesnsr-code.github.io/Web-practice/lab5</w:t>
      </w:r>
    </w:p>
    <w:p w14:paraId="19215069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0F463045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1. Что такое семантические теги в HTML5 и какова их основная функция?</w:t>
      </w:r>
    </w:p>
    <w:p w14:paraId="2E167B33" w14:textId="6AFD377A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Семантические теги несут смысловую нагрузку: по названию понятно, для чего предназначен блок (например, &lt;header&gt;, &lt;article&gt;, &lt;nav&gt;). Они делают код понятнее для разработчиков, а также помогают поисковым системам (SEO) и программам чтения с экрана (доступность).</w:t>
      </w:r>
    </w:p>
    <w:p w14:paraId="2F813011" w14:textId="7777777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2. Назовите основные семантические теги HTML5 и опишите их назначение.</w:t>
      </w:r>
    </w:p>
    <w:p w14:paraId="0A1DBC2B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шапка документа или раздела;</w:t>
      </w:r>
    </w:p>
    <w:p w14:paraId="31C875BE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блок навигационных ссылок;</w:t>
      </w:r>
    </w:p>
    <w:p w14:paraId="7259D5BC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основное содержимое страницы (должен быть один);</w:t>
      </w:r>
    </w:p>
    <w:p w14:paraId="7B6973B8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тематический раздел страницы;</w:t>
      </w:r>
    </w:p>
    <w:p w14:paraId="178965BD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независимый, самостоятельный блок контента (статья, карточка товара);</w:t>
      </w:r>
    </w:p>
    <w:p w14:paraId="0D10BBEF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дополнительное содержимое (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сайдбар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, боковая панель);</w:t>
      </w:r>
    </w:p>
    <w:p w14:paraId="5606831C" w14:textId="77777777" w:rsidR="00CD54B3" w:rsidRPr="00CD54B3" w:rsidRDefault="00CD54B3" w:rsidP="00CD54B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 — подвал страницы или раздела.</w:t>
      </w:r>
    </w:p>
    <w:p w14:paraId="16932A27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Какой тег используется для обозначения заголовка страницы и его структуры?</w:t>
      </w:r>
    </w:p>
    <w:p w14:paraId="52E0A75B" w14:textId="46571A2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 xml:space="preserve">Заголовки задаются тегами от &lt;h1&gt; до &lt;h6&gt;. &lt;h1&gt; — главный заголовок (обычно один на страницу), &lt;h6&gt; — наименее значимый. Вместе они образуют иерархию заголовков страницы.</w:t>
      </w:r>
    </w:p>
    <w:p w14:paraId="26523105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4. Какой тег в HTML5 предназначен для создания навигационного меню?</w:t>
      </w:r>
    </w:p>
    <w:p w14:paraId="0F813444" w14:textId="5EDED9B0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Для навигационного меню используется тег &lt;nav&gt;.</w:t>
      </w:r>
    </w:p>
    <w:p w14:paraId="0FCC3CF9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5. Что такое тег </w:t>
      </w: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 и какие элементы обычно включаются в него?</w:t>
      </w:r>
    </w:p>
    <w:p w14:paraId="6ABEBEE3" w14:textId="47D34A0A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&lt;header&gt; — верхняя часть страницы или раздела. В неё обычно входят логотип, название сайта, основное меню (&lt;nav&gt;) и иногда форма поиска.</w:t>
      </w:r>
    </w:p>
    <w:p w14:paraId="401BD4AD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6. Какой тег используется для обозначения основного содержимого страницы, и какова его роль?</w:t>
      </w:r>
    </w:p>
    <w:p w14:paraId="32ADEE6C" w14:textId="60F207A3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Для основного содержимого используется тег &lt;main&gt;. Он выделяет уникальное содержимое страницы, которое не повторяется на других страницах сайта, и помогает программам чтения с экрана сразу перейти к главному.</w:t>
      </w:r>
    </w:p>
    <w:p w14:paraId="14CBC7EC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7. Какой тег HTML5 используется для выделения независимого содержимого, например, статьи?</w:t>
      </w:r>
    </w:p>
    <w:p w14:paraId="55A0648C" w14:textId="0885EC6D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Тег &lt;article&gt; — самостоятельный блок, например статья, новость или карточка товара.</w:t>
      </w:r>
    </w:p>
    <w:p w14:paraId="6530DF4F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8. Что такое тег </w:t>
      </w: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 и в каком контексте он обычно используется?</w:t>
      </w:r>
    </w:p>
    <w:p w14:paraId="053E3B5C" w14:textId="7B9D8629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&lt;aside&gt; — дополнительное содержимое, косвенно связанное с основным: боковые панели, реклама, списки популярных статей, корзина товаров, сведения об авторе.</w:t>
      </w:r>
    </w:p>
    <w:p w14:paraId="44FBC4D9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9. Какой тег HTML5 используется для создания подвала страницы и что обычно в него включается?</w:t>
      </w:r>
    </w:p>
    <w:p w14:paraId="3F77EC7F" w14:textId="4C110BBA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Для подвала используется тег &lt;footer&gt;. В него обычно помещают контакты (часто в &lt;address&gt;), ссылки на политику конфиденциальности, копирайт и служебные ссылки.</w:t>
      </w:r>
    </w:p>
    <w:p w14:paraId="0101C2A3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10. Как правильно использовать тег </w:t>
      </w: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 для организации контента?</w:t>
      </w:r>
    </w:p>
    <w:p w14:paraId="76B8A730" w14:textId="0ADDFB63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&lt;section&gt; группирует содержимое одной темы. У каждого раздела должен быть заголовок (&lt;h2&gt;–&lt;h6&gt;), который обозначает его тему.</w:t>
      </w:r>
    </w:p>
    <w:p w14:paraId="12EBC5ED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11. Как семантические теги улучшают доступность веб-страниц для людей с ограниченными возможностями?</w:t>
      </w:r>
    </w:p>
    <w:p w14:paraId="24F2E196" w14:textId="7BAC0FEC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Семантические теги помогают программам чтения с экрана ориентироваться на странице. Пользователь может пропустить навигацию (&lt;nav&gt;) и сразу перейти к основному содержимому (&lt;main&gt;), поэтому работать с сайтом удобнее.</w:t>
      </w:r>
    </w:p>
    <w:p w14:paraId="3D1B58D7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12. Почему важно использовать семантические теги для SEO?</w:t>
      </w:r>
    </w:p>
    <w:p w14:paraId="14C508CB" w14:textId="0955D6BA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Поисковые роботы анализируют разметку, чтобы понять, о чём страница. Содержимое в &lt;article&gt; и правильная иерархия заголовков &lt;h1&gt;–&lt;h6&gt; показывают, что на странице главное, и это помогает ей лучше ранжироваться.</w:t>
      </w:r>
    </w:p>
    <w:p w14:paraId="63F21230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13. Какой тег используется для создания списка ссылок на другие страницы или разделы сайта?</w:t>
      </w:r>
    </w:p>
    <w:p w14:paraId="65EF0A4B" w14:textId="38C47610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Ссылки навигации группируют в теге &lt;nav&gt;, внутри которого делают список &lt;ul&gt; с элементами &lt;li&gt;, а в каждом элементе находится ссылка &lt;a&gt;.</w:t>
      </w:r>
    </w:p>
    <w:p w14:paraId="7ADAA1AC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14. Что такое тег </w:t>
      </w: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 и как он отличается от других семантических тегов?</w:t>
      </w:r>
    </w:p>
    <w:p w14:paraId="1E6AC214" w14:textId="77D3290C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&lt;main&gt; — главное содержимое документа. На странице он должен быть только один и не должен включать повторяющиеся блоки (шапку, подвал), в отличие от остальных семантических тегов, которых может быть несколько.</w:t>
      </w:r>
    </w:p>
    <w:p w14:paraId="32B8CDF2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15. Как семантические теги влияют на структуру документа и его читаемость?</w:t>
      </w:r>
    </w:p>
    <w:p w14:paraId="00A44326" w14:textId="4B8B1BDD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Код получается логичным и структурированным: вместо множества &lt;div class="header"&gt; и &lt;div class="footer"&gt; видны &lt;header&gt; и &lt;footer&gt;. Такую разметку проще читать, поддерживать и менять.</w:t>
      </w:r>
    </w:p>
    <w:p w14:paraId="0F76C134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16. Как правильно использовать тег </w:t>
      </w:r>
      <w:r w:rsidRPr="00CD54B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D54B3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CD54B3">
        <w:rPr>
          <w:rFonts w:ascii="Times New Roman" w:hAnsi="Times New Roman" w:cs="Times New Roman"/>
          <w:sz w:val="28"/>
          <w:szCs w:val="28"/>
        </w:rPr>
        <w:t>&gt;</w:t>
      </w:r>
      <w:r w:rsidRPr="00CD54B3">
        <w:rPr>
          <w:rFonts w:ascii="Times New Roman" w:hAnsi="Times New Roman" w:cs="Times New Roman"/>
          <w:b/>
          <w:bCs/>
          <w:sz w:val="28"/>
          <w:szCs w:val="28"/>
        </w:rPr>
        <w:t xml:space="preserve"> для организации контента на странице?</w:t>
      </w:r>
    </w:p>
    <w:p w14:paraId="38B0C007" w14:textId="1F68B865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&lt;article&gt; используют для блока, который имеет смысл и без остальной страницы: пост в блоге, карточка товара, новость, комментарий.</w:t>
      </w:r>
    </w:p>
    <w:p w14:paraId="5D9B434A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17. Как можно комбинировать семантические теги для создания сложных макетов?</w:t>
      </w:r>
    </w:p>
    <w:p w14:paraId="6FC3A15C" w14:textId="649C5CA6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Теги можно вкладывать друг в друга: в &lt;main&gt; может быть несколько &lt;section&gt;, в каждой — несколько &lt;article&gt;, а внутри &lt;article&gt; — свои &lt;header&gt; и &lt;footer&gt;.</w:t>
      </w:r>
    </w:p>
    <w:p w14:paraId="07A457D7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18. Что такое "ария" (ARIA) и как она связана с семантическими тегами?</w:t>
      </w:r>
    </w:p>
    <w:p w14:paraId="3F124367" w14:textId="2E0EC4E5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ARIA (Accessible Rich Internet Applications) — набор атрибутов (например, role="button", aria-label), которые улучшают доступность. У семантических тегов уже есть встроенные роли, поэтому лучше использовать их, а не добавлять ARIA-атрибуты к &lt;div&gt;.</w:t>
      </w:r>
    </w:p>
    <w:p w14:paraId="60D595B0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t>19. Как можно использовать семантические теги для улучшения пользовательского опыта на сайте?</w:t>
      </w:r>
    </w:p>
    <w:p w14:paraId="3AB09F5C" w14:textId="227AECA7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sz w:val="28"/>
          <w:szCs w:val="28"/>
        </w:rPr>
        <w:t xml:space="preserve">Семантические теги задают предсказуемую структуру. Пользователи с ограниченными возможностями быстрее перемещаются по странице, а остальным проще найти нужную информацию.</w:t>
      </w:r>
    </w:p>
    <w:p w14:paraId="7BDE25AE" w14:textId="77777777" w:rsidR="00900D45" w:rsidRPr="000876AB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20. Как проверить валидность семантической разметки на веб-странице?</w:t>
      </w:r>
    </w:p>
    <w:p w14:paraId="24DE5734" w14:textId="54E8A3BB" w:rsidR="00CD54B3" w:rsidRPr="00CD54B3" w:rsidRDefault="00CD54B3" w:rsidP="00CD54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CD54B3">
        <w:rPr>
          <w:rFonts w:ascii="Times New Roman" w:hAnsi="Times New Roman" w:cs="Times New Roman"/>
          <w:sz w:val="28"/>
          <w:szCs w:val="28"/>
        </w:rPr>
        <w:t xml:space="preserve">Проверить можно в валидаторе W3C (validator.w3.org). Кроме того, в DevTools браузера можно посмотреть DOM-дерево и убедиться, что теги вложены логично и без ошибок.</w:t>
      </w:r>
    </w:p>
    <w:p w14:paraId="5E628291" w14:textId="77777777" w:rsidR="00926B38" w:rsidRPr="00CE40BB" w:rsidRDefault="00926B38" w:rsidP="00477F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926B38" w:rsidRPr="00CE4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71256"/>
    <w:multiLevelType w:val="multilevel"/>
    <w:tmpl w:val="1C14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E2A6A"/>
    <w:multiLevelType w:val="multilevel"/>
    <w:tmpl w:val="CD5A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67839"/>
    <w:multiLevelType w:val="multilevel"/>
    <w:tmpl w:val="FC44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A31F0"/>
    <w:multiLevelType w:val="multilevel"/>
    <w:tmpl w:val="101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558B4"/>
    <w:multiLevelType w:val="multilevel"/>
    <w:tmpl w:val="54D0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351772"/>
    <w:multiLevelType w:val="multilevel"/>
    <w:tmpl w:val="331C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665232"/>
    <w:multiLevelType w:val="multilevel"/>
    <w:tmpl w:val="362A7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1459BB"/>
    <w:multiLevelType w:val="multilevel"/>
    <w:tmpl w:val="2DF0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797FB2"/>
    <w:multiLevelType w:val="multilevel"/>
    <w:tmpl w:val="37C4E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FD5C50"/>
    <w:multiLevelType w:val="multilevel"/>
    <w:tmpl w:val="76BC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425E1"/>
    <w:multiLevelType w:val="multilevel"/>
    <w:tmpl w:val="DF74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66981"/>
    <w:multiLevelType w:val="multilevel"/>
    <w:tmpl w:val="A810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862010">
    <w:abstractNumId w:val="5"/>
  </w:num>
  <w:num w:numId="2" w16cid:durableId="1360742838">
    <w:abstractNumId w:val="11"/>
  </w:num>
  <w:num w:numId="3" w16cid:durableId="1736275188">
    <w:abstractNumId w:val="3"/>
  </w:num>
  <w:num w:numId="4" w16cid:durableId="1879734481">
    <w:abstractNumId w:val="0"/>
  </w:num>
  <w:num w:numId="5" w16cid:durableId="1754014134">
    <w:abstractNumId w:val="7"/>
  </w:num>
  <w:num w:numId="6" w16cid:durableId="739058477">
    <w:abstractNumId w:val="1"/>
  </w:num>
  <w:num w:numId="7" w16cid:durableId="272983805">
    <w:abstractNumId w:val="6"/>
  </w:num>
  <w:num w:numId="8" w16cid:durableId="1495609305">
    <w:abstractNumId w:val="8"/>
  </w:num>
  <w:num w:numId="9" w16cid:durableId="2019502631">
    <w:abstractNumId w:val="10"/>
  </w:num>
  <w:num w:numId="10" w16cid:durableId="776170133">
    <w:abstractNumId w:val="9"/>
  </w:num>
  <w:num w:numId="11" w16cid:durableId="1302155102">
    <w:abstractNumId w:val="4"/>
  </w:num>
  <w:num w:numId="12" w16cid:durableId="5591727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21"/>
    <w:rsid w:val="000876AB"/>
    <w:rsid w:val="000D3721"/>
    <w:rsid w:val="00137ECA"/>
    <w:rsid w:val="00394440"/>
    <w:rsid w:val="003F1364"/>
    <w:rsid w:val="00477F96"/>
    <w:rsid w:val="005378D0"/>
    <w:rsid w:val="006C1045"/>
    <w:rsid w:val="007367FD"/>
    <w:rsid w:val="007B6B7F"/>
    <w:rsid w:val="008018B7"/>
    <w:rsid w:val="00803B6C"/>
    <w:rsid w:val="00857A63"/>
    <w:rsid w:val="00900D45"/>
    <w:rsid w:val="00926B38"/>
    <w:rsid w:val="009B7330"/>
    <w:rsid w:val="00A7441E"/>
    <w:rsid w:val="00A83439"/>
    <w:rsid w:val="00CD54B3"/>
    <w:rsid w:val="00CE40BB"/>
    <w:rsid w:val="00D6435D"/>
    <w:rsid w:val="00DD7DDA"/>
    <w:rsid w:val="00E37D6C"/>
    <w:rsid w:val="00E9514A"/>
    <w:rsid w:val="00F35C34"/>
    <w:rsid w:val="00FF0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7FF0"/>
  <w15:chartTrackingRefBased/>
  <w15:docId w15:val="{67F6834E-8267-4366-81A8-53BF53D36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3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3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3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3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3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3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3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3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3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3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3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3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3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3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3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3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3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3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3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3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3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3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3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3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3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3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3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372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3439"/>
    <w:rPr>
      <w:color w:val="0563C1" w:themeColor="hyperlink"/>
      <w:u w:val="single"/>
    </w:rPr>
  </w:style>
  <w:style w:type="paragraph" w:customStyle="1" w:styleId="Iiinenoieie">
    <w:name w:val="Ii?i. n e?. no?ieie"/>
    <w:basedOn w:val="a"/>
    <w:rsid w:val="00A8343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A8343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e">
    <w:name w:val="Unresolved Mention"/>
    <w:basedOn w:val="a0"/>
    <w:uiPriority w:val="99"/>
    <w:semiHidden/>
    <w:unhideWhenUsed/>
    <w:rsid w:val="00A83439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477F9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validator.w3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14692-6111-47EC-8768-0EE4022EB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11</Pages>
  <Words>1747</Words>
  <Characters>9960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12</cp:revision>
  <dcterms:created xsi:type="dcterms:W3CDTF">2026-09-14T14:41:00Z</dcterms:created>
  <dcterms:modified xsi:type="dcterms:W3CDTF">2026-10-30T13:47:00Z</dcterms:modified>
</cp:coreProperties>
</file>