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93964" w14:textId="77777777" w:rsidR="00525803" w:rsidRDefault="008F672B">
      <w:pPr>
        <w:pStyle w:val="FirstParagraph"/>
      </w:pPr>
      <w:r>
        <w:rPr>
          <w:b/>
          <w:bCs/>
        </w:rPr>
        <w:t>Forged in the Fire: Empowering Survivors of Sex Trafficking</w:t>
      </w:r>
    </w:p>
    <w:p w14:paraId="3AEB8F83" w14:textId="77777777" w:rsidR="00525803" w:rsidRDefault="008F672B">
      <w:pPr>
        <w:pStyle w:val="BodyText"/>
      </w:pPr>
      <w:r>
        <w:rPr>
          <w:b/>
          <w:bCs/>
        </w:rPr>
        <w:t>Organizational Purpose and Identity Toolkit</w:t>
      </w:r>
    </w:p>
    <w:p w14:paraId="79ED7ACA" w14:textId="77777777" w:rsidR="00525803" w:rsidRDefault="008F672B">
      <w:r>
        <w:rPr>
          <w:noProof/>
        </w:rPr>
        <w:pict w14:anchorId="7B56550A">
          <v:rect id="_x0000_i1032" alt="" style="width:468pt;height:.05pt;mso-width-percent:0;mso-height-percent:0;mso-width-percent:0;mso-height-percent:0" o:hralign="center" o:hrstd="t" o:hr="t"/>
        </w:pict>
      </w:r>
    </w:p>
    <w:p w14:paraId="268C8E4C" w14:textId="77777777" w:rsidR="00525803" w:rsidRDefault="008F672B">
      <w:pPr>
        <w:pStyle w:val="FirstParagraph"/>
      </w:pPr>
      <w:r>
        <w:rPr>
          <w:b/>
          <w:bCs/>
        </w:rPr>
        <w:t>1. Incorporation Purpose Statement (Legal Use):</w:t>
      </w:r>
    </w:p>
    <w:p w14:paraId="793BB746" w14:textId="0ADD961E" w:rsidR="00525803" w:rsidRDefault="008F672B">
      <w:pPr>
        <w:pStyle w:val="BodyText"/>
      </w:pPr>
      <w:r>
        <w:t xml:space="preserve">The purpose of Forged in the Fire is to provide comprehensive, trauma-informed support services to survivors of </w:t>
      </w:r>
      <w:r w:rsidR="00666867">
        <w:t xml:space="preserve">commercial </w:t>
      </w:r>
      <w:r>
        <w:t>sex trafficking, including but not limited to safe housing, counseling, advocacy, education, vocational training, and community reintegration. The organization is organized exclusively for charitable and educational purposes under Section 501(c)(3) of the Internal Revenue Code.</w:t>
      </w:r>
    </w:p>
    <w:p w14:paraId="02F2E514" w14:textId="77777777" w:rsidR="00525803" w:rsidRDefault="008F672B">
      <w:r>
        <w:rPr>
          <w:noProof/>
        </w:rPr>
        <w:pict w14:anchorId="1C6EB748">
          <v:rect id="_x0000_i1031" alt="" style="width:468pt;height:.05pt;mso-width-percent:0;mso-height-percent:0;mso-width-percent:0;mso-height-percent:0" o:hralign="center" o:hrstd="t" o:hr="t"/>
        </w:pict>
      </w:r>
    </w:p>
    <w:p w14:paraId="3B4AF247" w14:textId="77777777" w:rsidR="00525803" w:rsidRDefault="008F672B">
      <w:pPr>
        <w:pStyle w:val="FirstParagraph"/>
      </w:pPr>
      <w:r>
        <w:rPr>
          <w:b/>
          <w:bCs/>
        </w:rPr>
        <w:t>2. IRS Form 1023 Purpose Statement:</w:t>
      </w:r>
    </w:p>
    <w:p w14:paraId="453D689C" w14:textId="77777777" w:rsidR="00525803" w:rsidRDefault="008F672B">
      <w:pPr>
        <w:pStyle w:val="BodyText"/>
      </w:pPr>
      <w:r>
        <w:t>Forged in the Fire is organized and operated exclusively for charitable purposes in accordance with Section 501(c)(3) of the Internal Revenue Code. The organization provides direct services to survivors of sex trafficking, including emergency and long-term housing, trauma-informed mental health care, survivor advocacy, case management, life skills education, and vocational support. These services are offered to assist survivors in their recovery, reintegration into society, and pursuit of independent, fulfi</w:t>
      </w:r>
      <w:r>
        <w:t>lling lives. All activities are designed to alleviate the conditions associated with trafficking and to prevent future victimization through community outreach and education.</w:t>
      </w:r>
    </w:p>
    <w:p w14:paraId="5FE2F8D8" w14:textId="77777777" w:rsidR="00525803" w:rsidRDefault="008F672B">
      <w:r>
        <w:rPr>
          <w:noProof/>
        </w:rPr>
        <w:pict w14:anchorId="3F12656D">
          <v:rect id="_x0000_i1030" alt="" style="width:468pt;height:.05pt;mso-width-percent:0;mso-height-percent:0;mso-width-percent:0;mso-height-percent:0" o:hralign="center" o:hrstd="t" o:hr="t"/>
        </w:pict>
      </w:r>
    </w:p>
    <w:p w14:paraId="21715DF2" w14:textId="77777777" w:rsidR="00525803" w:rsidRDefault="008F672B">
      <w:pPr>
        <w:pStyle w:val="FirstParagraph"/>
      </w:pPr>
      <w:r>
        <w:rPr>
          <w:b/>
          <w:bCs/>
        </w:rPr>
        <w:t>3. Grant Application Statement:</w:t>
      </w:r>
    </w:p>
    <w:p w14:paraId="152DE0D6" w14:textId="77777777" w:rsidR="00525803" w:rsidRDefault="008F672B">
      <w:pPr>
        <w:pStyle w:val="BodyText"/>
      </w:pPr>
      <w:r>
        <w:t>Forged in the Fire is a nonprofit organization dedicated to restoring dignity and empowering survivors of sex trafficking through holistic, trauma-informed care. Our programs include emergency shelter, long-term housing, mental health counseling, survivor advocacy, life skills training, and vocational support. We work collaboratively with community partners to provide a continuum of care that supports healing, independence, and long-term recovery.</w:t>
      </w:r>
    </w:p>
    <w:p w14:paraId="1C173601" w14:textId="77777777" w:rsidR="00525803" w:rsidRDefault="008F672B">
      <w:r>
        <w:rPr>
          <w:noProof/>
        </w:rPr>
        <w:pict w14:anchorId="3EB1F53C">
          <v:rect id="_x0000_i1029" alt="" style="width:468pt;height:.05pt;mso-width-percent:0;mso-height-percent:0;mso-width-percent:0;mso-height-percent:0" o:hralign="center" o:hrstd="t" o:hr="t"/>
        </w:pict>
      </w:r>
    </w:p>
    <w:p w14:paraId="417F8A0C" w14:textId="77777777" w:rsidR="00525803" w:rsidRDefault="008F672B">
      <w:pPr>
        <w:pStyle w:val="FirstParagraph"/>
      </w:pPr>
      <w:r>
        <w:rPr>
          <w:b/>
          <w:bCs/>
        </w:rPr>
        <w:t>4. Public-Facing Statement (Website, Brochures):</w:t>
      </w:r>
    </w:p>
    <w:p w14:paraId="54DFC55A" w14:textId="18AE8AA2" w:rsidR="00525803" w:rsidRDefault="008F672B">
      <w:pPr>
        <w:pStyle w:val="BodyText"/>
      </w:pPr>
      <w:r>
        <w:t xml:space="preserve">At Forged in the Fire, we walk alongside survivors of </w:t>
      </w:r>
      <w:r w:rsidR="00666867">
        <w:t xml:space="preserve">commercial </w:t>
      </w:r>
      <w:r>
        <w:t>sex trafficking on their path to healing. We provide safe spaces, compassionate support, and practical tools to help them reclaim their lives. Through housing, counseling, education, and empowerment programs, we help survivors move from crisis to confidence—and from surviving to thriving.</w:t>
      </w:r>
    </w:p>
    <w:p w14:paraId="27A2E31E" w14:textId="77777777" w:rsidR="00525803" w:rsidRDefault="008F672B">
      <w:r>
        <w:rPr>
          <w:noProof/>
        </w:rPr>
        <w:pict w14:anchorId="0E4EEA37">
          <v:rect id="_x0000_i1028" alt="" style="width:468pt;height:.05pt;mso-width-percent:0;mso-height-percent:0;mso-width-percent:0;mso-height-percent:0" o:hralign="center" o:hrstd="t" o:hr="t"/>
        </w:pict>
      </w:r>
    </w:p>
    <w:p w14:paraId="08485B7F" w14:textId="77777777" w:rsidR="00666867" w:rsidRDefault="00666867">
      <w:pPr>
        <w:pStyle w:val="FirstParagraph"/>
        <w:rPr>
          <w:b/>
          <w:bCs/>
        </w:rPr>
      </w:pPr>
    </w:p>
    <w:p w14:paraId="2EEFAC13" w14:textId="71D4B59E" w:rsidR="00525803" w:rsidRDefault="008F672B">
      <w:pPr>
        <w:pStyle w:val="FirstParagraph"/>
      </w:pPr>
      <w:r>
        <w:rPr>
          <w:b/>
          <w:bCs/>
        </w:rPr>
        <w:t>5. Mission Statement:</w:t>
      </w:r>
    </w:p>
    <w:p w14:paraId="3BA914E4" w14:textId="557B92B0" w:rsidR="00525803" w:rsidRDefault="008F672B">
      <w:pPr>
        <w:pStyle w:val="BodyText"/>
      </w:pPr>
      <w:r>
        <w:t xml:space="preserve">To empower survivors of </w:t>
      </w:r>
      <w:r w:rsidR="00666867">
        <w:t xml:space="preserve">commercial </w:t>
      </w:r>
      <w:r>
        <w:t>sex trafficking through safe housing, trauma-informed care, and holistic support services that foster healing, independence, and hope.</w:t>
      </w:r>
    </w:p>
    <w:p w14:paraId="60934D50" w14:textId="77777777" w:rsidR="00525803" w:rsidRDefault="008F672B">
      <w:r>
        <w:rPr>
          <w:noProof/>
        </w:rPr>
        <w:pict w14:anchorId="78B1AFA6">
          <v:rect id="_x0000_i1027" alt="" style="width:468pt;height:.05pt;mso-width-percent:0;mso-height-percent:0;mso-width-percent:0;mso-height-percent:0" o:hralign="center" o:hrstd="t" o:hr="t"/>
        </w:pict>
      </w:r>
    </w:p>
    <w:p w14:paraId="0E09D1C7" w14:textId="77777777" w:rsidR="00525803" w:rsidRDefault="008F672B">
      <w:pPr>
        <w:pStyle w:val="FirstParagraph"/>
      </w:pPr>
      <w:r>
        <w:rPr>
          <w:b/>
          <w:bCs/>
        </w:rPr>
        <w:t>6. Vision Statement:</w:t>
      </w:r>
    </w:p>
    <w:p w14:paraId="29C17F5C" w14:textId="77C1B785" w:rsidR="00525803" w:rsidRDefault="008F672B">
      <w:pPr>
        <w:pStyle w:val="BodyText"/>
      </w:pPr>
      <w:r>
        <w:t xml:space="preserve">A world where every survivor of </w:t>
      </w:r>
      <w:r w:rsidR="00666867">
        <w:t xml:space="preserve">commercial </w:t>
      </w:r>
      <w:r>
        <w:t>sex trafficking has the opportunity to heal, reclaim their freedom, and live with dignity and purpose.</w:t>
      </w:r>
    </w:p>
    <w:p w14:paraId="7F3FAB82" w14:textId="77777777" w:rsidR="00525803" w:rsidRDefault="008F672B">
      <w:r>
        <w:rPr>
          <w:noProof/>
        </w:rPr>
        <w:pict w14:anchorId="22ECF654">
          <v:rect id="_x0000_i1026" alt="" style="width:468pt;height:.05pt;mso-width-percent:0;mso-height-percent:0;mso-width-percent:0;mso-height-percent:0" o:hralign="center" o:hrstd="t" o:hr="t"/>
        </w:pict>
      </w:r>
    </w:p>
    <w:p w14:paraId="48A3982E" w14:textId="77777777" w:rsidR="00525803" w:rsidRDefault="008F672B">
      <w:pPr>
        <w:pStyle w:val="FirstParagraph"/>
      </w:pPr>
      <w:r>
        <w:rPr>
          <w:b/>
          <w:bCs/>
        </w:rPr>
        <w:t>7. Core Values Statement:</w:t>
      </w:r>
    </w:p>
    <w:p w14:paraId="47120396" w14:textId="77777777" w:rsidR="00525803" w:rsidRDefault="008F672B">
      <w:pPr>
        <w:pStyle w:val="BodyText"/>
      </w:pPr>
      <w:r>
        <w:t>At Forged in the Fire, our work is grounded in the following core values:</w:t>
      </w:r>
    </w:p>
    <w:p w14:paraId="19207A65" w14:textId="77777777" w:rsidR="00525803" w:rsidRDefault="008F672B">
      <w:pPr>
        <w:pStyle w:val="Compact"/>
        <w:numPr>
          <w:ilvl w:val="0"/>
          <w:numId w:val="2"/>
        </w:numPr>
      </w:pPr>
      <w:r>
        <w:rPr>
          <w:b/>
          <w:bCs/>
        </w:rPr>
        <w:t>Survivor-Centered Care</w:t>
      </w:r>
      <w:r>
        <w:t xml:space="preserve"> – We honor the autonomy, voice, and lived experience of every survivor.</w:t>
      </w:r>
      <w:r>
        <w:br/>
      </w:r>
    </w:p>
    <w:p w14:paraId="0E04338F" w14:textId="77777777" w:rsidR="00525803" w:rsidRDefault="008F672B">
      <w:pPr>
        <w:pStyle w:val="Compact"/>
        <w:numPr>
          <w:ilvl w:val="0"/>
          <w:numId w:val="2"/>
        </w:numPr>
      </w:pPr>
      <w:r>
        <w:rPr>
          <w:b/>
          <w:bCs/>
        </w:rPr>
        <w:t>Compassion</w:t>
      </w:r>
      <w:r>
        <w:t xml:space="preserve"> – We meet every individual with empathy, dignity, and respect.</w:t>
      </w:r>
      <w:r>
        <w:br/>
      </w:r>
    </w:p>
    <w:p w14:paraId="523AB7A2" w14:textId="77777777" w:rsidR="00525803" w:rsidRDefault="008F672B">
      <w:pPr>
        <w:pStyle w:val="Compact"/>
        <w:numPr>
          <w:ilvl w:val="0"/>
          <w:numId w:val="2"/>
        </w:numPr>
      </w:pPr>
      <w:r>
        <w:rPr>
          <w:b/>
          <w:bCs/>
        </w:rPr>
        <w:t>Empowerment</w:t>
      </w:r>
      <w:r>
        <w:t xml:space="preserve"> – We believe in equipping survivors with tools for long-term success and independence.</w:t>
      </w:r>
      <w:r>
        <w:br/>
      </w:r>
    </w:p>
    <w:p w14:paraId="31A3B504" w14:textId="77777777" w:rsidR="00525803" w:rsidRDefault="008F672B">
      <w:pPr>
        <w:pStyle w:val="Compact"/>
        <w:numPr>
          <w:ilvl w:val="0"/>
          <w:numId w:val="2"/>
        </w:numPr>
      </w:pPr>
      <w:r>
        <w:rPr>
          <w:b/>
          <w:bCs/>
        </w:rPr>
        <w:t>Integrity</w:t>
      </w:r>
      <w:r>
        <w:t xml:space="preserve"> – We operate with transparency, accountability, and ethical stewardship.</w:t>
      </w:r>
      <w:r>
        <w:br/>
      </w:r>
    </w:p>
    <w:p w14:paraId="70643B42" w14:textId="692001B6" w:rsidR="00525803" w:rsidRDefault="008F672B">
      <w:pPr>
        <w:pStyle w:val="Compact"/>
        <w:numPr>
          <w:ilvl w:val="0"/>
          <w:numId w:val="2"/>
        </w:numPr>
      </w:pPr>
      <w:r>
        <w:rPr>
          <w:b/>
          <w:bCs/>
        </w:rPr>
        <w:t>Collaboration</w:t>
      </w:r>
      <w:r>
        <w:t xml:space="preserve"> – We partner with organizations, communities, and advocates to build a unified response to </w:t>
      </w:r>
      <w:r w:rsidR="00666867">
        <w:t xml:space="preserve">commercial sex </w:t>
      </w:r>
      <w:r>
        <w:t>trafficking.</w:t>
      </w:r>
      <w:r>
        <w:br/>
      </w:r>
    </w:p>
    <w:p w14:paraId="504246E4" w14:textId="77777777" w:rsidR="00525803" w:rsidRDefault="008F672B">
      <w:pPr>
        <w:pStyle w:val="Compact"/>
        <w:numPr>
          <w:ilvl w:val="0"/>
          <w:numId w:val="2"/>
        </w:numPr>
      </w:pPr>
      <w:r>
        <w:rPr>
          <w:b/>
          <w:bCs/>
        </w:rPr>
        <w:t>Resilience</w:t>
      </w:r>
      <w:r>
        <w:t xml:space="preserve"> – We believe healing is possible, and we walk with survivors on their journey from trauma to transformation.</w:t>
      </w:r>
    </w:p>
    <w:p w14:paraId="19A672AB" w14:textId="77777777" w:rsidR="00525803" w:rsidRDefault="008F672B">
      <w:r>
        <w:rPr>
          <w:noProof/>
        </w:rPr>
        <w:pict w14:anchorId="33330B9E">
          <v:rect id="_x0000_i1025" alt="" style="width:468pt;height:.05pt;mso-width-percent:0;mso-height-percent:0;mso-width-percent:0;mso-height-percent:0" o:hralign="center" o:hrstd="t" o:hr="t"/>
        </w:pict>
      </w:r>
    </w:p>
    <w:p w14:paraId="3C3AB94E" w14:textId="5962D67F" w:rsidR="00525803" w:rsidRDefault="00666867">
      <w:pPr>
        <w:pStyle w:val="FirstParagraph"/>
      </w:pPr>
      <w:r>
        <w:rPr>
          <w:b/>
          <w:bCs/>
        </w:rPr>
        <w:t>8</w:t>
      </w:r>
      <w:r w:rsidR="008F672B">
        <w:rPr>
          <w:b/>
          <w:bCs/>
        </w:rPr>
        <w:t>. Boilerplate Summary (Media &amp; Partners):</w:t>
      </w:r>
    </w:p>
    <w:p w14:paraId="33E3B150" w14:textId="10E8DB8E" w:rsidR="00525803" w:rsidRDefault="008F672B">
      <w:pPr>
        <w:pStyle w:val="BodyText"/>
      </w:pPr>
      <w:r>
        <w:t xml:space="preserve">Forged in the Fire is a 501(c)(3) nonprofit organization that provides holistic, trauma-informed services to survivors of </w:t>
      </w:r>
      <w:r w:rsidR="00666867">
        <w:t xml:space="preserve">commercial </w:t>
      </w:r>
      <w:r>
        <w:t xml:space="preserve">sex trafficking. Through safe housing, counseling, advocacy, and skills development, we walk alongside survivors as they heal, rebuild, and reenter their communities with strength and dignity. Learn more at </w:t>
      </w:r>
      <w:r w:rsidR="00666867">
        <w:t>forgedinthefirellc.org</w:t>
      </w:r>
      <w:r>
        <w:t>.</w:t>
      </w:r>
    </w:p>
    <w:sectPr w:rsidR="005258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7016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502F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70941414">
    <w:abstractNumId w:val="0"/>
  </w:num>
  <w:num w:numId="2" w16cid:durableId="2062633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803"/>
    <w:rsid w:val="00132641"/>
    <w:rsid w:val="00525803"/>
    <w:rsid w:val="006538F4"/>
    <w:rsid w:val="00666867"/>
    <w:rsid w:val="008F672B"/>
    <w:rsid w:val="00971A21"/>
    <w:rsid w:val="00D22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E4C6F"/>
  <w15:docId w15:val="{0371646C-EA7F-3D4D-9464-9BDCCAD7B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Tracy Springford</dc:creator>
  <cp:keywords/>
  <cp:lastModifiedBy>Tracy Springford</cp:lastModifiedBy>
  <cp:revision>3</cp:revision>
  <dcterms:created xsi:type="dcterms:W3CDTF">2025-07-27T01:55:00Z</dcterms:created>
  <dcterms:modified xsi:type="dcterms:W3CDTF">2026-05-06T22:13:00Z</dcterms:modified>
</cp:coreProperties>
</file>