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280"/>
              <w:left w:type="dxa" w:w="320"/>
              <w:bottom w:type="dxa" w:w="120"/>
              <w:right w:type="dxa" w:w="3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Procédure de réinitialisation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320"/>
              <w:bottom w:type="dxa" w:w="100"/>
              <w:right w:type="dxa" w:w="3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EEFF"/>
                <w:sz w:val="22"/>
                <w:szCs w:val="22"/>
              </w:rPr>
              <w:t xml:space="preserve">Gestion des mots de passe utilisateurs — Support informatique Kereis</w:t>
            </w:r>
          </w:p>
        </w:tc>
      </w:tr>
    </w:tbl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8D8EF" w:sz="1"/>
              <w:left w:val="single" w:color="C8D8EF" w:sz="1"/>
              <w:bottom w:val="single" w:color="C8D8EF" w:sz="1"/>
              <w:right w:val="single" w:color="C8D8EF" w:sz="1"/>
            </w:tcBorders>
            <w:shd w:fill="EAF1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Auteur</w:t>
            </w:r>
          </w:p>
        </w:tc>
        <w:tc>
          <w:tcPr>
            <w:tcW w:type="dxa" w:w="7160"/>
            <w:tcBorders>
              <w:top w:val="single" w:color="C8D8EF" w:sz="1"/>
              <w:left w:val="single" w:color="C8D8EF" w:sz="1"/>
              <w:bottom w:val="single" w:color="C8D8EF" w:sz="1"/>
              <w:right w:val="single" w:color="C8D8E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ABIARI Nassim</w:t>
            </w:r>
          </w:p>
        </w:tc>
      </w:tr>
      <w:tr>
        <w:tc>
          <w:tcPr>
            <w:tcW w:type="dxa" w:w="2200"/>
            <w:tcBorders>
              <w:top w:val="single" w:color="C8D8EF" w:sz="1"/>
              <w:left w:val="single" w:color="C8D8EF" w:sz="1"/>
              <w:bottom w:val="single" w:color="C8D8EF" w:sz="1"/>
              <w:right w:val="single" w:color="C8D8EF" w:sz="1"/>
            </w:tcBorders>
            <w:shd w:fill="EAF1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Entreprise</w:t>
            </w:r>
          </w:p>
        </w:tc>
        <w:tc>
          <w:tcPr>
            <w:tcW w:type="dxa" w:w="7160"/>
            <w:tcBorders>
              <w:top w:val="single" w:color="C8D8EF" w:sz="1"/>
              <w:left w:val="single" w:color="C8D8EF" w:sz="1"/>
              <w:bottom w:val="single" w:color="C8D8EF" w:sz="1"/>
              <w:right w:val="single" w:color="C8D8E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Kereis — Service Support Informatique</w:t>
            </w:r>
          </w:p>
        </w:tc>
      </w:tr>
      <w:tr>
        <w:tc>
          <w:tcPr>
            <w:tcW w:type="dxa" w:w="2200"/>
            <w:tcBorders>
              <w:top w:val="single" w:color="C8D8EF" w:sz="1"/>
              <w:left w:val="single" w:color="C8D8EF" w:sz="1"/>
              <w:bottom w:val="single" w:color="C8D8EF" w:sz="1"/>
              <w:right w:val="single" w:color="C8D8EF" w:sz="1"/>
            </w:tcBorders>
            <w:shd w:fill="EAF1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Formation</w:t>
            </w:r>
          </w:p>
        </w:tc>
        <w:tc>
          <w:tcPr>
            <w:tcW w:type="dxa" w:w="7160"/>
            <w:tcBorders>
              <w:top w:val="single" w:color="C8D8EF" w:sz="1"/>
              <w:left w:val="single" w:color="C8D8EF" w:sz="1"/>
              <w:bottom w:val="single" w:color="C8D8EF" w:sz="1"/>
              <w:right w:val="single" w:color="C8D8E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BTS SIO — option SISR — 2ᵉᵃʳᵉ année</w:t>
            </w:r>
          </w:p>
        </w:tc>
      </w:tr>
      <w:tr>
        <w:tc>
          <w:tcPr>
            <w:tcW w:type="dxa" w:w="2200"/>
            <w:tcBorders>
              <w:top w:val="single" w:color="C8D8EF" w:sz="1"/>
              <w:left w:val="single" w:color="C8D8EF" w:sz="1"/>
              <w:bottom w:val="single" w:color="C8D8EF" w:sz="1"/>
              <w:right w:val="single" w:color="C8D8EF" w:sz="1"/>
            </w:tcBorders>
            <w:shd w:fill="EAF1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Année</w:t>
            </w:r>
          </w:p>
        </w:tc>
        <w:tc>
          <w:tcPr>
            <w:tcW w:type="dxa" w:w="7160"/>
            <w:tcBorders>
              <w:top w:val="single" w:color="C8D8EF" w:sz="1"/>
              <w:left w:val="single" w:color="C8D8EF" w:sz="1"/>
              <w:bottom w:val="single" w:color="C8D8EF" w:sz="1"/>
              <w:right w:val="single" w:color="C8D8E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2025–2026</w:t>
            </w:r>
          </w:p>
        </w:tc>
      </w:tr>
      <w:tr>
        <w:tc>
          <w:tcPr>
            <w:tcW w:type="dxa" w:w="2200"/>
            <w:tcBorders>
              <w:top w:val="single" w:color="C8D8EF" w:sz="1"/>
              <w:left w:val="single" w:color="C8D8EF" w:sz="1"/>
              <w:bottom w:val="single" w:color="C8D8EF" w:sz="1"/>
              <w:right w:val="single" w:color="C8D8EF" w:sz="1"/>
            </w:tcBorders>
            <w:shd w:fill="EAF1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Objet</w:t>
            </w:r>
          </w:p>
        </w:tc>
        <w:tc>
          <w:tcPr>
            <w:tcW w:type="dxa" w:w="7160"/>
            <w:tcBorders>
              <w:top w:val="single" w:color="C8D8EF" w:sz="1"/>
              <w:left w:val="single" w:color="C8D8EF" w:sz="1"/>
              <w:bottom w:val="single" w:color="C8D8EF" w:sz="1"/>
              <w:right w:val="single" w:color="C8D8E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Réinitialisation du mot de passe d’un utilisateur suite à une demande par e-mail</w:t>
            </w:r>
          </w:p>
        </w:tc>
      </w:tr>
    </w:tbl>
    <w:p>
      <w:pPr>
        <w:spacing w:after="0"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4FC3F7"/>
                <w:sz w:val="22"/>
                <w:szCs w:val="22"/>
              </w:rPr>
              <w:t xml:space="preserve">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Contexte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Dans le cadre du support de premier niveau chez Kereis, les techniciens traitent quotidiennement des demandes de réinitialisation de mot de passe. Ces demandes arrivent par e-mail via la messagerie interne et doivent être traitées rapidement pour ne pas bloquer l'utilisateur dans son travail.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La procédure suivante décrit le traitement complet d'une telle demande : de la réception de l'e-mail jusqu'à la confirmation envoyée à l'utilisateur.</w:t>
      </w:r>
    </w:p>
    <w:p>
      <w:pPr>
        <w:spacing w:after="0" w:before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4FC3F7"/>
                <w:sz w:val="22"/>
                <w:szCs w:val="22"/>
              </w:rPr>
              <w:t xml:space="preserve">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Réception de la demande — E-mail utilisateur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L'utilisateur envoie un e-mail au support informatique en signalant qu'il ne peut plus accéder à son compte. Exemple de mail reçu 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95A5A6" w:sz="1"/>
              <w:left w:val="single" w:color="95A5A6" w:sz="1"/>
              <w:bottom w:val="single" w:color="95A5A6" w:sz="1"/>
              <w:right w:val="single" w:color="95A5A6" w:sz="1"/>
            </w:tcBorders>
            <w:shd w:fill="2C3E5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DC3C7"/>
                <w:sz w:val="18"/>
                <w:szCs w:val="18"/>
              </w:rPr>
              <w:t xml:space="preserve">✉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Problème d'accès — mot de passe oublié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B0C8F0"/>
                <w:sz w:val="18"/>
                <w:szCs w:val="18"/>
              </w:rPr>
              <w:t xml:space="preserve">De 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martin.dupont@kereis.com</w:t>
            </w:r>
          </w:p>
          <w:p>
            <w:r>
              <w:rPr>
                <w:rFonts w:ascii="Arial" w:cs="Arial" w:eastAsia="Arial" w:hAnsi="Arial"/>
                <w:b/>
                <w:bCs/>
                <w:color w:val="B0C8F0"/>
                <w:sz w:val="18"/>
                <w:szCs w:val="18"/>
              </w:rPr>
              <w:t xml:space="preserve">À 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support.informatique@kereis.com</w:t>
            </w:r>
          </w:p>
          <w:p>
            <w:r>
              <w:rPr>
                <w:rFonts w:ascii="Arial" w:cs="Arial" w:eastAsia="Arial" w:hAnsi="Arial"/>
                <w:b/>
                <w:bCs/>
                <w:color w:val="B0C8F0"/>
                <w:sz w:val="18"/>
                <w:szCs w:val="18"/>
              </w:rPr>
              <w:t xml:space="preserve">Date : </w:t>
            </w:r>
            <w:r>
              <w:rPr>
                <w:rFonts w:ascii="Arial" w:cs="Arial" w:eastAsia="Arial" w:hAnsi="Arial"/>
                <w:color w:val="E0E8FF"/>
                <w:sz w:val="18"/>
                <w:szCs w:val="18"/>
              </w:rPr>
              <w:t xml:space="preserve">Mardi 18 mars 2025 — 09:14</w:t>
            </w:r>
          </w:p>
        </w:tc>
      </w:tr>
      <w:tr>
        <w:tc>
          <w:tcPr>
            <w:tcW w:type="dxa" w:w="9360"/>
            <w:tcBorders>
              <w:top w:val="single" w:color="95A5A6" w:sz="1"/>
              <w:left w:val="single" w:color="95A5A6" w:sz="1"/>
              <w:bottom w:val="single" w:color="95A5A6" w:sz="1"/>
              <w:right w:val="single" w:color="95A5A6" w:sz="1"/>
            </w:tcBorders>
            <w:shd w:fill="F8F9F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Bonjour,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Je n'arrive plus à me connecter à mon poste depuis ce matin.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J'ai essayé plusieurs fois mais mon mot de passe ne fonctionne plus.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Pourriez-vous me réinitialiser mon accès s'il vous plaît 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Je suis disponible à mon bureau (bâtiment B, bureau 214).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Merci d'avance,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Martin Dupont — Chargé de clientèle</w:t>
            </w:r>
          </w:p>
        </w:tc>
      </w:tr>
    </w:tbl>
    <w:p>
      <w:pPr>
        <w:spacing w:after="0" w:before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4FC3F7"/>
                <w:sz w:val="22"/>
                <w:szCs w:val="22"/>
              </w:rPr>
              <w:t xml:space="preserve">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Traitement de la demande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À la réception de la demande, le technicien effectue les actions suivantes dans Active Directory :</w:t>
      </w:r>
    </w:p>
    <w:p>
      <w:pPr>
        <w:spacing w:after="0" w:before="80"/>
      </w:pPr>
    </w:p>
    <w:p>
      <w:pPr>
        <w:spacing w:after="60" w:before="60"/>
        <w:ind w:left="500" w:hanging="2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Ouvrir la console Active Directory Users and Computers (ADUC)</w:t>
      </w:r>
    </w:p>
    <w:p>
      <w:pPr>
        <w:spacing w:after="60" w:before="60"/>
        <w:ind w:left="500" w:hanging="2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Rechercher le compte de l'utilisateur (martin.dupont)</w:t>
      </w:r>
    </w:p>
    <w:p>
      <w:pPr>
        <w:spacing w:after="60" w:before="60"/>
        <w:ind w:left="500" w:hanging="2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Vérifier que le compte est bien actif et non verrouillé</w:t>
      </w:r>
    </w:p>
    <w:p>
      <w:pPr>
        <w:spacing w:after="60" w:before="60"/>
        <w:ind w:left="500" w:hanging="2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Clic droit sur le compte → Reset Password</w:t>
      </w:r>
    </w:p>
    <w:p>
      <w:pPr>
        <w:spacing w:after="60" w:before="60"/>
        <w:ind w:left="500" w:hanging="2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Saisir un nouveau mot de passe temporaire sécurisé</w:t>
      </w:r>
    </w:p>
    <w:p>
      <w:pPr>
        <w:spacing w:after="60" w:before="60"/>
        <w:ind w:left="500" w:hanging="2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Cocher « L'utilisateur doit changer le mot de passe à la prochaine ouverture de session »</w:t>
      </w:r>
    </w:p>
    <w:p>
      <w:pPr>
        <w:spacing w:after="60" w:before="60"/>
        <w:ind w:left="500" w:hanging="2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Valider — cliquer sur OK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single" w:color="F59E0B" w:sz="24"/>
              <w:bottom w:val="single" w:color="F59E0B" w:sz="1"/>
              <w:right w:val="single" w:color="F59E0B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⚠  IMPORTANT : </w:t>
            </w:r>
            <w:r>
              <w:rPr>
                <w:rFonts w:ascii="Arial" w:cs="Arial" w:eastAsia="Arial" w:hAnsi="Arial"/>
                <w:color w:val="5C3A00"/>
                <w:sz w:val="20"/>
                <w:szCs w:val="20"/>
              </w:rPr>
              <w:t xml:space="preserve">Le mot de passe temporaire ne doit jamais être communiqué par e-mail. Il est transmis verbalement ou via un canal sécurisé.</w:t>
            </w:r>
          </w:p>
        </w:tc>
      </w:tr>
    </w:tbl>
    <w:p>
      <w:pPr>
        <w:spacing w:after="0" w:before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4FC3F7"/>
                <w:sz w:val="22"/>
                <w:szCs w:val="22"/>
              </w:rPr>
              <w:t xml:space="preserve">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Confirmation envoyée à l'utilisateur — Réponse e-mail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Une fois la réinitialisation effectuée, le technicien envoie la réponse suivante à l'utilisateur 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1A527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FB3D3"/>
                <w:sz w:val="18"/>
                <w:szCs w:val="18"/>
              </w:rPr>
              <w:t xml:space="preserve">↩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 : Problème d'accès — mot de passe oublié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B0C8F0"/>
                <w:sz w:val="18"/>
                <w:szCs w:val="18"/>
              </w:rPr>
              <w:t xml:space="preserve">De 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support.informatique@kereis.com</w:t>
            </w:r>
          </w:p>
          <w:p>
            <w:r>
              <w:rPr>
                <w:rFonts w:ascii="Arial" w:cs="Arial" w:eastAsia="Arial" w:hAnsi="Arial"/>
                <w:b/>
                <w:bCs/>
                <w:color w:val="B0C8F0"/>
                <w:sz w:val="18"/>
                <w:szCs w:val="18"/>
              </w:rPr>
              <w:t xml:space="preserve">À 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martin.dupont@kereis.com</w:t>
            </w:r>
          </w:p>
          <w:p>
            <w:r>
              <w:rPr>
                <w:rFonts w:ascii="Arial" w:cs="Arial" w:eastAsia="Arial" w:hAnsi="Arial"/>
                <w:b/>
                <w:bCs/>
                <w:color w:val="B0C8F0"/>
                <w:sz w:val="18"/>
                <w:szCs w:val="18"/>
              </w:rPr>
              <w:t xml:space="preserve">Date : </w:t>
            </w:r>
            <w:r>
              <w:rPr>
                <w:rFonts w:ascii="Arial" w:cs="Arial" w:eastAsia="Arial" w:hAnsi="Arial"/>
                <w:color w:val="E0E8FF"/>
                <w:sz w:val="18"/>
                <w:szCs w:val="18"/>
              </w:rPr>
              <w:t xml:space="preserve">Mardi 18 mars 2025 — 09:31</w:t>
            </w:r>
          </w:p>
        </w:tc>
      </w:tr>
      <w:tr>
        <w:tc>
          <w:tcPr>
            <w:tcW w:type="dxa" w:w="936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Bonjour Martin,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Votre mot de passe a bien été réinitialisé.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Vous pouvez vous reconnecter à votre poste dès maintenant.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 nouveau mot de passe temporaire vous a été communiqué verbalement.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Il vous sera demandé de le modifier dès votre première connexion.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N'hésitez pas à revenir vers nous si vous rencontrez d'autres difficultés.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Cordialement,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Nassim ABIARI — Support Informatique Kereis</w:t>
            </w:r>
          </w:p>
        </w:tc>
      </w:tr>
    </w:tbl>
    <w:p>
      <w:pPr>
        <w:spacing w:after="0" w:before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4FC3F7"/>
                <w:sz w:val="22"/>
                <w:szCs w:val="22"/>
              </w:rPr>
              <w:t xml:space="preserve">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Récapitulatif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5280"/>
        <w:gridCol w:w="2640"/>
      </w:tblGrid>
      <w:tr>
        <w:tc>
          <w:tcPr>
            <w:tcW w:type="dxa" w:w="14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52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6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</w:tr>
      <w:tr>
        <w:tc>
          <w:tcPr>
            <w:tcW w:type="dxa" w:w="1440"/>
            <w:tcBorders>
              <w:top w:val="single" w:color="C8D8EF" w:sz="1"/>
              <w:left w:val="single" w:color="C8D8EF" w:sz="1"/>
              <w:bottom w:val="single" w:color="C8D8EF" w:sz="1"/>
              <w:right w:val="single" w:color="C8D8EF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5280"/>
            <w:tcBorders>
              <w:top w:val="single" w:color="C8D8EF" w:sz="1"/>
              <w:left w:val="single" w:color="C8D8EF" w:sz="1"/>
              <w:bottom w:val="single" w:color="C8D8EF" w:sz="1"/>
              <w:right w:val="single" w:color="C8D8EF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Réception de l'e-mail utilisateur</w:t>
            </w:r>
          </w:p>
        </w:tc>
        <w:tc>
          <w:tcPr>
            <w:tcW w:type="dxa" w:w="2640"/>
            <w:tcBorders>
              <w:top w:val="single" w:color="C8D8EF" w:sz="1"/>
              <w:left w:val="single" w:color="C8D8EF" w:sz="1"/>
              <w:bottom w:val="single" w:color="C8D8EF" w:sz="1"/>
              <w:right w:val="single" w:color="C8D8EF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6B2E"/>
                <w:sz w:val="20"/>
                <w:szCs w:val="20"/>
              </w:rPr>
              <w:t xml:space="preserve">✔ Demande identifiée</w:t>
            </w:r>
          </w:p>
        </w:tc>
      </w:tr>
      <w:tr>
        <w:tc>
          <w:tcPr>
            <w:tcW w:type="dxa" w:w="1440"/>
            <w:tcBorders>
              <w:top w:val="single" w:color="C8D8EF" w:sz="1"/>
              <w:left w:val="single" w:color="C8D8EF" w:sz="1"/>
              <w:bottom w:val="single" w:color="C8D8EF" w:sz="1"/>
              <w:right w:val="single" w:color="C8D8E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5280"/>
            <w:tcBorders>
              <w:top w:val="single" w:color="C8D8EF" w:sz="1"/>
              <w:left w:val="single" w:color="C8D8EF" w:sz="1"/>
              <w:bottom w:val="single" w:color="C8D8EF" w:sz="1"/>
              <w:right w:val="single" w:color="C8D8E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Vérification du compte dans Active Directory</w:t>
            </w:r>
          </w:p>
        </w:tc>
        <w:tc>
          <w:tcPr>
            <w:tcW w:type="dxa" w:w="2640"/>
            <w:tcBorders>
              <w:top w:val="single" w:color="C8D8EF" w:sz="1"/>
              <w:left w:val="single" w:color="C8D8EF" w:sz="1"/>
              <w:bottom w:val="single" w:color="C8D8EF" w:sz="1"/>
              <w:right w:val="single" w:color="C8D8E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6B2E"/>
                <w:sz w:val="20"/>
                <w:szCs w:val="20"/>
              </w:rPr>
              <w:t xml:space="preserve">✔ Compte localisé</w:t>
            </w:r>
          </w:p>
        </w:tc>
      </w:tr>
      <w:tr>
        <w:tc>
          <w:tcPr>
            <w:tcW w:type="dxa" w:w="1440"/>
            <w:tcBorders>
              <w:top w:val="single" w:color="C8D8EF" w:sz="1"/>
              <w:left w:val="single" w:color="C8D8EF" w:sz="1"/>
              <w:bottom w:val="single" w:color="C8D8EF" w:sz="1"/>
              <w:right w:val="single" w:color="C8D8EF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</w:t>
            </w:r>
          </w:p>
        </w:tc>
        <w:tc>
          <w:tcPr>
            <w:tcW w:type="dxa" w:w="5280"/>
            <w:tcBorders>
              <w:top w:val="single" w:color="C8D8EF" w:sz="1"/>
              <w:left w:val="single" w:color="C8D8EF" w:sz="1"/>
              <w:bottom w:val="single" w:color="C8D8EF" w:sz="1"/>
              <w:right w:val="single" w:color="C8D8EF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Réinitialisation du mot de passe via ADUC</w:t>
            </w:r>
          </w:p>
        </w:tc>
        <w:tc>
          <w:tcPr>
            <w:tcW w:type="dxa" w:w="2640"/>
            <w:tcBorders>
              <w:top w:val="single" w:color="C8D8EF" w:sz="1"/>
              <w:left w:val="single" w:color="C8D8EF" w:sz="1"/>
              <w:bottom w:val="single" w:color="C8D8EF" w:sz="1"/>
              <w:right w:val="single" w:color="C8D8EF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6B2E"/>
                <w:sz w:val="20"/>
                <w:szCs w:val="20"/>
              </w:rPr>
              <w:t xml:space="preserve">✔ MDP réinitialisé</w:t>
            </w:r>
          </w:p>
        </w:tc>
      </w:tr>
      <w:tr>
        <w:tc>
          <w:tcPr>
            <w:tcW w:type="dxa" w:w="1440"/>
            <w:tcBorders>
              <w:top w:val="single" w:color="C8D8EF" w:sz="1"/>
              <w:left w:val="single" w:color="C8D8EF" w:sz="1"/>
              <w:bottom w:val="single" w:color="C8D8EF" w:sz="1"/>
              <w:right w:val="single" w:color="C8D8E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4</w:t>
            </w:r>
          </w:p>
        </w:tc>
        <w:tc>
          <w:tcPr>
            <w:tcW w:type="dxa" w:w="5280"/>
            <w:tcBorders>
              <w:top w:val="single" w:color="C8D8EF" w:sz="1"/>
              <w:left w:val="single" w:color="C8D8EF" w:sz="1"/>
              <w:bottom w:val="single" w:color="C8D8EF" w:sz="1"/>
              <w:right w:val="single" w:color="C8D8E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Communication du MDP temporaire (voie verbale)</w:t>
            </w:r>
          </w:p>
        </w:tc>
        <w:tc>
          <w:tcPr>
            <w:tcW w:type="dxa" w:w="2640"/>
            <w:tcBorders>
              <w:top w:val="single" w:color="C8D8EF" w:sz="1"/>
              <w:left w:val="single" w:color="C8D8EF" w:sz="1"/>
              <w:bottom w:val="single" w:color="C8D8EF" w:sz="1"/>
              <w:right w:val="single" w:color="C8D8E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6B2E"/>
                <w:sz w:val="20"/>
                <w:szCs w:val="20"/>
              </w:rPr>
              <w:t xml:space="preserve">✔ MDP transmis</w:t>
            </w:r>
          </w:p>
        </w:tc>
      </w:tr>
      <w:tr>
        <w:tc>
          <w:tcPr>
            <w:tcW w:type="dxa" w:w="1440"/>
            <w:tcBorders>
              <w:top w:val="single" w:color="C8D8EF" w:sz="1"/>
              <w:left w:val="single" w:color="C8D8EF" w:sz="1"/>
              <w:bottom w:val="single" w:color="C8D8EF" w:sz="1"/>
              <w:right w:val="single" w:color="C8D8EF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5</w:t>
            </w:r>
          </w:p>
        </w:tc>
        <w:tc>
          <w:tcPr>
            <w:tcW w:type="dxa" w:w="5280"/>
            <w:tcBorders>
              <w:top w:val="single" w:color="C8D8EF" w:sz="1"/>
              <w:left w:val="single" w:color="C8D8EF" w:sz="1"/>
              <w:bottom w:val="single" w:color="C8D8EF" w:sz="1"/>
              <w:right w:val="single" w:color="C8D8EF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Envoi de l'e-mail de confirmation</w:t>
            </w:r>
          </w:p>
        </w:tc>
        <w:tc>
          <w:tcPr>
            <w:tcW w:type="dxa" w:w="2640"/>
            <w:tcBorders>
              <w:top w:val="single" w:color="C8D8EF" w:sz="1"/>
              <w:left w:val="single" w:color="C8D8EF" w:sz="1"/>
              <w:bottom w:val="single" w:color="C8D8EF" w:sz="1"/>
              <w:right w:val="single" w:color="C8D8EF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6B2E"/>
                <w:sz w:val="20"/>
                <w:szCs w:val="20"/>
              </w:rPr>
              <w:t xml:space="preserve">✔ Utilisateur notifié</w:t>
            </w:r>
          </w:p>
        </w:tc>
      </w:tr>
    </w:tbl>
    <w:p>
      <w:pPr>
        <w:spacing w:after="0" w:before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1E6B2E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  Procédure terminée — Compte utilisateur opérationnel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ABIARI Nassim — BTS SIO SISR — Épreuve E6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5FA8" w:sz="6" w:space="1"/>
      </w:pBdr>
      <w:tabs>
        <w:tab w:val="right" w:pos="9026"/>
      </w:tabs>
    </w:pPr>
    <w:r>
      <w:rPr>
        <w:rFonts w:ascii="Arial" w:cs="Arial" w:eastAsia="Arial" w:hAnsi="Arial"/>
        <w:color w:val="2D5FA8"/>
        <w:sz w:val="18"/>
        <w:szCs w:val="18"/>
      </w:rPr>
      <w:t xml:space="preserve">Kereis — Support Informatique  |  Gestion des comptes utilisateurs</w:t>
    </w:r>
    <w:r>
      <w:rPr>
        <w:rFonts w:ascii="Arial" w:cs="Arial" w:eastAsia="Arial" w:hAnsi="Arial"/>
        <w:color w:val="888888"/>
        <w:sz w:val="18"/>
        <w:szCs w:val="18"/>
      </w:rPr>
      <w:t xml:space="preserve">	2025–2026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2026-04-08T07:56:54.976Z</dcterms:created>
  <dcterms:modified xsi:type="dcterms:W3CDTF">2026-04-08T07:56:54.977Z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