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REGIA SEGRETERIA DI STATO</w:t>
        <w:br w:type="textWrapping"/>
        <w:t xml:space="preserve">PER GLI AFFARI INTERNI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Torino addì 22 </w:t>
      </w:r>
      <w:r w:rsidDel="00000000" w:rsidR="00000000" w:rsidRPr="00000000">
        <w:rPr>
          <w:rFonts w:ascii="Times New Roman" w:cs="Times New Roman" w:eastAsia="Times New Roman" w:hAnsi="Times New Roman"/>
          <w:b w:val="1"/>
          <w:bCs w:val="1"/>
          <w:rtl w:val="0"/>
        </w:rPr>
        <w:t xml:space="preserve">Febbraio.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1858</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Connotati personali di</w:t>
        <w:br w:type="textWrapping"/>
        <w:t xml:space="preserve">Mayner Veiller Agostino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Figlio di —</w:t>
        <w:br w:type="textWrapping"/>
        <w:t xml:space="preserve">Nativo di —</w:t>
        <w:br w:type="textWrapping"/>
        <w:t xml:space="preserve">Domiciliato in Torino</w:t>
        <w:br w:type="textWrapping"/>
        <w:t xml:space="preserve">Professione litografo</w:t>
        <w:br w:type="textWrapping"/>
        <w:t xml:space="preserve">Età 40 ai 45</w:t>
        <w:br w:type="textWrapping"/>
        <w:t xml:space="preserve">Corporatura complessa</w:t>
        <w:br w:type="textWrapping"/>
        <w:t xml:space="preserve">Statura alta</w:t>
        <w:br w:type="textWrapping"/>
        <w:t xml:space="preserve">Capelli biondi misti</w:t>
        <w:br w:type="textWrapping"/>
        <w:t xml:space="preserve">Fronte spaziosa</w:t>
        <w:br w:type="textWrapping"/>
        <w:t xml:space="preserve">Sopracciglia castane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Occhi grigi e grossi</w:t>
        <w:br w:type="textWrapping"/>
        <w:t xml:space="preserve">Naso regolare</w:t>
        <w:br w:type="textWrapping"/>
        <w:t xml:space="preserve">Bocca media</w:t>
        <w:br w:type="textWrapping"/>
        <w:t xml:space="preserve">Mento tondo</w:t>
        <w:br w:type="textWrapping"/>
        <w:t xml:space="preserve">Barba bionda e mista</w:t>
        <w:br w:type="textWrapping"/>
        <w:t xml:space="preserve">Viso ovale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Segni particolari: cammina un poco sciancato e con difficoltà</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Osservazioni:</w:t>
        <w:br w:type="textWrapping"/>
        <w:t xml:space="preserve">Giudicato complice nella fabbricazione di carta moneta turca con gli arrestati Venanzi e Varallo Pandolfini.</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description of Mayner Veiller Agostino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 lithographer</w:t>
        <w:br w:type="textWrapping"/>
        <w:t xml:space="preserve">Age: 40–45</w:t>
        <w:br w:type="textWrapping"/>
        <w:t xml:space="preserve">Height: tall</w:t>
        <w:br w:type="textWrapping"/>
        <w:t xml:space="preserve">Hair: mixed blond</w:t>
        <w:br w:type="textWrapping"/>
        <w:t xml:space="preserve">Beard: mixed blond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Distinctive mark: walks slightly lame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Observation:</w:t>
        <w:br w:type="textWrapping"/>
        <w:t xml:space="preserve">Considered an accomplice in the fabrication of Turkish paper money with Venanzi and Varallo Pandolfini.</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REGIA SEGRETERIA DI STATO</w:t>
        <w:br w:type="textWrapping"/>
        <w:t xml:space="preserve">PER GLI AFFARI INTERNI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Torino addì 22 </w:t>
      </w:r>
      <w:r w:rsidDel="00000000" w:rsidR="00000000" w:rsidRPr="00000000">
        <w:rPr>
          <w:rFonts w:ascii="Times New Roman" w:cs="Times New Roman" w:eastAsia="Times New Roman" w:hAnsi="Times New Roman"/>
          <w:b w:val="1"/>
          <w:bCs w:val="1"/>
          <w:rtl w:val="0"/>
        </w:rPr>
        <w:t xml:space="preserve">Febbraio.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1858</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Connotati personali di</w:t>
        <w:br w:type="textWrapping"/>
        <w:t xml:space="preserve">Spadafora Filippo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Nativo di Roma</w:t>
        <w:br w:type="textWrapping"/>
        <w:t xml:space="preserve">Domiciliato in Torino</w:t>
        <w:br w:type="textWrapping"/>
        <w:t xml:space="preserve">Professione incisore</w:t>
        <w:br w:type="textWrapping"/>
        <w:t xml:space="preserve">Età 25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Corporatura complessa</w:t>
        <w:br w:type="textWrapping"/>
        <w:t xml:space="preserve">Statura bassa</w:t>
        <w:br w:type="textWrapping"/>
        <w:t xml:space="preserve">Capelli neri</w:t>
        <w:br w:type="textWrapping"/>
        <w:t xml:space="preserve">Sopracciglia nere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Occhi neri</w:t>
        <w:br w:type="textWrapping"/>
        <w:t xml:space="preserve">Barba nera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Segni particolari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Osservazioni:</w:t>
        <w:br w:type="textWrapping"/>
        <w:t xml:space="preserve">Porta baffi, ha un mantello nero, e cappello nero a cilindro.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Giudicato complice nella fabbricazione di carta moneta turca con gli arrestati Venanzi e Varallo Pandolfini.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Personal description of Spadafora Philippe</w:t>
      </w:r>
    </w:p>
    <w:p w:rsidR="00000000" w:rsidDel="00000000" w:rsidP="00000000" w:rsidRDefault="00000000" w:rsidRPr="00000000" w14:paraId="0000001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Native of Rome</w:t>
        <w:br w:type="textWrapping"/>
        <w:t xml:space="preserve">Resident in Turin</w:t>
        <w:br w:type="textWrapping"/>
        <w:t xml:space="preserve">Profession: engraver</w:t>
        <w:br w:type="textWrapping"/>
        <w:t xml:space="preserve">Age: 25</w:t>
      </w:r>
    </w:p>
    <w:p w:rsidR="00000000" w:rsidDel="00000000" w:rsidP="00000000" w:rsidRDefault="00000000" w:rsidRPr="00000000" w14:paraId="0000001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Distinctive marks:</w:t>
        <w:br w:type="textWrapping"/>
        <w:t xml:space="preserve">Wears moustache, black coat, black top hat</w:t>
      </w:r>
    </w:p>
    <w:p w:rsidR="00000000" w:rsidDel="00000000" w:rsidP="00000000" w:rsidRDefault="00000000" w:rsidRPr="00000000" w14:paraId="0000001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Observation:</w:t>
        <w:br w:type="textWrapping"/>
        <w:t xml:space="preserve">Accomplice in counterfeit Ottoman banknote production.</w:t>
      </w:r>
    </w:p>
    <w:p w:rsidR="00000000" w:rsidDel="00000000" w:rsidP="00000000" w:rsidRDefault="00000000" w:rsidRPr="00000000" w14:paraId="0000001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Traduction.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Extrait d’un rapport du Ministère de l’Intérieur</w:t>
        <w:br w:type="textWrapping"/>
        <w:t xml:space="preserve">en date du 22 février 1858.</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 ultérieures investigations pratiquées par l’autorité de la sûreté publique relativement à la fabrication de faux papier monnaie Ottoman, pour lequel fait Venanzi Alexandre, Varallo Pandolfini et sa femme se trouvent déjà en prison, on aurait acquis des indices de complicité à la charge des nommés Spadafora Philippe, Mayner Veiller Augustin, et du nommé Demetrius Calvocoressi, grec, déjà signalé par le Gouvernement Ottoman, lequel habite à Constantinople, quartier de Scutari et qui a un négoce à Stamboul, près du pont, où il doit tenir cachés les billets falsifiés qu’il recevait de Venanzi, Spadafora, Mayner Veiller à moitié de leur prix.</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Tous ces billets seraient de vingt piastres chacun et formeraient en total la somme de 89 à 90 mille piastres.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semblables indices pèseraient également sur l’avocat Brescianini Marcel, de Brescia, habitant aussi Scutari, et ayant un bureau d’avocat à Galata.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Celui-ci, dans les premiers jours du mois d’août dernier, se serait occupé, avec Calvocoressi, à trouver une maison ou un lieu pour y établir une fabrique où ils auraient fabriqué des billets et à cette fin, on assure qu’ils avaient déjà préparé une presse à imprimer, mais qu’à cause des difficultés qui se présentèrent, ils auraient abandonné ce projet pour se transporter en Piémont.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 fut les susdits Calvocoressi et Brescianini qui firent face à toutes ces dépenses.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 circonstances suivantes concourent à donner de la valeur à ces indices : Spadafora, Mayner Veiller et Calvocoressi furent réellement à Turin et entretinrent des relations avec Venanzi et Varallo Pandolfini.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Ils partirent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tous pour Constantinople dans le mois d’août dernier et ils revinrent en Piémont vers la fin de septembre dernier.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Dans le séquestre des objets, ensuite des laborieuses perquisitions, on note les objets suivants qu’on croit avoir servi soit directement soit indirectement à la fabrication du faux papier monnaie turc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 modèle d’un billet de papier monnaie ottoman qui, traduit en français, contient les expressions suivantes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“Vingt piastres papier monnaie du Gouvernement Ottoman…”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Plusieurs morceaux de papier ayant servi à des épreuves de copies de dessins.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Outre une presse en bois à double vis ; une petite presse à vis de gros fer servant à former des timbres secs ; une autre petite presse à imprimer en fer montée sur un petit banc.</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Enfin une caisse contenant des outils de graveurs, tels que burins, limes, scies etc.</w:t>
      </w:r>
    </w:p>
    <w:p w:rsidR="00000000" w:rsidDel="00000000" w:rsidP="00000000" w:rsidRDefault="00000000" w:rsidRPr="00000000" w14:paraId="0000002F">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Procès-verbal a été dressé de chacune des moindres circonstances qui ont fait surgir les recherches jusqu’ici pratiquées par l’autorité de la sûreté publique pour le fait dont il s’agit ; il a été transmis à l’autorité fiscale à la disposition de laquelle se trouvent déjà Venanzi, Varallo Pandolfini et la femme de celui-ci Antoniette Briancardi.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attendant, le soussigné donne avis de ce qui précède au Ministère des Affaires Étrangères pour les communications nécessaires…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from a report of the Ministry of the Interior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22 February 1858.</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investigations carried out by the public security authorities concerning the manufacture of counterfeit Ottoman paper money, for which offense Alexandre Venanzi, Varallo Pandolfini, and his wife are already in prison, have revealed indications of complicity against the individuals named Philippe Spadafora, Augustin Mayner Veiller, and one Demetrius Calvocoressi, a Greek already reported by the Ottoman Government, who resides in Constantinople in the district of Scutari and who operates a business in Stamboul, near the bridge, where he is believed to keep hidden the counterfeit banknotes that he received from Venanzi, Spadafora, and Mayner Veiller at half their value.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these banknotes are said to be worth twenty piastres each and to amount in total to the sum of 89,000 to 90,000 piastres.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 indications also weigh against the lawyer Marcel Brescianini, of Brescia, likewise residing in Scutari and having a law office in Galata.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early days of last August, the latter is said to have been engaged, together with Calvocoressi, in finding a house or location in which to establish a workshop where they would have manufactured banknotes; and for this purpose, it is asserted that they had already prepared a printing press, but that, due to difficulties that arose, they abandoned this project in order to move to Piedmont.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the aforementioned Calvocoressi and Brescianini who covered all these expenses.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circumstances contribute to strengthening these indications: Spadafora, Mayner Veiller, and Calvocoressi were indeed in Turin and maintained relations with Venanzi and Varallo Pandolfini.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all departed for Constantinople in the month of August last and returned to Piedmont toward the end of September.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Among the seized items, following thorough searches, the following objects were noted, which are believed to have served either directly or indirectly in the manufacture of counterfeit Turkish paper money: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model of an Ottoman paper banknote which, translated into French, contains the following wording:</w:t>
        <w:br w:type="textWrapping"/>
        <w:t xml:space="preserve">“Twenty piastres, paper money of the Ottoman Government…”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pieces of paper used for trial copies of designs.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a wooden press with double screws; a small iron screw press used to form dry stamps; another small iron printing press mounted on a small bench.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a box containing engravers’ tools, such as burins, files, saws, etc.</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official report (procès-verbal) has been drawn up for every detail that has led to the investigations carried out so far by the public security authorities regarding this matter; it has been transmitted to the fiscal authority, at whose disposal are already Venanzi, Varallo Pandolfini, and the latter’s wife, Antoniette Briancardi.</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Meanwhile, the undersigned informs the Ministry of Foreign Affairs of the foregoing for the necessary communications.</w:t>
      </w:r>
    </w:p>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mtXafZ5zPuOFsNBXUNGXy4gipg==">CgMxLjA4AHIhMUtGMGhEWXVDRHNYV1pRME1xYWJCeUpCZVdCTEdRWWho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