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169/2   (Ottoman Archives, Istanbul)</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Son Excellence Fuad Pacha</w:t>
        <w:br w:type="textWrapping"/>
        <w:t xml:space="preserve">Ministre des Affaires Étrangères à Constantinople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le 18 Février 1858.</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Hier, par voie de Trieste, j’ai eu l’honneur d’expédier à Votre Excellence mon rapport sur l’arrestation des faux monnayeurs que Votre Excellence m’avait signalé par sa dépêche télégraphique chiffrée du 10 de ce mois.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Pour plus de régularité je lui envoie ci-joint, voie de Gênes, duplicata de ma dépêche et de l’annexe qui l’accompagnait.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me suis empressé d’adresser un office à Monsieur le Président du Conseil, Ministre des Affaires Étrangères pour le remercier de la communication qu’il venait de me faire, louer l’activité dont la police avait fait preuve en cette occasion, et lui demander de vouloir bien donner les ordres nécessaires pour que l’ambassade Impériale soit régulièrement informée de la marche de la procédure qui va être commencée contre les inculpés afin de pouvoir la suivre dans ses différentes phases et tenir le gouvernement impérial exactement renseigné.</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 but a été d’arriver ainsi à pouvoir contrôler l’action des autorités et des tribunaux et éviter, ainsi que cela a eu lieu dans l’affaire Mestrallet, qu’une criante injustice ne nous soit faite (voir mon rapport à Son Altesse Ali Pacha en date du 3 Décembre No 217, auquel je n’ai pas encore eu de réponse).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Demain je dois voir un des principaux avocats de Turin pour le consulter sur les démarches que les lois sardes nous permettent de faire pour assurer la condamnation des coupables, savoir si nous avons le droit de nous constituer partie civile et de nommer un avocat pour poursuivre au nom du Gouvernement Impérial.</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J’aurai l’honneur de faire connaître à Votre Excellence le résultat de cette consultation et de solliciter ses ordres.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d’être,</w:t>
        <w:br w:type="textWrapping"/>
        <w:t xml:space="preserve">Monseigneur,</w:t>
        <w:br w:type="textWrapping"/>
        <w:t xml:space="preserve">De Votre Excellence</w:t>
        <w:br w:type="textWrapping"/>
        <w:t xml:space="preserve">Le très humble et obéissant serviteur,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w:t>
        <w:br w:type="textWrapping"/>
        <w:t xml:space="preserve">Minister of Foreign Affairs Constantinople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February 18, 1858.</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Lord,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Yesterday, via Trieste, I had the honor of sending to Your Excellency my report concerning the arrest of the counterfeiters whom Your Excellency had indicated to me in your encrypted telegraphic dispatch of the 10th of this month.</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sake of regularity, I am sending herewith, via Genoa, a duplicate of my dispatch and of the annex that accompanied it.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hastened to address an official communication to the President of the Council, Minister of Foreign Affairs, in order to thank him for the communication he had just made to me, praise the diligence shown by the police on this occasion, and request that he kindly give the necessary orders so that the Imperial Embassy may be regularly informed of the progress of the proceedings that are to be initiated against the accused, in order to follow them through their various stages and keep the Imperial Government accurately informed.</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aim has thus been to be able to monitor the actions of the authorities and the courts, and to avoid, as occurred in the Mestrallet affair, that a glaring injustice might be done to us (see my report to His Highness Ali Pasha dated December 3, No. 217, to which I have not yet received a reply).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Tomorrow I am to meet one of the principal lawyers of Turin in order to consult him on the steps that Sardinian law allows us to take to ensure the conviction of the guilty parties, and to determine whether we have the right to constitute ourselves as a civil party and to appoint a lawyer to prosecute in the name of the Imperial Government.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shall have the honor of informing Your Excellency of the result of this consultation and of requesting your instructions.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w:t>
        <w:br w:type="textWrapping"/>
        <w:t xml:space="preserve">My Lord,</w:t>
        <w:br w:type="textWrapping"/>
        <w:t xml:space="preserve">Your Excellency’s</w:t>
        <w:br w:type="textWrapping"/>
        <w:t xml:space="preserve">most humble and obedient servant,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9m5Vd2qvBqS66uJOPDrMiKj1AQ==">CgMxLjA4AHIhMVdiZklZT0JIcDhpYmEwSEllM0VOZTdUa2M3eVdJcnIx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