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169/3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 Chargé d’Affaires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enregistré</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29 Décembre 1858</w:t>
        <w:br w:type="textWrapping"/>
        <w:t xml:space="preserve">N° 1449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et communiqué au Ministère de la Police votre rapport du 8 courant concernant les inculpés pour la fabrication de faux Caimés que vous aviez préventivement arrêtés à Turin et dont l’un, le nommé Bondesio, a été mis en liberté faute de preuves suffisantes de sa culpabilité.</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Ministère Impérial s’était empressé de vous expédier en son temps toutes les pièces que celui de la Police lui avait fait parvenir sur ce sujet, et il eut à regretter que nos preuves, amoindries par la distance et les exigences d’une législation étrangère, aient été insuffisantes à maintenir l’action que nous avions portée contre un sujet étranger. J’aime à espérer, comme vous le dites, que la suite du jugement prouvera, en ce qui concerne les deux autres accusés, la justice de nos démarches et leur légitimité devant les tribunaux et le Gouvernement de Sardaigne.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etc.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Rüstem Bey,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Chargé d’Affaires in Turin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w:t>
        <w:br w:type="textWrapping"/>
        <w:t xml:space="preserve">29 December 1858</w:t>
        <w:br w:type="textWrapping"/>
        <w:t xml:space="preserve">No. 1449</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communicated to the Ministry of Police your report of the 8th of this month concerning the individuals accused of the fabrication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whom you had provisionally arrested in Turin, and one of whom, named Bondesio, has been released for lack of sufficient evidence of his guilt.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Imperial Ministry had hastened, at the proper time, to send you all the documents that the Ministry of Police had forwarded to it on this matter, and it has regretted that our evidence, weakened by distance and by the requirements of a foreign legal system, has been insufficient to sustain the case we had brought against a foreign subject.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hope, as you yourself state, that the outcome of the trial will demonstrate, with regard to the two other accused, the justice of our actions and their legitimacy before the courts and the Government of Sardinia.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39rCr8lRj6j5aWtpdQl49X+lIg==">CgMxLjA4AHIhMVBHeWlXMkNTUXJ5Vk9VQUZZSGFBenE3NThlaWNnaEZz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