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à Spitzer Effendi, Chargé d’Affaires à Naples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16 Mars 1859</w:t>
        <w:br w:type="textWrapping"/>
        <w:t xml:space="preserve">N° 2266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et communiqué au Ministère de la Police vos deux rapports du 21 et 28 Février dernier N° 147 et 149, touchant la fabrication de faux </w:t>
      </w:r>
      <w:r w:rsidDel="00000000" w:rsidR="00000000" w:rsidRPr="00000000">
        <w:rPr>
          <w:rFonts w:ascii="Times New Roman" w:cs="Times New Roman" w:eastAsia="Times New Roman" w:hAnsi="Times New Roman"/>
          <w:rtl w:val="0"/>
        </w:rPr>
        <w:t xml:space="preserve">papiers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-monnaie à Bologne.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vous remerciant du compte rendu que vous me donnez par vos dits rapports, je saisis l’occasion de vous offrir, Monsieur, la nouvelle assurance de ma parfaite considération.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 marginale)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Je me souviens de vous envoyer les Caimés de 20 P. neufs et de 10 P. anciens que vous demandez.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Spitzer Effendi, Chargé d’Affaires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Naples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16, 1859</w:t>
        <w:br w:type="textWrapping"/>
        <w:t xml:space="preserve">No. 2266</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and communicated to the Ministry of Police your two reports of February 21 and 28 last, Nos. 147 and 149, concerning the manufacture of counterfeit paper money in Bologna.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thanking you for the account you have provided in these reports, I take this opportunity to renew to you, Sir, the assurance of my highest consideration.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(marginal 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I remember to send you the Caimes of 20 piastres (new) and of 10 piastres (old) that you requested.</w:t>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sSMixyNngru/qw79AF/daXz5w==">CgMxLjA4AHIhMTUzQW81b0pqSDlmaTNnV1QxMWRTV0kzRF9fNmFBeFVK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