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w:t>
        <w:br w:type="textWrapping"/>
        <w:t xml:space="preserve">de Sa Majesté Impériale le Sultan etc. etc.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26</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25 Mars 1859.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d’informer Votre Excellence que M. Tkiadès, dans un rapport du 18 de ce mois m’annonce qu’il vient de faire arrêter à Bologne un nommé Ulysse Baldini accusé d’avoir fait partie de la société de falsificateurs condamnés l’an dernier à Constantinople et qu’il a subsisté actuellement bien grand et instruite a pleinement reconnu sa culpabilité comme le constate le papier ci-joint que j’ai l’honneur d’adresser à Son Excellence. Baldini sera jugé à Bologne dès qu’on aura reçu de Constantinople les pièces légalisées du procès de ses complices ; je dois prier Son Excellence de vouloir bien me faire parvenir à moins </w:t>
      </w:r>
      <w:r w:rsidDel="00000000" w:rsidR="00000000" w:rsidRPr="00000000">
        <w:rPr>
          <w:rFonts w:ascii="Times New Roman" w:cs="Times New Roman" w:eastAsia="Times New Roman" w:hAnsi="Times New Roman"/>
          <w:rtl w:val="0"/>
        </w:rPr>
        <w:t xml:space="preserve">qu'elle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 juge plus convenable de les adresser directement à M. Tkiadès.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avec le plus profond respect De Son Excellence</w:t>
        <w:br w:type="textWrapping"/>
        <w:t xml:space="preserve">le très humble et très obéissant serviteur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of His Imperial Majesty the Sultan, etc. etc.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26</w:t>
        <w:br w:type="textWrapping"/>
        <w:t xml:space="preserve">Naples, March 25, 1859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inform Your Excellency that Mr. Tkiades, in a report dated the 18th of this month, informs me that he has just had a certain Ulysses Baldini arrested in Bologna, accused of having been part of the group of counterfeiters who were convicted last year in Constantinople, and that the investigation currently being conducted has fully established his guilt, as is shown by the document enclosed, which I have the honor of forwarding to Your Excellency.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Baldini will be tried in Bologna as soon as the legalized documents of the proceedings against his accomplices are received from Constantinople; I must therefore request Your Excellency to be so good as to have them sent to me, unless You consider it more appropriate to send them directly to Mr. Tkiades.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with the deepest respect,</w:t>
        <w:br w:type="textWrapping"/>
        <w:t xml:space="preserve">Your Excellency’s most humble and most obedient servant,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fYYT5ekeFElp405DDHgK6WxOg==">CgMxLjA4AHIhMW5VYkVhQS1XY3VRSlV0QXpsdGVSY19WTGZsT1BMY0tH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