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à Spitzer Effendi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Naples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30 Mars 1859</w:t>
        <w:br w:type="textWrapping"/>
        <w:t xml:space="preserve">N° 2324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(enregistré)</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et communiqué au Ministère Impérial de la Police votre rapport du 14 Mars N° 158 relatif à la maladie de M. Tkiadès, à l’arrestation des prévenus de faux à l’exception d’un seul et à la demande qui vous est faite par le Directeur de la Police de Bologne d’échantillons de véritables et de faux caimés.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viens de recevoir de la part </w:t>
      </w:r>
      <w:r w:rsidDel="00000000" w:rsidR="00000000" w:rsidRPr="00000000">
        <w:rPr>
          <w:rFonts w:ascii="Times New Roman" w:cs="Times New Roman" w:eastAsia="Times New Roman" w:hAnsi="Times New Roman"/>
          <w:rtl w:val="0"/>
        </w:rPr>
        <w:t xml:space="preserve">dudit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Ministère et je vous envoie conjointement avec cette dépêche trois échantillons de véritables caimés certifiés par le Ministère Impérial et trois échantillons de faux caimés dont deux portant en signe à leur tête la lettre M ( ?)</w:t>
        <w:br w:type="textWrapping"/>
        <w:t xml:space="preserve">sont le produit de la machine saisie par M. Tkiadès en Bologne et l’autre ne portant aucun signe paraît être de ceux qui sont fabriqués à Naples.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vous réitérant ma prière de veiller avec vigilance au règlement de cette affaire des faux caimés, je saisis l’occasion pour vous faire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agréer etc. etc.</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Spitzer Effendi at Naples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30, 1859</w:t>
        <w:br w:type="textWrapping"/>
        <w:t xml:space="preserve">No. 2324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(registered)</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Chargé d’Affaires,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and communicated to the Imperial Ministry of Police your report of March 14, No. 158, concerning the illness of Mr. Tkiades, the arrest of the accused counterfeiters with the exception of one, and the request addressed to you by the Director of Police of Bologna for samples of genuine and counterfeit caimes.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just received from the said Ministry, and I am sending you together with this dispatch three samples of genuine caimes certified by the Imperial Ministry and three samples of counterfeit caimes, two of which, bearing at their head the letter M (?), are the product of the machine seized by Mr. Tkiades in Bologna, while the other, bearing no mark, appears to be among those manufactured in Naples.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renewing my request that you carefully supervise the handling of this matter of counterfeit caimes, I take this opportunity to ask you to accept, etc. etc.</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PdKz/l+lpuUjZa50oD98AP6eA==">CgMxLjA4AHIhMTFZX3lyQ2U0QnAwSUtiWVU2V3lkd2N6OGkxLUNRSlJ5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