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le 17 Novembre 1859</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628</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Aussitôt après la réception de la dépêche que Votre Excellence m’a fait l’honneur de m’adresser en date du 3 de ce mois N° 3359, relativement au procès entamé contre les individus incarcérés à Bologne sous inculpation de fabrication de faux caimés, je me suis empressé, en conformité aux ordres de Votre Excellence, de me mettre en communication avec mon collègue de Naples afin de me concerter avec lui sur les mesures à prendre pour donner une prompte solution à ce</w:t>
        <w:br w:type="textWrapping"/>
        <w:t xml:space="preserve">procès qui traîne depuis si longtemps.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Spitzer Effendi m’a transmis copie d’une dépêche que Votre Excellence lui a adressée en date du 20 juillet 1859 N° 2789. Il promet en outre de réclamer de M. Giri les extraits du Code Pénal et trois photographies dont il est question dans la dépêche de Votre Excellence et de me les transmettre aussitôt qu’il les aura reçus. Que Votre Excellence me permette de lui faire observer</w:t>
        <w:br w:type="textWrapping"/>
        <w:t xml:space="preserve">que ces documents ne sont nullement suffisants pour mener à bonne fin le procès commencé. La dépêche de Votre Excellence est un résumé d’un rapport du Ministère de la Police. Or, Votre Excellence ne peut ignorer que les tribunaux en Europe n’admettent les rapports des magistrats de Police que comme actes d’accusation et non comme preuves à charge.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me vois donc forcé de demander de nouveau à Votre Excellence, de la manière la plus pressante, de vouloir bien insister auprès du Ministère de la Police pour avoir dans le plus bref délai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Au moins un des faux Caimés transmis par Thomas Facchini de Bologne à Ludovico </w:t>
      </w:r>
      <w:r w:rsidDel="00000000" w:rsidR="00000000" w:rsidRPr="00000000">
        <w:rPr>
          <w:rFonts w:ascii="Times New Roman" w:cs="Times New Roman" w:eastAsia="Times New Roman" w:hAnsi="Times New Roman"/>
          <w:rtl w:val="0"/>
        </w:rPr>
        <w:t xml:space="preserve">Randa Boschi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dit Boschi, à Constantinople. Le Caimé doit être accompagné d’un certificat dûment légalisé qui en constate l’origine et la fausseté. Il est probable que M. Tkiadès</w:t>
        <w:br w:type="textWrapping"/>
        <w:t xml:space="preserve">en avait déjà remis à la Police de Bologne, mais en conséquence des événements politiques survenus en cette ville, la direction de la Police s’est retirée à Rome et probablement ces Caimés ont été emportés ou peut être même dans l’intérêt des inculpés quelqu’un aura pu profiter du désordre inévitable des commotions politiques aussi sérieuses pour les faire disparaître, anéantir ainsi le corps du délit et chercher à empêcher une condamnation. Il est donc très important d’en envoyer d’autres.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Le portefeuille qui, volé à Facchini lorsqu’il se trouvait à Constantinople, tomba dans les mains de la police de cette Capitale ; ce portefeuille également accompagné d’un certificat de la Police de Constantinople dûment légalisé qui en constate l’origine.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Un acte légal du Ministère de Police de Constantinople constatant la fausseté et la mise en circulation des Caimés dont il est question ci-dessus.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Les traductions légalisées des interrogatoires des prévenus arrêtés à Constantinople ainsi que de ceux subis dans le temps par le N° G. B. Bongiacci et ses associés, condamnés en vertu de l’ancien Code Pénal à 3 ans de travaux forcés.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prie instamment Votre Excellence d’insister auprès du Ministère de la Police pour qu’une réponse catégorique soit sans </w:t>
      </w:r>
      <w:r w:rsidDel="00000000" w:rsidR="00000000" w:rsidRPr="00000000">
        <w:rPr>
          <w:rFonts w:ascii="Times New Roman" w:cs="Times New Roman" w:eastAsia="Times New Roman" w:hAnsi="Times New Roman"/>
          <w:rtl w:val="0"/>
        </w:rPr>
        <w:t xml:space="preserve">ultérieure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délai faite à chacun de ces quatre articles. De plus, afin de prévoir le cas où M. Giri, ancien Directeur de la Police de Bologne, actuellement réfugié à Rome, et à qui 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Chargé d’affaires Ottoman à Naples a remis la traduction envoyée par Votre Excellence des articles concernant les faux monnayeurs et les faussaires extraits autant du Code Pénal ancien que de celui aujourd’hui en vigueur, ferait des difficultés pour restituer ces documents, je crois devoir prier Votre Excellence de vouloir bien me faire envoyer une copie légalisée de ces traductions.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Votre Excellence reconnaîtra, je n’en saurais douter, tout le mauvais effet que produirait l’acquittement des inculpés actuellement détenus à Bologne et de quelle importance il est d’obtenir leur condamnation pour servir d’avertissement à ceux qui seraient tentés de suivre un si coupable exemple. Elle comprendra donc tout le prix que j’attache à pouvoir aussitôt que possible fournir aux autorités de Bologne tous les documents qu’elles réclament et enlever ainsi toute espèce de prétexte à un acquittement des inculpés.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d’être, Monseigneur, De Votre Excellence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très humble</w:t>
        <w:br w:type="textWrapping"/>
        <w:t xml:space="preserve">et très obéissant serviteur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Translation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November 17, 1859</w:t>
        <w:br w:type="textWrapping"/>
        <w:t xml:space="preserve">No. 628</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Immediately upon receiving the dispatch which Your Excellency did me the honor of sending me on the 3rd of this month (No. 3359), concerning the proceedings initiated against the individuals imprisoned in Bologna under the charge of manufacturing counterfeit caimes, I hastened, in accordance with Your Excellency’s instructions, to put myself in communication with my colleague in Naples in order to consult with him on the measures to be taken to bring about a prompt resolution of this case, which has been dragging on for so long.</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Spitzer Effendi has sent me a copy of a dispatch which Your Excellency addressed to him on July 20, 1859 (No. 2789). He further promises to request from Mr. Giri the extracts from the Penal Code and the three photographs mentioned in Your Excellency’s dispatch, and to forward them to me as soon as he receives them.</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me to observe to Your Excellency that these documents are by no means sufficient to bring the proceedings to a successful conclusion. Your Excellency’s dispatch is only a summary of a report from the Ministry of Police. Now, Your Excellency cannot be unaware that courts in Europe accept police magistrates’ reports only as acts of accusation and not as evidence for the prosecution.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therefore find myself obliged to request once again, in the most urgent manner, that Your Excellency be pleased to insist with the Ministry of Police that the following be provided as soon as possible: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At least one of the counterfeit caimes transmitted by Thomas Facchini of Bologna to Ludovico Randaboschi, known as Boschi, in Constantinople. The caime must be accompanied by a duly legalized certificate attesting to its origin and its falsity. It is probable that Mr. Tkiadès had already delivered such items to the Police of Bologna; however, owing to the political events that occurred in that city, the Police Directorate withdrew to Rome, and these caimes were probably carried off or even, possibly, someone may have taken advantage of the inevitable disorder caused by such serious political upheavals to make them disappear, thus destroying the corpus delicti and attempting to prevent a conviction. It is therefore very important to send others.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The portfolio which, having been stolen from Facchini while he was in Constantinople, fell into the hands of the police of that capital; this portfolio must likewise be accompanied by a duly legalized certificate from the Police of Constantinople attesting to its origin.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 legal document from the Ministry of Police of Constantinople establishing the falsity and the circulation of the caimes referred to above.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Certified translations of the interrogations of the accused arrested in Constantinople, as well as those conducted previously in the case of G. B. Bongiacci and his associates, who were sentenced under the former Penal Code to three years of forced labor.</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urgently request Your Excellency to insist with the Ministry of Police that a clear and definitive reply be given without further delay on each of these four points. Moreover, in order to anticipate the possibility that Mr. Giri, former Director of Police of Bologna, now a refugee in Rome, and to whom the Ottoman Chargé d’Affaires in Naples has delivered the translation sent by Your Excellency of the articles concerning counterfeiters—drawn both from the former Penal Code and from that now in force—might raise difficulties in returning these documents, I consider it necessary to request that Your Excellency kindly have a duly legalized copy of these translations sent to me.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Excellency will recognize, I have no doubt, the harmful effect that the acquittal of the accused presently detained in Bologna would produce, and how important it is to secure their conviction as a warning to those who might be tempted to follow such a criminal example. Your Excellency will therefore understand the importance I attach to being able, as soon as possible, to supply the authorities of Bologna with all the documents they require and thus remove any pretext for the acquittal of the accused.</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 Monseigneur, Your Excellency’s most humble and most obedient servant,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zmJUdn+adUoSAx1MjmCObkoRTw==">CgMxLjA4AHIhMUhZUzN4NE81LXRYNzU3UmttbTctSUJpQ2F3SnBCWmNo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