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21 Mars 1860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3915/30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viens de recevoir la réponse du Ministère Impᵉ de la Police à la communication, que je lui avais faite de votre rapport relatif à l’affaire des faux monnayeurs de Bologne, au sujet duquel votre dernier rapport du 8 Mars, N° 708 m’est aussi dûment parvenu.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D’après le sens de cette réponse, les exemplaires d’anciens et de nouveaux caimés ont été, dans le temps et sur la demande de Mᵉ Tkiadès, transmis à Bologne, où ils se trouvent encore aujourd’hui entre les mains des Autorités locales, ainsi qu’il ressort des interrogatoires subis à Bologne par les prévenus, et dont les copies ont été communiquées au Ministère de la Police.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est prouvé jusqu’à l’évidence qu’en outre, les faux caimés, de 20 Piastres anciens, que les Autorités judiciaires demandent aujourd’hui pour servir de pièces de conviction, ont été fabriqués en ladite ville et mis en circulation à Constantinople par le nommé Thomaso Facchini, à qui un filou avait volé trente-deux de ces mêmes caimés se trouvant dans un portefeuille ainsi qu’il a été constaté par les aveux de ce dernier. Il est vrai que Thomaso Facchini qui a été arrêté à la suite des aveux du filou, a nié le fait dans les interrogatoires qu’il a subis à Constantinople, mais il n’est pas moins vrai que dans ceux qu’il a subis à Bologne, il a avoué être le détenteur des faux caimés susdits.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l’appui de cet aveu les Autorités de Bologne réclament encore, maintenant</w:t>
        <w:br w:type="textWrapping"/>
        <w:t xml:space="preserve">un exemplaire de ces trente-deux faux caimés et un autre des six cents fausses pièces de papier-monnaie, que les complices de cette fabrication Raphael Boschi et Ludovico Boschi avaient antérieurement introduites dans la Capitale. Mais comme les trente-deux faux caimés ont été</w:t>
        <w:br w:type="textWrapping"/>
        <w:t xml:space="preserve">brûlés depuis, ainsi qu’il est d’usage, au Trésor Impérial, avec d’autres fausses pièces, il n’est pas possible d’obtempérer à la demande à cet effet des Autorités susdites.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 aux six cents faux caimés envoyés antérieurement par les complices de Facchini à leurs associés à Constantinople, ceux-là ayant été l’objet des négociations des coupables emprisonnés ici n’ont pas pu être saisis par la Police Impériale. Indépendamment de ce qui précède, il est avéré et constaté, d’ailleurs, par les interrogatoires subis à Bologne et d’autres pièces, communiquées par Mᵉ Tkiadès au Ministère Impᵉ de la Police, qu’à l’exception d’un seul des prévenus, les sept autres inculpés ont avoué être les auteurs de la fabrication des faux caimés, de manière qu’aucune raison ne justifierait la mise en liberté des coupables avant qu’il leur soit infligé la punition qu’ils méritent.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d’ailleurs, devoir faire remarquer, avant de terminer, que la Sublime Porte est persuadée que </w:t>
      </w:r>
      <w:r w:rsidDel="00000000" w:rsidR="00000000" w:rsidRPr="00000000">
        <w:rPr>
          <w:rFonts w:ascii="Times New Roman" w:cs="Times New Roman" w:eastAsia="Times New Roman" w:hAnsi="Times New Roman"/>
          <w:rtl w:val="0"/>
        </w:rPr>
        <w:t xml:space="preserve">lesdites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Autorités n’oseront pas recourir à l’élargissement de ces prévenus avec d’autant plus d’évidence que, par une sentence rendue en date du mois de octobre 1857, les mêmes Autorités avant qu’ils fussent convaincus contre huit autres individus qui étaient compromis à Bologne dans la fabrication de fausse monnaie, avaient prescrit que les faussaires en question</w:t>
        <w:br w:type="textWrapping"/>
        <w:t xml:space="preserve"> nos caimés ne pourraient pas être mis en liberté. Je dois ajouter, d’ailleurs, que, malgré l’existence des faits qui militent en faveur de la punition des dits prévenus, si les circonstances rendaient indispensable votre présence à Bologne pour la conclusion satisfaisante de cette affaire, je vous autorise à vous y rendre.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saisis &amp;c.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in Turin</w:t>
        <w:br w:type="textWrapping"/>
        <w:t xml:space="preserve">21 March 1860</w:t>
        <w:br w:type="textWrapping"/>
        <w:t xml:space="preserve">No. 3915/30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received the reply of the Imperial Ministry of Police to the communication I had made to it of your report concerning the affair of the counterfeiters in Bologna, regarding which your latest report of 8 March, No. 708, has also duly reached 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tenor of this reply, specimens of both old and new caimes were, at the time and at the request of Mr. Tkiades, transmitted to Bologna, where they are still today in the hands of the local authorities, as is evident from the interrogations undergone in Bologna by the accused, copies of which have been communicated to the Ministry of Police.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clearly established that, moreover, the counterfeit caimes of 20 old piastres, which the judicial authorities are now requesting as material evidence, were manufactured in that city and put into circulation in Constantinople by a certain Thomaso Facchini, from whom a thief had stolen thirty-two of these same caimes contained in a wallet, as was established by that thief’s confession. It is true that Thomaso Facchini, who was arrested following the thief’s confession, denied the fact during the interrogations he underwent in Constantinople; but it is no less true that in those he underwent in Bologna he admitted being in possession of the aforementioned counterfeit caimes.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support of this admission, the authorities of Bologna are now requesting a specimen of these thirty-two counterfeit caimes and another of the six hundred counterfeit paper notes which the accomplices in this operation, Raphael Boschi and Ludovico Boschi, had previously introduced into the capital. However, as the thirty-two counterfeit caimes have since been burned, as is customary, at the Imperial Treasury along with other counterfeit items, it is not possible to comply with this request of the said authorities.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six hundred counterfeit caimes previously sent by Facchini’s accomplices to their associates in Constantinople, these, having been the subject of dealings by the culprits imprisoned here, could not be seized by the Imperial Police.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Apart from the foregoing, it is moreover established and confirmed by the interrogations carried out in Bologna and by other documents communicated by Mr. Tkiades to the Imperial Ministry of Police that, with the exception of one of the accused, the seven others have confessed to being the authors of the manufacture of the counterfeit caimes, so that no reason would justify the release of the guilty parties before the punishment they deserve has been inflicted upon them.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believe it my duty to observe, before concluding, that the Sublime Porte is convinced that the said authorities will not dare to resort to releasing these accused persons, all the more so since, by a judgment rendered in October 1857, the same authorities, even before the conviction of eight other individuals implicated in Bologna in the manufacture of counterfeit money, had ruled that the counterfeiters in question could not be released.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add, however, that, despite the existence of facts which argue in favor of punishing the said accused, if circumstances should render your presence in Bologna indispensable for the satisfactory conclusion of this affair, I authorize you to proceed 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EhWIhI+viVS6F1520nrPtLXUw==">CgMxLjA4AHIhMVI2V1l4MUFIbjFRZThCR1RZVmJ1Q3FMaUoxTXFBMTJo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