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Copie.</w:t>
      </w:r>
    </w:p>
    <w:p w:rsidR="00000000" w:rsidDel="00000000" w:rsidP="00000000" w:rsidRDefault="00000000" w:rsidRPr="00000000" w14:paraId="0000000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Rüstem Bey, Chargé d’Affaires de Turquie, Turin</w:t>
      </w:r>
    </w:p>
    <w:p w:rsidR="00000000" w:rsidDel="00000000" w:rsidP="00000000" w:rsidRDefault="00000000" w:rsidRPr="00000000" w14:paraId="0000000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le 20 Juillet 1860.</w:t>
      </w:r>
    </w:p>
    <w:p w:rsidR="00000000" w:rsidDel="00000000" w:rsidP="00000000" w:rsidRDefault="00000000" w:rsidRPr="00000000" w14:paraId="0000000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Monsieur le Chargé d’Affaires,</w:t>
      </w:r>
    </w:p>
    <w:p w:rsidR="00000000" w:rsidDel="00000000" w:rsidP="00000000" w:rsidRDefault="00000000" w:rsidRPr="00000000" w14:paraId="0000000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 avis que je viens de recevoir de Monsieur le Garde des Sceaux, Ministre de la Justice, me fait connaître que tous les individus contre lesquels le tribunal de Bologne a dirigé des poursuites, sous l’inculpation d’avoir fabriqué du faux papier-monnaie turc, se trouvent maintenant incarcérés et que leur jugement aura lieu aussitôt qu’on pourra avoir la traduction des procès-verbaux d’interrogatoires dont il est question dans votre office du 18 de ce mois.</w:t>
      </w:r>
    </w:p>
    <w:p w:rsidR="00000000" w:rsidDel="00000000" w:rsidP="00000000" w:rsidRDefault="00000000" w:rsidRPr="00000000" w14:paraId="0000000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Je m’empresse de vous faire part de ce qui précède en réponse à votre communication du 12 du mois dernier et je vous prie en même temps d’agréer de nouvelles assurances &amp;c. &amp;c.</w:t>
      </w:r>
    </w:p>
    <w:p w:rsidR="00000000" w:rsidDel="00000000" w:rsidP="00000000" w:rsidRDefault="00000000" w:rsidRPr="00000000" w14:paraId="0000000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(Signé)</w:t>
      </w:r>
      <w:r w:rsidDel="00000000" w:rsidR="00000000" w:rsidRPr="00000000">
        <w:rPr>
          <w:rFonts w:ascii="Times New Roman" w:cs="Times New Roman" w:eastAsia="Times New Roman" w:hAnsi="Times New Roman"/>
          <w:color w:val="000000"/>
          <w:rtl w:val="0"/>
        </w:rPr>
        <w:t xml:space="preserve"> C. Cavour.</w:t>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0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Copy</w:t>
      </w:r>
    </w:p>
    <w:p w:rsidR="00000000" w:rsidDel="00000000" w:rsidP="00000000" w:rsidRDefault="00000000" w:rsidRPr="00000000" w14:paraId="0000000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Ministry of Foreign Affairs</w:t>
      </w:r>
    </w:p>
    <w:p w:rsidR="00000000" w:rsidDel="00000000" w:rsidP="00000000" w:rsidRDefault="00000000" w:rsidRPr="00000000" w14:paraId="0000000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20 July 1860</w:t>
      </w:r>
    </w:p>
    <w:p w:rsidR="00000000" w:rsidDel="00000000" w:rsidP="00000000" w:rsidRDefault="00000000" w:rsidRPr="00000000" w14:paraId="0000000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Sir Chargé d’Affaires,</w:t>
      </w:r>
    </w:p>
    <w:p w:rsidR="00000000" w:rsidDel="00000000" w:rsidP="00000000" w:rsidRDefault="00000000" w:rsidRPr="00000000" w14:paraId="0000000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notice which I have just received from the Keeper of the Seals, Minister of Justice, informs me that all the individuals against whom the tribunal of Bologna has instituted proceedings, under the charge of having manufactured counterfeit Turkish paper money, are now imprisoned, and that their trial will take place as soon as the translation of the records of the interrogations mentioned in your dispatch of the 18th of this month can be obtained.</w:t>
      </w:r>
    </w:p>
    <w:p w:rsidR="00000000" w:rsidDel="00000000" w:rsidP="00000000" w:rsidRDefault="00000000" w:rsidRPr="00000000" w14:paraId="0000000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hasten to inform you of the foregoing in reply to your communication of the 12th of last month, and I ask you at the same time to accept renewed assurances, etc.</w:t>
      </w:r>
    </w:p>
    <w:p w:rsidR="00000000" w:rsidDel="00000000" w:rsidP="00000000" w:rsidRDefault="00000000" w:rsidRPr="00000000" w14:paraId="0000001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(Signed)</w:t>
      </w:r>
      <w:r w:rsidDel="00000000" w:rsidR="00000000" w:rsidRPr="00000000">
        <w:rPr>
          <w:rFonts w:ascii="Times New Roman" w:cs="Times New Roman" w:eastAsia="Times New Roman" w:hAnsi="Times New Roman"/>
          <w:color w:val="000000"/>
          <w:rtl w:val="0"/>
        </w:rPr>
        <w:t xml:space="preserve"> C. Cavour</w:t>
      </w:r>
    </w:p>
    <w:p w:rsidR="00000000" w:rsidDel="00000000" w:rsidP="00000000" w:rsidRDefault="00000000" w:rsidRPr="00000000" w14:paraId="00000011">
      <w:pPr>
        <w:spacing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Rüstem Bey</w:t>
        <w:br w:type="textWrapping"/>
        <w:t xml:space="preserve">Chargé d’Affaires of Turkey</w:t>
        <w:br w:type="textWrapping"/>
        <w:t xml:space="preserve">Turin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rjDIfxBlDLFCvbx1Z6sjoGkxg==">CgMxLjA4AHIhMWJfTzVVMndTT251QzE3WUNhMjhqNGRMV2lxdHlYa0lo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