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170/2  (Ottoman Archives, Istanbul)</w:t>
      </w:r>
    </w:p>
    <w:p w:rsidR="00000000" w:rsidDel="00000000" w:rsidP="00000000" w:rsidRDefault="00000000" w:rsidRPr="00000000" w14:paraId="000000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le 12 Février 1861.</w:t>
      </w:r>
    </w:p>
    <w:p w:rsidR="00000000" w:rsidDel="00000000" w:rsidP="00000000" w:rsidRDefault="00000000" w:rsidRPr="00000000" w14:paraId="000000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Altesse Aali Pacha, Ministre ad </w:t>
      </w:r>
      <w:r w:rsidDel="00000000" w:rsidR="00000000" w:rsidRPr="00000000">
        <w:rPr>
          <w:rFonts w:ascii="Times New Roman" w:cs="Times New Roman" w:eastAsia="Times New Roman" w:hAnsi="Times New Roman"/>
          <w:rtl w:val="0"/>
        </w:rPr>
        <w:t xml:space="preserve">intérim</w:t>
      </w:r>
      <w:r w:rsidDel="00000000" w:rsidR="00000000" w:rsidRPr="00000000">
        <w:rPr>
          <w:rFonts w:ascii="Times New Roman" w:cs="Times New Roman" w:eastAsia="Times New Roman" w:hAnsi="Times New Roman"/>
          <w:color w:val="000000"/>
          <w:rtl w:val="0"/>
        </w:rPr>
        <w:t xml:space="preserve"> des Affaires Étrangères à Constantinople.</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 G. 975</w:t>
        <w:br w:type="textWrapping"/>
        <w:t xml:space="preserve">N° S. 196</w:t>
      </w:r>
    </w:p>
    <w:p w:rsidR="00000000" w:rsidDel="00000000" w:rsidP="00000000" w:rsidRDefault="00000000" w:rsidRPr="00000000" w14:paraId="000000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Altesse,</w:t>
      </w:r>
    </w:p>
    <w:p w:rsidR="00000000" w:rsidDel="00000000" w:rsidP="00000000" w:rsidRDefault="00000000" w:rsidRPr="00000000" w14:paraId="000000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J’ai reçu la dépêche télégraphique que Votre Altesse m’a fait l’honneur de m’adresser en date du 10 de ce mois, par laquelle Votre Altesse m’informe qu’une demande régulière ayant déjà été faite aux Autorités en Sicile, qui en ont référé au Comte Cavour, pour la communication réciproque des procès-verbaux relatifs à l’instruction de l’affaire des faux-monnayeurs, arrêtés récemment à Messine, entre les tribunaux des deux pays, ainsi que pour la remise des correspondances, saisies chez l’un des malfaiteurs, au Ministère Impérial de la Police, m’invite à faire des démarches pour obtenir une solution prompte et satisfaisante.</w:t>
      </w:r>
    </w:p>
    <w:p w:rsidR="00000000" w:rsidDel="00000000" w:rsidP="00000000" w:rsidRDefault="00000000" w:rsidRPr="00000000" w14:paraId="0000000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 conformité aux ordres de Votre Altesse, je me suis aussitôt empressé de faire auprès du Ministère Royal des Affaires Étrangères les démarches nécessaires et j’espère pouvoir bientôt annoncer à Votre Altesse un résultat satisfaisant.</w:t>
      </w:r>
    </w:p>
    <w:p w:rsidR="00000000" w:rsidDel="00000000" w:rsidP="00000000" w:rsidRDefault="00000000" w:rsidRPr="00000000" w14:paraId="0000000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Daignez, Altesse, agréer les assurances de la très haute et respectueuse considération avec laquelle j’ai l’honneur d’être</w:t>
      </w:r>
    </w:p>
    <w:p w:rsidR="00000000" w:rsidDel="00000000" w:rsidP="00000000" w:rsidRDefault="00000000" w:rsidRPr="00000000" w14:paraId="0000000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 Votre Altesse,</w:t>
        <w:br w:type="textWrapping"/>
        <w:t xml:space="preserve">le très humble</w:t>
        <w:br w:type="textWrapping"/>
        <w:t xml:space="preserve">et très obéissant serviteur</w:t>
      </w:r>
    </w:p>
    <w:p w:rsidR="00000000" w:rsidDel="00000000" w:rsidP="00000000" w:rsidRDefault="00000000" w:rsidRPr="00000000" w14:paraId="0000000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Rüstem</w:t>
      </w:r>
    </w:p>
    <w:p w:rsidR="00000000" w:rsidDel="00000000" w:rsidP="00000000" w:rsidRDefault="00000000" w:rsidRPr="00000000" w14:paraId="0000000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1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12 February 1861</w:t>
      </w:r>
    </w:p>
    <w:p w:rsidR="00000000" w:rsidDel="00000000" w:rsidP="00000000" w:rsidRDefault="00000000" w:rsidRPr="00000000" w14:paraId="0000001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His Highness Aali Pasha Acting Minister of Foreign Affairs in Constantinople</w:t>
      </w:r>
    </w:p>
    <w:p w:rsidR="00000000" w:rsidDel="00000000" w:rsidP="00000000" w:rsidRDefault="00000000" w:rsidRPr="00000000" w14:paraId="0000001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G. 975</w:t>
        <w:br w:type="textWrapping"/>
        <w:t xml:space="preserve">No. S. 196</w:t>
      </w:r>
    </w:p>
    <w:p w:rsidR="00000000" w:rsidDel="00000000" w:rsidP="00000000" w:rsidRDefault="00000000" w:rsidRPr="00000000" w14:paraId="0000001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Your Highness,</w:t>
      </w:r>
    </w:p>
    <w:p w:rsidR="00000000" w:rsidDel="00000000" w:rsidP="00000000" w:rsidRDefault="00000000" w:rsidRPr="00000000" w14:paraId="0000001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have received the telegraphic dispatch which Your Highness was kind enough to send me, dated the 10th of this month, by which Your Highness informs me that a formal request has already been made to the authorities in Sicily, who have referred it to Count Cavour, concerning the reciprocal communication between the courts of the two countries of the records relating to the investigation of the case of the counterfeiters recently arrested in Messina, as well as the transmission of the correspondence seized from one of the offenders to the Imperial Ministry of Police.</w:t>
      </w:r>
    </w:p>
    <w:p w:rsidR="00000000" w:rsidDel="00000000" w:rsidP="00000000" w:rsidRDefault="00000000" w:rsidRPr="00000000" w14:paraId="0000001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Your Highness invites me to take the necessary steps to obtain a prompt and satisfactory resolution.</w:t>
      </w:r>
    </w:p>
    <w:p w:rsidR="00000000" w:rsidDel="00000000" w:rsidP="00000000" w:rsidRDefault="00000000" w:rsidRPr="00000000" w14:paraId="0000001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accordance with the instructions of Your Highness, I immediately hastened to take the necessary steps with the Royal Ministry of Foreign Affairs, and I hope soon to be able to inform Your Highness of a satisfactory result.</w:t>
      </w:r>
    </w:p>
    <w:p w:rsidR="00000000" w:rsidDel="00000000" w:rsidP="00000000" w:rsidRDefault="00000000" w:rsidRPr="00000000" w14:paraId="0000001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Deign, Your Highness, to accept the assurances of my highest and most respectful consideration, with which I have the honor to be,</w:t>
      </w:r>
    </w:p>
    <w:p w:rsidR="00000000" w:rsidDel="00000000" w:rsidP="00000000" w:rsidRDefault="00000000" w:rsidRPr="00000000" w14:paraId="0000001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Of Your Highness,</w:t>
        <w:br w:type="textWrapping"/>
        <w:t xml:space="preserve">the most humble</w:t>
        <w:br w:type="textWrapping"/>
        <w:t xml:space="preserve">and most obedient servant</w:t>
      </w:r>
    </w:p>
    <w:p w:rsidR="00000000" w:rsidDel="00000000" w:rsidP="00000000" w:rsidRDefault="00000000" w:rsidRPr="00000000" w14:paraId="0000001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Rüstem</w:t>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Z/b9jJ9JGefqp+cabFcgX5luw==">CgMxLjA4AHIhMXZMR3FLSlhwbXQxZ29ua2VxWWxWOW1nd3hWZlo0dHVB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