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A. Aali Pacha à Rüstem Bey à Turin</w:t>
      </w:r>
    </w:p>
    <w:p w:rsidR="00000000" w:rsidDel="00000000" w:rsidP="00000000" w:rsidRDefault="00000000" w:rsidRPr="00000000" w14:paraId="0000000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 20 Mars 1861</w:t>
      </w:r>
    </w:p>
    <w:p w:rsidR="00000000" w:rsidDel="00000000" w:rsidP="00000000" w:rsidRDefault="00000000" w:rsidRPr="00000000" w14:paraId="0000000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 5016/100</w:t>
      </w:r>
    </w:p>
    <w:p w:rsidR="00000000" w:rsidDel="00000000" w:rsidP="00000000" w:rsidRDefault="00000000" w:rsidRPr="00000000" w14:paraId="0000000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Je me suis empressé de communiquer au Ministère de la Police votre rapport du 21 Février N° 978/199 par lequel vous m’accusiez réception d’une dépêche N° 1949/95 contenant la copie et traduction du jugement prononcé à Constantinople dans l’affaire des faux monnayeurs de Bologne. Vous demandiez en même temps les sentences définitives contre ces coupables par la Cour suprême de Justice.</w:t>
      </w:r>
    </w:p>
    <w:p w:rsidR="00000000" w:rsidDel="00000000" w:rsidP="00000000" w:rsidRDefault="00000000" w:rsidRPr="00000000" w14:paraId="0000000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Je me suis empressé de vous transmettre ces pièces aussitôt que je recevrai de ce département réponse à cette communication.</w:t>
      </w:r>
    </w:p>
    <w:p w:rsidR="00000000" w:rsidDel="00000000" w:rsidP="00000000" w:rsidRDefault="00000000" w:rsidRPr="00000000" w14:paraId="0000000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Veuillez agréer, etc.</w:t>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0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His Highness Aali Pasha to Rüstem Bey at Turin</w:t>
      </w:r>
    </w:p>
    <w:p w:rsidR="00000000" w:rsidDel="00000000" w:rsidP="00000000" w:rsidRDefault="00000000" w:rsidRPr="00000000" w14:paraId="0000000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 March 1861</w:t>
      </w:r>
    </w:p>
    <w:p w:rsidR="00000000" w:rsidDel="00000000" w:rsidP="00000000" w:rsidRDefault="00000000" w:rsidRPr="00000000" w14:paraId="0000000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5016/100</w:t>
      </w:r>
    </w:p>
    <w:p w:rsidR="00000000" w:rsidDel="00000000" w:rsidP="00000000" w:rsidRDefault="00000000" w:rsidRPr="00000000" w14:paraId="0000000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hastened to communicate to the Ministry of Police your report of 21 February, No. 978/199, by which you acknowledged receipt of a dispatch No. 1949/95 containing the copy and translation of the judgment delivered in Constantinople in the affair of the counterfeiters of Bologna. At the same time, you requested the final sentences against these culprits from the Supreme Court of Justice.</w:t>
      </w:r>
    </w:p>
    <w:p w:rsidR="00000000" w:rsidDel="00000000" w:rsidP="00000000" w:rsidRDefault="00000000" w:rsidRPr="00000000" w14:paraId="0000000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shall hasten to forward these documents to you as soon as I receive from that department a reply to this communication.</w:t>
      </w:r>
    </w:p>
    <w:p w:rsidR="00000000" w:rsidDel="00000000" w:rsidP="00000000" w:rsidRDefault="00000000" w:rsidRPr="00000000" w14:paraId="0000000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Please accept, etc.</w:t>
      </w:r>
    </w:p>
    <w:p w:rsidR="00000000" w:rsidDel="00000000" w:rsidP="00000000" w:rsidRDefault="00000000" w:rsidRPr="00000000" w14:paraId="0000000F">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2LWSENOMkvTAiyOaxcb3OH12lw==">CgMxLjA4AHIhMWZSa1NtZFRQWHM5VG04OTZMS0dDczNVUXJkeHJiUTJi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