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D1CA" w14:textId="42B02B44" w:rsidR="00C20267" w:rsidRDefault="00B316E7">
      <w:pPr>
        <w:rPr>
          <w:rFonts w:ascii="Times New Roman" w:hAnsi="Times New Roman" w:cs="Times New Roman"/>
          <w:b/>
          <w:bCs/>
        </w:rPr>
      </w:pPr>
      <w:r>
        <w:rPr>
          <w:rFonts w:ascii="Times New Roman" w:hAnsi="Times New Roman" w:cs="Times New Roman"/>
          <w:b/>
          <w:bCs/>
        </w:rPr>
        <w:t>BOA HR.H. 169/5 (Ottoman Archives, Istanbul)</w:t>
      </w:r>
    </w:p>
    <w:p w14:paraId="31470EAA" w14:textId="77777777" w:rsidR="00B316E7" w:rsidRPr="00B316E7" w:rsidRDefault="00B316E7" w:rsidP="00B316E7">
      <w:pPr>
        <w:pStyle w:val="NormalWeb"/>
        <w:rPr>
          <w:color w:val="000000"/>
          <w:lang w:val="it-IT"/>
        </w:rPr>
      </w:pPr>
      <w:r w:rsidRPr="00B316E7">
        <w:rPr>
          <w:color w:val="000000"/>
          <w:lang w:val="it-IT"/>
        </w:rPr>
        <w:t>N. 157 1860</w:t>
      </w:r>
    </w:p>
    <w:p w14:paraId="3C1B16F3" w14:textId="4AC64032" w:rsidR="00B316E7" w:rsidRPr="00B316E7" w:rsidRDefault="00B316E7" w:rsidP="00B316E7">
      <w:pPr>
        <w:pStyle w:val="NormalWeb"/>
        <w:rPr>
          <w:color w:val="000000"/>
          <w:lang w:val="it-IT"/>
        </w:rPr>
      </w:pPr>
      <w:r w:rsidRPr="00B316E7">
        <w:rPr>
          <w:rStyle w:val="Strong"/>
          <w:b w:val="0"/>
          <w:bCs w:val="0"/>
          <w:color w:val="000000"/>
          <w:lang w:val="it-IT"/>
        </w:rPr>
        <w:t>Tribunale Civile E Criminale</w:t>
      </w:r>
      <w:r>
        <w:rPr>
          <w:color w:val="000000"/>
          <w:lang w:val="it-IT"/>
        </w:rPr>
        <w:t xml:space="preserve"> </w:t>
      </w:r>
      <w:r w:rsidRPr="00B316E7">
        <w:rPr>
          <w:rStyle w:val="Emphasis"/>
          <w:i w:val="0"/>
          <w:iCs w:val="0"/>
          <w:color w:val="000000"/>
          <w:lang w:val="it-IT"/>
        </w:rPr>
        <w:t>di Prima Istanza in Bologna</w:t>
      </w:r>
    </w:p>
    <w:p w14:paraId="764C45DC" w14:textId="77777777" w:rsidR="00B316E7" w:rsidRPr="00B316E7" w:rsidRDefault="00B316E7" w:rsidP="00B316E7">
      <w:pPr>
        <w:pStyle w:val="NormalWeb"/>
        <w:rPr>
          <w:color w:val="000000"/>
          <w:lang w:val="it-IT"/>
        </w:rPr>
      </w:pPr>
      <w:r w:rsidRPr="00B316E7">
        <w:rPr>
          <w:color w:val="000000"/>
          <w:lang w:val="it-IT"/>
        </w:rPr>
        <w:t>N. 148 Quer.</w:t>
      </w:r>
    </w:p>
    <w:p w14:paraId="6721041A" w14:textId="4FF421A5" w:rsidR="00B316E7" w:rsidRPr="00B316E7" w:rsidRDefault="00B316E7" w:rsidP="00B316E7">
      <w:pPr>
        <w:pStyle w:val="NormalWeb"/>
        <w:rPr>
          <w:b/>
          <w:bCs/>
          <w:color w:val="000000"/>
          <w:sz w:val="22"/>
          <w:szCs w:val="22"/>
          <w:lang w:val="it-IT"/>
        </w:rPr>
      </w:pPr>
      <w:r w:rsidRPr="00B316E7">
        <w:rPr>
          <w:rStyle w:val="Strong"/>
          <w:b w:val="0"/>
          <w:bCs w:val="0"/>
          <w:color w:val="000000"/>
          <w:sz w:val="22"/>
          <w:szCs w:val="22"/>
          <w:lang w:val="it-IT"/>
        </w:rPr>
        <w:t>BOLOGNA</w:t>
      </w:r>
    </w:p>
    <w:p w14:paraId="44F3A053" w14:textId="54739845" w:rsidR="00B316E7" w:rsidRPr="00B316E7" w:rsidRDefault="00B316E7" w:rsidP="00B316E7">
      <w:pPr>
        <w:pStyle w:val="NormalWeb"/>
        <w:rPr>
          <w:color w:val="000000"/>
          <w:lang w:val="it-IT"/>
        </w:rPr>
      </w:pPr>
      <w:r w:rsidRPr="00B316E7">
        <w:rPr>
          <w:rStyle w:val="Emphasis"/>
          <w:i w:val="0"/>
          <w:iCs w:val="0"/>
          <w:color w:val="000000"/>
          <w:lang w:val="it-IT"/>
        </w:rPr>
        <w:t>Nella Causa</w:t>
      </w:r>
      <w:r>
        <w:rPr>
          <w:color w:val="000000"/>
          <w:lang w:val="it-IT"/>
        </w:rPr>
        <w:t xml:space="preserve"> </w:t>
      </w:r>
      <w:r w:rsidRPr="00B316E7">
        <w:rPr>
          <w:color w:val="000000"/>
          <w:lang w:val="it-IT"/>
        </w:rPr>
        <w:t>di</w:t>
      </w:r>
      <w:r>
        <w:rPr>
          <w:color w:val="000000"/>
          <w:lang w:val="it-IT"/>
        </w:rPr>
        <w:t xml:space="preserve"> </w:t>
      </w:r>
      <w:r w:rsidRPr="00B316E7">
        <w:rPr>
          <w:rStyle w:val="Strong"/>
          <w:b w:val="0"/>
          <w:bCs w:val="0"/>
          <w:color w:val="000000"/>
          <w:lang w:val="it-IT"/>
        </w:rPr>
        <w:t xml:space="preserve">Falsificazione, e </w:t>
      </w:r>
      <w:proofErr w:type="spellStart"/>
      <w:r w:rsidRPr="00B316E7">
        <w:rPr>
          <w:rStyle w:val="Strong"/>
          <w:b w:val="0"/>
          <w:bCs w:val="0"/>
          <w:color w:val="000000"/>
          <w:lang w:val="it-IT"/>
        </w:rPr>
        <w:t>Smaltizione</w:t>
      </w:r>
      <w:proofErr w:type="spellEnd"/>
      <w:r w:rsidRPr="00B316E7">
        <w:rPr>
          <w:rStyle w:val="Strong"/>
          <w:b w:val="0"/>
          <w:bCs w:val="0"/>
          <w:color w:val="000000"/>
          <w:lang w:val="it-IT"/>
        </w:rPr>
        <w:t xml:space="preserve"> di Banco-note Turche.</w:t>
      </w:r>
    </w:p>
    <w:p w14:paraId="515A6BA4" w14:textId="77777777" w:rsidR="00B316E7" w:rsidRPr="00B316E7" w:rsidRDefault="00B316E7" w:rsidP="00B316E7">
      <w:pPr>
        <w:pStyle w:val="NormalWeb"/>
        <w:rPr>
          <w:i/>
          <w:iCs/>
          <w:color w:val="000000"/>
          <w:lang w:val="it-IT"/>
        </w:rPr>
      </w:pPr>
      <w:r w:rsidRPr="00B316E7">
        <w:rPr>
          <w:rStyle w:val="Emphasis"/>
          <w:i w:val="0"/>
          <w:iCs w:val="0"/>
          <w:color w:val="000000"/>
          <w:lang w:val="it-IT"/>
        </w:rPr>
        <w:t>Per la Curia ed il Fisco</w:t>
      </w:r>
    </w:p>
    <w:p w14:paraId="14E0441A" w14:textId="77777777" w:rsidR="00B316E7" w:rsidRPr="00B316E7" w:rsidRDefault="00B316E7" w:rsidP="00B316E7">
      <w:pPr>
        <w:pStyle w:val="NormalWeb"/>
        <w:rPr>
          <w:b/>
          <w:bCs/>
          <w:color w:val="000000"/>
          <w:u w:val="single"/>
          <w:lang w:val="it-IT"/>
        </w:rPr>
      </w:pPr>
      <w:r w:rsidRPr="00B316E7">
        <w:rPr>
          <w:rStyle w:val="Strong"/>
          <w:b w:val="0"/>
          <w:bCs w:val="0"/>
          <w:color w:val="000000"/>
          <w:u w:val="single"/>
          <w:lang w:val="it-IT"/>
        </w:rPr>
        <w:t>Contro</w:t>
      </w:r>
    </w:p>
    <w:p w14:paraId="7AA164E5" w14:textId="77777777" w:rsidR="00B316E7" w:rsidRPr="00B316E7" w:rsidRDefault="00B316E7" w:rsidP="00B316E7">
      <w:pPr>
        <w:pStyle w:val="NormalWeb"/>
        <w:rPr>
          <w:color w:val="000000"/>
          <w:lang w:val="it-IT"/>
        </w:rPr>
      </w:pPr>
      <w:proofErr w:type="spellStart"/>
      <w:r w:rsidRPr="00B316E7">
        <w:rPr>
          <w:color w:val="000000"/>
          <w:lang w:val="it-IT"/>
        </w:rPr>
        <w:t>Randaboschi</w:t>
      </w:r>
      <w:proofErr w:type="spellEnd"/>
      <w:r w:rsidRPr="00B316E7">
        <w:rPr>
          <w:color w:val="000000"/>
          <w:lang w:val="it-IT"/>
        </w:rPr>
        <w:t xml:space="preserve"> Raffaele, detto Boschi del fu Luigi, d’anni 40, nativo di Budrio, ammogliato con prole, domiciliato in Bologna, cuoco e caffettiere arrestato </w:t>
      </w:r>
      <w:proofErr w:type="gramStart"/>
      <w:r w:rsidRPr="00B316E7">
        <w:rPr>
          <w:color w:val="000000"/>
          <w:lang w:val="it-IT"/>
        </w:rPr>
        <w:t>il</w:t>
      </w:r>
      <w:proofErr w:type="gramEnd"/>
      <w:r w:rsidRPr="00B316E7">
        <w:rPr>
          <w:color w:val="000000"/>
          <w:lang w:val="it-IT"/>
        </w:rPr>
        <w:t xml:space="preserve"> 1. Febbraio 1858.</w:t>
      </w:r>
    </w:p>
    <w:p w14:paraId="1CA8A206" w14:textId="77777777" w:rsidR="00B316E7" w:rsidRPr="00B316E7" w:rsidRDefault="00B316E7" w:rsidP="00B316E7">
      <w:pPr>
        <w:pStyle w:val="NormalWeb"/>
        <w:rPr>
          <w:color w:val="000000"/>
          <w:lang w:val="it-IT"/>
        </w:rPr>
      </w:pPr>
      <w:r w:rsidRPr="00B316E7">
        <w:rPr>
          <w:color w:val="000000"/>
          <w:lang w:val="it-IT"/>
        </w:rPr>
        <w:t xml:space="preserve">Crudeli Raffaele del fu Domenico Martino, d’anni 40, bolognese, e cantante — arrestato il 27 al 28 </w:t>
      </w:r>
      <w:proofErr w:type="gramStart"/>
      <w:r w:rsidRPr="00B316E7">
        <w:rPr>
          <w:color w:val="000000"/>
          <w:lang w:val="it-IT"/>
        </w:rPr>
        <w:t>Febbraio</w:t>
      </w:r>
      <w:proofErr w:type="gramEnd"/>
      <w:r w:rsidRPr="00B316E7">
        <w:rPr>
          <w:color w:val="000000"/>
          <w:lang w:val="it-IT"/>
        </w:rPr>
        <w:t xml:space="preserve"> suddetto.</w:t>
      </w:r>
    </w:p>
    <w:p w14:paraId="0C5C8B30" w14:textId="77777777" w:rsidR="00B316E7" w:rsidRPr="00B316E7" w:rsidRDefault="00B316E7" w:rsidP="00B316E7">
      <w:pPr>
        <w:pStyle w:val="NormalWeb"/>
        <w:rPr>
          <w:color w:val="000000"/>
          <w:lang w:val="it-IT"/>
        </w:rPr>
      </w:pPr>
      <w:r w:rsidRPr="00B316E7">
        <w:rPr>
          <w:color w:val="000000"/>
          <w:lang w:val="it-IT"/>
        </w:rPr>
        <w:t xml:space="preserve">Facchini Tommaso di Celestino, di anni 50, ammogliato con prole, bolognese, possidente — arrestato il 27 al 28 </w:t>
      </w:r>
      <w:proofErr w:type="gramStart"/>
      <w:r w:rsidRPr="00B316E7">
        <w:rPr>
          <w:color w:val="000000"/>
          <w:lang w:val="it-IT"/>
        </w:rPr>
        <w:t>Febbraio</w:t>
      </w:r>
      <w:proofErr w:type="gramEnd"/>
      <w:r w:rsidRPr="00B316E7">
        <w:rPr>
          <w:color w:val="000000"/>
          <w:lang w:val="it-IT"/>
        </w:rPr>
        <w:t xml:space="preserve"> suddetto.</w:t>
      </w:r>
    </w:p>
    <w:p w14:paraId="55545D18" w14:textId="77777777" w:rsidR="00B316E7" w:rsidRPr="00B316E7" w:rsidRDefault="00B316E7" w:rsidP="00B316E7">
      <w:pPr>
        <w:pStyle w:val="NormalWeb"/>
        <w:rPr>
          <w:color w:val="000000"/>
          <w:lang w:val="it-IT"/>
        </w:rPr>
      </w:pPr>
      <w:r w:rsidRPr="00B316E7">
        <w:rPr>
          <w:color w:val="000000"/>
          <w:lang w:val="it-IT"/>
        </w:rPr>
        <w:t>Zanetti Sebastiano di Vincenzo, detto Bastiano e Luigi, d’anni 54, bolognese, ammogliato con prole, stampatore litografo — arrestato il 25 al 26 febbraio suddetto.</w:t>
      </w:r>
    </w:p>
    <w:p w14:paraId="4FF4AC63" w14:textId="77777777" w:rsidR="00B316E7" w:rsidRPr="00B316E7" w:rsidRDefault="00B316E7" w:rsidP="00B316E7">
      <w:pPr>
        <w:pStyle w:val="NormalWeb"/>
        <w:rPr>
          <w:color w:val="000000"/>
          <w:lang w:val="it-IT"/>
        </w:rPr>
      </w:pPr>
      <w:proofErr w:type="spellStart"/>
      <w:r w:rsidRPr="00B316E7">
        <w:rPr>
          <w:color w:val="000000"/>
          <w:lang w:val="it-IT"/>
        </w:rPr>
        <w:t>Dareni</w:t>
      </w:r>
      <w:proofErr w:type="spellEnd"/>
      <w:r w:rsidRPr="00B316E7">
        <w:rPr>
          <w:color w:val="000000"/>
          <w:lang w:val="it-IT"/>
        </w:rPr>
        <w:t xml:space="preserve"> Antonio di Gaetano, d’anni 27, bolognese, ammogliato con</w:t>
      </w:r>
      <w:r w:rsidRPr="00B316E7">
        <w:rPr>
          <w:color w:val="000000"/>
          <w:lang w:val="it-IT"/>
        </w:rPr>
        <w:t xml:space="preserve"> </w:t>
      </w:r>
      <w:r w:rsidRPr="00B316E7">
        <w:rPr>
          <w:color w:val="000000"/>
          <w:lang w:val="it-IT"/>
        </w:rPr>
        <w:t xml:space="preserve">prole, stampatore litografo — arrestato il 25 al 26 febbraio </w:t>
      </w:r>
      <w:proofErr w:type="spellStart"/>
      <w:r w:rsidRPr="00B316E7">
        <w:rPr>
          <w:color w:val="000000"/>
          <w:lang w:val="it-IT"/>
        </w:rPr>
        <w:t>sudd</w:t>
      </w:r>
      <w:proofErr w:type="spellEnd"/>
      <w:r w:rsidRPr="00B316E7">
        <w:rPr>
          <w:color w:val="000000"/>
          <w:lang w:val="it-IT"/>
        </w:rPr>
        <w:t>.</w:t>
      </w:r>
    </w:p>
    <w:p w14:paraId="78862548" w14:textId="77777777" w:rsidR="00B316E7" w:rsidRPr="00B316E7" w:rsidRDefault="00B316E7" w:rsidP="00B316E7">
      <w:pPr>
        <w:pStyle w:val="NormalWeb"/>
        <w:rPr>
          <w:color w:val="000000"/>
          <w:lang w:val="it-IT"/>
        </w:rPr>
      </w:pPr>
      <w:r w:rsidRPr="00B316E7">
        <w:rPr>
          <w:color w:val="000000"/>
          <w:lang w:val="it-IT"/>
        </w:rPr>
        <w:t xml:space="preserve">Corty Enrico del fu Cristiano, d’anni 51, nato a </w:t>
      </w:r>
      <w:proofErr w:type="spellStart"/>
      <w:r w:rsidRPr="00B316E7">
        <w:rPr>
          <w:color w:val="000000"/>
          <w:lang w:val="it-IT"/>
        </w:rPr>
        <w:t>Sverin</w:t>
      </w:r>
      <w:proofErr w:type="spellEnd"/>
      <w:r w:rsidRPr="00B316E7">
        <w:rPr>
          <w:color w:val="000000"/>
          <w:lang w:val="it-IT"/>
        </w:rPr>
        <w:t xml:space="preserve"> nel </w:t>
      </w:r>
      <w:proofErr w:type="spellStart"/>
      <w:r w:rsidRPr="00B316E7">
        <w:rPr>
          <w:color w:val="000000"/>
          <w:lang w:val="it-IT"/>
        </w:rPr>
        <w:t>Mechlemburgo</w:t>
      </w:r>
      <w:proofErr w:type="spellEnd"/>
      <w:r w:rsidRPr="00B316E7">
        <w:rPr>
          <w:color w:val="000000"/>
          <w:lang w:val="it-IT"/>
        </w:rPr>
        <w:t xml:space="preserve">, domiciliato in Bologna, ammogliato con prole, stampatore litografo — arrestato il 9 </w:t>
      </w:r>
      <w:proofErr w:type="gramStart"/>
      <w:r w:rsidRPr="00B316E7">
        <w:rPr>
          <w:color w:val="000000"/>
          <w:lang w:val="it-IT"/>
        </w:rPr>
        <w:t>Marzo</w:t>
      </w:r>
      <w:proofErr w:type="gramEnd"/>
      <w:r w:rsidRPr="00B316E7">
        <w:rPr>
          <w:color w:val="000000"/>
          <w:lang w:val="it-IT"/>
        </w:rPr>
        <w:t xml:space="preserve"> 1859.</w:t>
      </w:r>
    </w:p>
    <w:p w14:paraId="4D513AC2" w14:textId="77777777" w:rsidR="00B316E7" w:rsidRPr="00B316E7" w:rsidRDefault="00B316E7" w:rsidP="00B316E7">
      <w:pPr>
        <w:pStyle w:val="NormalWeb"/>
        <w:rPr>
          <w:color w:val="000000"/>
          <w:lang w:val="it-IT"/>
        </w:rPr>
      </w:pPr>
      <w:proofErr w:type="spellStart"/>
      <w:r w:rsidRPr="00B316E7">
        <w:rPr>
          <w:color w:val="000000"/>
          <w:lang w:val="it-IT"/>
        </w:rPr>
        <w:t>Thumb</w:t>
      </w:r>
      <w:proofErr w:type="spellEnd"/>
      <w:r w:rsidRPr="00B316E7">
        <w:rPr>
          <w:color w:val="000000"/>
          <w:lang w:val="it-IT"/>
        </w:rPr>
        <w:t xml:space="preserve"> Guglielmo di Carlo, d’anni 22, nativo di </w:t>
      </w:r>
      <w:proofErr w:type="spellStart"/>
      <w:r w:rsidRPr="00B316E7">
        <w:rPr>
          <w:color w:val="000000"/>
          <w:lang w:val="it-IT"/>
        </w:rPr>
        <w:t>Wurtemberga</w:t>
      </w:r>
      <w:proofErr w:type="spellEnd"/>
      <w:r w:rsidRPr="00B316E7">
        <w:rPr>
          <w:color w:val="000000"/>
          <w:lang w:val="it-IT"/>
        </w:rPr>
        <w:t xml:space="preserve"> in Germania, domiciliato in Bologna, scapolo, incisore litografo — arrestato il 10 </w:t>
      </w:r>
      <w:proofErr w:type="gramStart"/>
      <w:r w:rsidRPr="00B316E7">
        <w:rPr>
          <w:color w:val="000000"/>
          <w:lang w:val="it-IT"/>
        </w:rPr>
        <w:t>Marzo</w:t>
      </w:r>
      <w:proofErr w:type="gramEnd"/>
      <w:r w:rsidRPr="00B316E7">
        <w:rPr>
          <w:color w:val="000000"/>
          <w:lang w:val="it-IT"/>
        </w:rPr>
        <w:t xml:space="preserve"> suddetto.</w:t>
      </w:r>
    </w:p>
    <w:p w14:paraId="40480B34" w14:textId="77777777" w:rsidR="00B316E7" w:rsidRPr="00B316E7" w:rsidRDefault="00B316E7" w:rsidP="00B316E7">
      <w:pPr>
        <w:pStyle w:val="NormalWeb"/>
        <w:rPr>
          <w:color w:val="000000"/>
          <w:lang w:val="it-IT"/>
        </w:rPr>
      </w:pPr>
      <w:r w:rsidRPr="00B316E7">
        <w:rPr>
          <w:color w:val="000000"/>
          <w:lang w:val="it-IT"/>
        </w:rPr>
        <w:t>Busi Vincenzo — contumace.</w:t>
      </w:r>
    </w:p>
    <w:p w14:paraId="5FDB2CAA" w14:textId="77777777" w:rsidR="00B316E7" w:rsidRPr="00B316E7" w:rsidRDefault="00B316E7" w:rsidP="00B316E7">
      <w:pPr>
        <w:pStyle w:val="NormalWeb"/>
        <w:rPr>
          <w:b/>
          <w:bCs/>
          <w:color w:val="000000"/>
          <w:u w:val="single"/>
          <w:lang w:val="it-IT"/>
        </w:rPr>
      </w:pPr>
      <w:r w:rsidRPr="00B316E7">
        <w:rPr>
          <w:rStyle w:val="Strong"/>
          <w:b w:val="0"/>
          <w:bCs w:val="0"/>
          <w:color w:val="000000"/>
          <w:u w:val="single"/>
          <w:lang w:val="it-IT"/>
        </w:rPr>
        <w:t>Relazione</w:t>
      </w:r>
    </w:p>
    <w:p w14:paraId="1752495D" w14:textId="61B4F143" w:rsidR="00B316E7" w:rsidRPr="00B316E7" w:rsidRDefault="00B316E7" w:rsidP="00B316E7">
      <w:pPr>
        <w:pStyle w:val="NormalWeb"/>
        <w:rPr>
          <w:color w:val="000000"/>
          <w:lang w:val="it-IT"/>
        </w:rPr>
      </w:pPr>
      <w:r w:rsidRPr="00B316E7">
        <w:rPr>
          <w:color w:val="000000"/>
          <w:lang w:val="it-IT"/>
        </w:rPr>
        <w:t xml:space="preserve">Quando in Crimea ferveva la guerra, e precisamente nell’estate 1855 Raffaele Randaboschi colà si trasferiva per assistere il di lui nipote Lodovico Randaboschi detto Boschi, che aveva aperto uno spaccio di commestibili a comodo delle Truppe. Nel frattanto </w:t>
      </w:r>
      <w:r w:rsidRPr="00B316E7">
        <w:rPr>
          <w:color w:val="000000"/>
          <w:lang w:val="it-IT"/>
        </w:rPr>
        <w:t>con lo</w:t>
      </w:r>
      <w:r w:rsidRPr="00B316E7">
        <w:rPr>
          <w:color w:val="000000"/>
          <w:lang w:val="it-IT"/>
        </w:rPr>
        <w:t xml:space="preserve"> stesso Lodovico si proposero di falsificare carte ottomane, e facendo Raffaele ritorno a Bologna sul finir dell’estate 1856 ne tenne parola a Raffaele Crudeli, e Tommaso Facchini, i quali abbracciarono il partito, e </w:t>
      </w:r>
      <w:r w:rsidRPr="00B316E7">
        <w:rPr>
          <w:color w:val="000000"/>
          <w:lang w:val="it-IT"/>
        </w:rPr>
        <w:lastRenderedPageBreak/>
        <w:t>per raggiungere l’intento formarono fra di loro una società, che avrebbe dovuto avere comune spesa e guadagno. Presero come meccanico a loro dipendenza Enrico Corty stampatore litografo, che si incaricò di imitare la carta da 20 piastre, corrispondente nel suo valore a quattro franchi, copiandone una legittima, che per campione Raffaele</w:t>
      </w:r>
      <w:r w:rsidRPr="00B316E7">
        <w:rPr>
          <w:color w:val="000000"/>
          <w:lang w:val="it-IT"/>
        </w:rPr>
        <w:t xml:space="preserve"> </w:t>
      </w:r>
    </w:p>
    <w:p w14:paraId="4AD537FF" w14:textId="5654E2B7" w:rsidR="00B316E7" w:rsidRPr="00B316E7" w:rsidRDefault="00B316E7" w:rsidP="00B316E7">
      <w:pPr>
        <w:pStyle w:val="NormalWeb"/>
        <w:rPr>
          <w:color w:val="000000"/>
          <w:lang w:val="it-IT"/>
        </w:rPr>
      </w:pPr>
      <w:proofErr w:type="spellStart"/>
      <w:r w:rsidRPr="00B316E7">
        <w:rPr>
          <w:color w:val="000000"/>
          <w:lang w:val="it-IT"/>
        </w:rPr>
        <w:t>Randaboschi</w:t>
      </w:r>
      <w:proofErr w:type="spellEnd"/>
      <w:r w:rsidRPr="00B316E7">
        <w:rPr>
          <w:color w:val="000000"/>
          <w:lang w:val="it-IT"/>
        </w:rPr>
        <w:t xml:space="preserve"> aveva recato al suo ritorno dalla Turchia. A tale effetto il medesimo Corty con denari somministratigli da Crudeli e Facchini allestì i materiali convenienti, e cioè pietre litografiche, timbri, e torchio per imprimere, siccome effettivamente impresse cinque in sei mila boni della suddetta specie. Lavorò perciò detto Corty per circa sei mesi in una stanza, che gli veniva assegnata in casa di Crudeli, ed intanto mensilmente percepiva nove in dieci scudi, mentre poi in ultimo avrebbe dovuto avere una parte del profitto eguale agli altri soci. Spedì quindi Facchini a Lodovico Boschi a Costantinopoli entro ad una scatola di </w:t>
      </w:r>
      <w:r w:rsidRPr="00B316E7">
        <w:rPr>
          <w:color w:val="000000"/>
          <w:lang w:val="it-IT"/>
        </w:rPr>
        <w:t>cura denti</w:t>
      </w:r>
      <w:r w:rsidRPr="00B316E7">
        <w:rPr>
          <w:color w:val="000000"/>
          <w:lang w:val="it-IT"/>
        </w:rPr>
        <w:t xml:space="preserve"> seicento di detti boni onde fossero posti in circolazione, ma </w:t>
      </w:r>
      <w:r w:rsidRPr="00B316E7">
        <w:rPr>
          <w:color w:val="000000"/>
          <w:lang w:val="it-IT"/>
        </w:rPr>
        <w:t>perché</w:t>
      </w:r>
      <w:r w:rsidRPr="00B316E7">
        <w:rPr>
          <w:color w:val="000000"/>
          <w:lang w:val="it-IT"/>
        </w:rPr>
        <w:t xml:space="preserve"> il Boschi non rimise denaro, ma </w:t>
      </w:r>
      <w:r w:rsidRPr="00B316E7">
        <w:rPr>
          <w:color w:val="000000"/>
          <w:lang w:val="it-IT"/>
        </w:rPr>
        <w:t>perché</w:t>
      </w:r>
      <w:r w:rsidRPr="00B316E7">
        <w:rPr>
          <w:color w:val="000000"/>
          <w:lang w:val="it-IT"/>
        </w:rPr>
        <w:t xml:space="preserve"> nacquero delle discordie fra Crudeli e Facchini intorno al numerario, che reciprocamente avevano anticipato per far fronte alle occorrenti spese, la società fu sciolta, e distrutte vennero nella maggior parte le falsificate carte, ed i materiali che avevano servito al lavoro.</w:t>
      </w:r>
    </w:p>
    <w:p w14:paraId="70D208DA" w14:textId="05830E41" w:rsidR="00B316E7" w:rsidRPr="00B316E7" w:rsidRDefault="00B316E7" w:rsidP="00B316E7">
      <w:pPr>
        <w:pStyle w:val="NormalWeb"/>
        <w:rPr>
          <w:color w:val="000000"/>
          <w:lang w:val="it-IT"/>
        </w:rPr>
      </w:pPr>
      <w:r w:rsidRPr="00B316E7">
        <w:rPr>
          <w:color w:val="000000"/>
          <w:lang w:val="it-IT"/>
        </w:rPr>
        <w:t xml:space="preserve">Raffaele Randaboschi però con Facchini, tenaci nel loro proposito, formarono al suddetto scopo altra società sul declinare del 1857 al 1858, ed alla medesima andarono ad appartenere Busi Vincenzo e Zanetti Sebastiano stampatore litografo, non che Donini Alessandro, </w:t>
      </w:r>
      <w:proofErr w:type="spellStart"/>
      <w:r w:rsidRPr="00B316E7">
        <w:rPr>
          <w:color w:val="000000"/>
          <w:lang w:val="it-IT"/>
        </w:rPr>
        <w:t>Randaboschi</w:t>
      </w:r>
      <w:proofErr w:type="spellEnd"/>
      <w:r w:rsidRPr="00B316E7">
        <w:rPr>
          <w:color w:val="000000"/>
          <w:lang w:val="it-IT"/>
        </w:rPr>
        <w:t xml:space="preserve"> Lodovico che stavano a Costantinopoli, e che alla lor volta capitavano a Bologna, Dia</w:t>
      </w:r>
      <w:r>
        <w:rPr>
          <w:color w:val="000000"/>
          <w:lang w:val="it-IT"/>
        </w:rPr>
        <w:t xml:space="preserve">manti </w:t>
      </w:r>
      <w:r w:rsidRPr="00B316E7">
        <w:rPr>
          <w:color w:val="000000"/>
          <w:lang w:val="it-IT"/>
        </w:rPr>
        <w:t xml:space="preserve">Roberto, </w:t>
      </w:r>
      <w:proofErr w:type="spellStart"/>
      <w:r w:rsidRPr="00B316E7">
        <w:rPr>
          <w:color w:val="000000"/>
          <w:lang w:val="it-IT"/>
        </w:rPr>
        <w:t>Archibugiani</w:t>
      </w:r>
      <w:proofErr w:type="spellEnd"/>
      <w:r w:rsidRPr="00B316E7">
        <w:rPr>
          <w:color w:val="000000"/>
          <w:lang w:val="it-IT"/>
        </w:rPr>
        <w:t xml:space="preserve"> Vincenzo, Venzi Cesare, ed Antonucci Cesare, essi pure domiciliati a Costantinopoli, e fra tutti costoro comuni dovevano essere i vantaggi, che si sarebbero conseguiti. Di questa novella società il meccanico fu Sebastiano Zanetti, ed il ricordato</w:t>
      </w:r>
    </w:p>
    <w:p w14:paraId="5C2A2057" w14:textId="77777777" w:rsidR="00B316E7" w:rsidRPr="00B316E7" w:rsidRDefault="00B316E7" w:rsidP="00B316E7">
      <w:pPr>
        <w:pStyle w:val="NormalWeb"/>
        <w:rPr>
          <w:color w:val="000000"/>
          <w:lang w:val="it-IT"/>
        </w:rPr>
      </w:pPr>
      <w:r w:rsidRPr="00B316E7">
        <w:rPr>
          <w:color w:val="000000"/>
          <w:lang w:val="it-IT"/>
        </w:rPr>
        <w:t>Corty; Zanetti improntò la pietra litografica per imprimere i boni da venti piastre, ed il torchio, e Corty i due timbri che occorrevano, dell’uno per farne uso a secco, altro ad inchiostro. Il lavoro venne eseguito in casa Facchini, e Sebastiano Zanetti fu quello che impresse sei in sette mila carte della specie che si è detto, avendogli dato mano anche Antonio Dareni stampatore litografo di lui cognato. Compiuto questo lavoro, Facchini con Donnini, che era precariamente in Bologna, e Raffaele Randaboschi partirono per Costantinopoli, dove divisa nei rispettivi bauli portarono la suddetta carta, consegnandola, giunti che colà furono agli altri loro soci per smaltirla, e Facchini la cedeva a Donnini, da cui ebbe cinquecento piastre turche. Da Costantinopoli Facchini passò in Francia, e quando ripatriò, riflettendo che tenue era il vantaggio, e grave la responsabilità, si alienò dai compagni, e non volle più ingerirsene.</w:t>
      </w:r>
    </w:p>
    <w:p w14:paraId="5B271B9C" w14:textId="6D3EA2EA" w:rsidR="00B316E7" w:rsidRPr="00B316E7" w:rsidRDefault="00B316E7" w:rsidP="00B316E7">
      <w:pPr>
        <w:pStyle w:val="NormalWeb"/>
        <w:rPr>
          <w:color w:val="000000"/>
          <w:lang w:val="it-IT"/>
        </w:rPr>
      </w:pPr>
      <w:r w:rsidRPr="00B316E7">
        <w:rPr>
          <w:color w:val="000000"/>
          <w:lang w:val="it-IT"/>
        </w:rPr>
        <w:t xml:space="preserve">Raffaele Randaboschi però, Zanetti e Busi non desistettero, e per vie meglio riuscire nel loro impegno ricorsero all’incisore Guglielmo Thumb, che allestiva altre pietre litografiche per imprimere sempre la carta da 20, ed anche l’altra da 10 piastre, ed in allora Zanetti travagliava in sua casa, e quell’Antonio </w:t>
      </w:r>
      <w:proofErr w:type="spellStart"/>
      <w:r w:rsidRPr="00B316E7">
        <w:rPr>
          <w:color w:val="000000"/>
          <w:lang w:val="it-IT"/>
        </w:rPr>
        <w:t>Dareni</w:t>
      </w:r>
      <w:proofErr w:type="spellEnd"/>
      <w:r w:rsidRPr="00B316E7">
        <w:rPr>
          <w:color w:val="000000"/>
          <w:lang w:val="it-IT"/>
        </w:rPr>
        <w:t xml:space="preserve"> superiormente nominato continuava pure a dargli mano. Ben altre dodici e più mila carte furono in complesso fabbricate delle suddette due specie, le quali di mano in mano venivano spedite a Costantinopoli e messe in circolazione. Alla </w:t>
      </w:r>
      <w:r w:rsidRPr="00B316E7">
        <w:rPr>
          <w:color w:val="000000"/>
          <w:lang w:val="it-IT"/>
        </w:rPr>
        <w:t>perfino</w:t>
      </w:r>
      <w:r w:rsidRPr="00B316E7">
        <w:rPr>
          <w:color w:val="000000"/>
          <w:lang w:val="it-IT"/>
        </w:rPr>
        <w:t xml:space="preserve"> Raffaele Randaboschi e Zanetti </w:t>
      </w:r>
      <w:r w:rsidRPr="00B316E7">
        <w:rPr>
          <w:color w:val="000000"/>
          <w:lang w:val="it-IT"/>
        </w:rPr>
        <w:t>con gli</w:t>
      </w:r>
      <w:r w:rsidRPr="00B316E7">
        <w:rPr>
          <w:color w:val="000000"/>
          <w:lang w:val="it-IT"/>
        </w:rPr>
        <w:t xml:space="preserve"> altri soci di Costantinopoli si erano anche prefissi di falsificare altra carta da venti piastre colà di recente posta in corso, al quale effetto Lodovico Randaboschi aveva qui mandate due campioni al Zanetti, ed altri due gliene aveva recati Raffaele al suo ritorno dalla Turchia. Per raggiungere il suddetto intento era già stata acquistata la necessaria </w:t>
      </w:r>
      <w:r w:rsidRPr="00B316E7">
        <w:rPr>
          <w:color w:val="000000"/>
          <w:lang w:val="it-IT"/>
        </w:rPr>
        <w:lastRenderedPageBreak/>
        <w:t xml:space="preserve">macchina per formare </w:t>
      </w:r>
      <w:r w:rsidRPr="00B316E7">
        <w:rPr>
          <w:color w:val="000000"/>
          <w:lang w:val="it-IT"/>
        </w:rPr>
        <w:t>l’ondulatore</w:t>
      </w:r>
      <w:r w:rsidRPr="00B316E7">
        <w:rPr>
          <w:color w:val="000000"/>
          <w:lang w:val="it-IT"/>
        </w:rPr>
        <w:t xml:space="preserve"> ed i contorni, e l’incisore </w:t>
      </w:r>
      <w:proofErr w:type="spellStart"/>
      <w:r w:rsidRPr="00B316E7">
        <w:rPr>
          <w:color w:val="000000"/>
          <w:lang w:val="it-IT"/>
        </w:rPr>
        <w:t>Thumb</w:t>
      </w:r>
      <w:proofErr w:type="spellEnd"/>
      <w:r w:rsidRPr="00B316E7">
        <w:rPr>
          <w:color w:val="000000"/>
          <w:lang w:val="it-IT"/>
        </w:rPr>
        <w:t xml:space="preserve"> richiesto da Zanetti aveva poste in ordine le necessarie pietre litografiche anche per quest’ultima specie di carta. Zanetti aveva già stampate due di dette carte, e le aveva rimesse a Costantinopoli a Lodovico Randaboschi </w:t>
      </w:r>
      <w:r w:rsidRPr="00B316E7">
        <w:rPr>
          <w:color w:val="000000"/>
          <w:lang w:val="it-IT"/>
        </w:rPr>
        <w:t>perché</w:t>
      </w:r>
      <w:r w:rsidRPr="00B316E7">
        <w:rPr>
          <w:color w:val="000000"/>
          <w:lang w:val="it-IT"/>
        </w:rPr>
        <w:t xml:space="preserve"> le osservasse, ed esternasse il suo avviso, e cioè se perfezionato il disegno, fosse stata la carta suscettibile alla </w:t>
      </w:r>
      <w:r w:rsidRPr="00B316E7">
        <w:rPr>
          <w:color w:val="000000"/>
          <w:lang w:val="it-IT"/>
        </w:rPr>
        <w:t>spedizione</w:t>
      </w:r>
      <w:r w:rsidRPr="00B316E7">
        <w:rPr>
          <w:color w:val="000000"/>
          <w:lang w:val="it-IT"/>
        </w:rPr>
        <w:t>. In questo frattempo la Polizia Ottomana prese di mira Lodovico Randaboschi, lo arrestò e gli rinvenne due dei detti boni falsi da 10 piastre, ed una delle nuove carte da 20 piastre parimente falsificata, e rimessagli da Zanetti, come fu premesso. Preso che ebbe così in mano la Sublime Porta il bandolo della matassa, cominciò a svolgerla, ed avendo penetrato che la fabbricazione seguiva in Bologna, qui inoltrava per le vie legali un suo onorevole rappresentante, da cui essendo stati somministrati alla locale Eccelsa Direzione di Polizia i lumi necessari, furono raggiunti ed arrestati i colpevoli dell’enunciato delitto, nelle persone degli inquisiti, che sottoposti debitamente ad inquisizione, non esitarono di confessare rispettivamente la loro colpa nel modo prenarrato.</w:t>
      </w:r>
    </w:p>
    <w:p w14:paraId="127E7310" w14:textId="7C34F243" w:rsidR="00B316E7" w:rsidRPr="00B316E7" w:rsidRDefault="00B316E7" w:rsidP="00B316E7">
      <w:pPr>
        <w:pStyle w:val="NormalWeb"/>
        <w:rPr>
          <w:color w:val="000000"/>
          <w:lang w:val="it-IT"/>
        </w:rPr>
      </w:pPr>
      <w:r w:rsidRPr="00B316E7">
        <w:rPr>
          <w:color w:val="000000"/>
          <w:lang w:val="it-IT"/>
        </w:rPr>
        <w:t>Disse difatti Raffaele Crudeli, che nell’estate 1856, reduce da Costantinopoli Raffaele Randaboschi, di cui aveva precedente conoscenza, andò a trovarlo, gli mostrò monete e carte turche, facendogli noto il progetto di imitarle; che esso ne convenne, ed amico quale era al Facchini, gliene tenne parola, proponendogli an</w:t>
      </w:r>
      <w:r w:rsidRPr="00B316E7">
        <w:rPr>
          <w:color w:val="000000"/>
          <w:lang w:val="it-IT"/>
        </w:rPr>
        <w:t xml:space="preserve"> </w:t>
      </w:r>
      <w:r w:rsidRPr="00B316E7">
        <w:rPr>
          <w:color w:val="000000"/>
          <w:lang w:val="it-IT"/>
        </w:rPr>
        <w:t xml:space="preserve">che a tale effetto di volersi associare con loro siccome fece, che di primo aspetto </w:t>
      </w:r>
      <w:r w:rsidRPr="00B316E7">
        <w:rPr>
          <w:color w:val="000000"/>
          <w:lang w:val="it-IT"/>
        </w:rPr>
        <w:t>erasi</w:t>
      </w:r>
      <w:r w:rsidRPr="00B316E7">
        <w:rPr>
          <w:color w:val="000000"/>
          <w:lang w:val="it-IT"/>
        </w:rPr>
        <w:t xml:space="preserve"> prefissi di fabbricare la moneta, ma che insuperabili furono le difficoltà che si presentarono, e perciò risolvettero di falsificare la sola carta, lo che realmente eseguirono nella maniera, e coi mezzi che si è detto.</w:t>
      </w:r>
    </w:p>
    <w:p w14:paraId="1810F74B" w14:textId="0812EBDA" w:rsidR="00B316E7" w:rsidRPr="00B316E7" w:rsidRDefault="00B316E7" w:rsidP="00B316E7">
      <w:pPr>
        <w:pStyle w:val="NormalWeb"/>
        <w:rPr>
          <w:color w:val="000000"/>
          <w:lang w:val="it-IT"/>
        </w:rPr>
      </w:pPr>
      <w:r w:rsidRPr="00B316E7">
        <w:rPr>
          <w:color w:val="000000"/>
          <w:lang w:val="it-IT"/>
        </w:rPr>
        <w:t xml:space="preserve">Facchini anch’esso conviene, che stante i concerti presi con Crudeli, e Raffaele Randaboschi, e colla cooperazione di Corty allestirono la suddetta carta ad imitazione dell’ottomana da 20 piastre, avendone esso mandate seicento a Costantinopoli a Lodovico Boschi </w:t>
      </w:r>
      <w:r w:rsidRPr="00B316E7">
        <w:rPr>
          <w:color w:val="000000"/>
          <w:lang w:val="it-IT"/>
        </w:rPr>
        <w:t>perché</w:t>
      </w:r>
      <w:r w:rsidRPr="00B316E7">
        <w:rPr>
          <w:color w:val="000000"/>
          <w:lang w:val="it-IT"/>
        </w:rPr>
        <w:t xml:space="preserve"> venissero poste in circolazione; e proseguendo la sua confessione aggiunge anche che in seguito Crudeli si ritirò, e che esso cogli altri soci che furono nominati in narrativa, e coi materiali e mezzi che si è detto, fabbricò in sua casa altre sei in sette mila carte pure da 20 piastre, che con Donnini Raffaele Randaboschi recava a Costantinopoli nell’accennata guisa cedendo poi esso, mentre furono colà giunti, quella che aveva nel suo baule al Donnini, da cui ebbe cinquecento piastre turche a titolo spese di viaggio.</w:t>
      </w:r>
    </w:p>
    <w:p w14:paraId="4B6B120C" w14:textId="6EF3D6BE" w:rsidR="00B316E7" w:rsidRPr="00B316E7" w:rsidRDefault="00B316E7" w:rsidP="00B316E7">
      <w:pPr>
        <w:pStyle w:val="NormalWeb"/>
        <w:rPr>
          <w:color w:val="000000"/>
          <w:lang w:val="it-IT"/>
        </w:rPr>
      </w:pPr>
      <w:r w:rsidRPr="00B316E7">
        <w:rPr>
          <w:color w:val="000000"/>
          <w:lang w:val="it-IT"/>
        </w:rPr>
        <w:t xml:space="preserve">Corty in tutto, e per tutto nelle sue confessioni armonizzò colla premessa narrativa, e così fece eco agli suddetti Facchini e Crudeli, quando parlò della prima società, per interesse della quale esso esclusivamente eseguì il lavoro, imprimendo cinque in sei mila carte da 20 piastre, in casa Crudeli, ed allorché si trattò della seconda società disse, che per commissione del Facchini fece i due bolli, e che il Facchini </w:t>
      </w:r>
      <w:r w:rsidR="007C72E2" w:rsidRPr="00B316E7">
        <w:rPr>
          <w:color w:val="000000"/>
          <w:lang w:val="it-IT"/>
        </w:rPr>
        <w:t>diede gli</w:t>
      </w:r>
      <w:r w:rsidRPr="00B316E7">
        <w:rPr>
          <w:color w:val="000000"/>
          <w:lang w:val="it-IT"/>
        </w:rPr>
        <w:t xml:space="preserve"> per ciò scudi dieci, essendosi determinato a prestare l’opera sua stretto dalla necessità di trovare un</w:t>
      </w:r>
      <w:r w:rsidRPr="00B316E7">
        <w:rPr>
          <w:color w:val="000000"/>
          <w:lang w:val="it-IT"/>
        </w:rPr>
        <w:t xml:space="preserve"> </w:t>
      </w:r>
      <w:r w:rsidRPr="00B316E7">
        <w:rPr>
          <w:color w:val="000000"/>
          <w:lang w:val="it-IT"/>
        </w:rPr>
        <w:t xml:space="preserve">pane, </w:t>
      </w:r>
      <w:r w:rsidR="007C72E2" w:rsidRPr="00B316E7">
        <w:rPr>
          <w:color w:val="000000"/>
          <w:lang w:val="it-IT"/>
        </w:rPr>
        <w:t>perché</w:t>
      </w:r>
      <w:r w:rsidRPr="00B316E7">
        <w:rPr>
          <w:color w:val="000000"/>
          <w:lang w:val="it-IT"/>
        </w:rPr>
        <w:t xml:space="preserve"> estremamente miserabile.</w:t>
      </w:r>
    </w:p>
    <w:p w14:paraId="65A027BB" w14:textId="77777777" w:rsidR="00B316E7" w:rsidRPr="00B316E7" w:rsidRDefault="00B316E7" w:rsidP="00B316E7">
      <w:pPr>
        <w:pStyle w:val="NormalWeb"/>
        <w:rPr>
          <w:color w:val="000000"/>
          <w:lang w:val="it-IT"/>
        </w:rPr>
      </w:pPr>
      <w:proofErr w:type="spellStart"/>
      <w:r w:rsidRPr="00B316E7">
        <w:rPr>
          <w:color w:val="000000"/>
          <w:lang w:val="it-IT"/>
        </w:rPr>
        <w:t>Randaboschi</w:t>
      </w:r>
      <w:proofErr w:type="spellEnd"/>
      <w:r w:rsidRPr="00B316E7">
        <w:rPr>
          <w:color w:val="000000"/>
          <w:lang w:val="it-IT"/>
        </w:rPr>
        <w:t xml:space="preserve"> Raffaele confessò anch’esso la sua grave responsabilità nei fatti prenarrati, mentre disse, che reduce da Costantinopoli sul finir dell’estate 1856, si pose d’accordo con Crudeli, Facchini e Corty per la fabbricazione di detta carta, che realmente fu falsificata nell’accennata quantità; disse che avendo avuto poco buon esito questa società, se ne formava una seconda, a cui appartennero parimenti Facchini, Zanetti, Busi e Donnini, non che gli altri dimoranti a Costantinopoli, dalla quale società fu imitata in casa Facchini altra quantità di carta da 20 piastre ottomana, e recata poi da esso, da Donnini e Facchini a Costantinopoli nel modo che già si è </w:t>
      </w:r>
      <w:r w:rsidRPr="00B316E7">
        <w:rPr>
          <w:color w:val="000000"/>
          <w:lang w:val="it-IT"/>
        </w:rPr>
        <w:lastRenderedPageBreak/>
        <w:t xml:space="preserve">detto. Convenne che poscia Facchini si alienò dalla società, e che esso </w:t>
      </w:r>
      <w:proofErr w:type="spellStart"/>
      <w:r w:rsidRPr="00B316E7">
        <w:rPr>
          <w:color w:val="000000"/>
          <w:lang w:val="it-IT"/>
        </w:rPr>
        <w:t>Randaboschi</w:t>
      </w:r>
      <w:proofErr w:type="spellEnd"/>
      <w:r w:rsidRPr="00B316E7">
        <w:rPr>
          <w:color w:val="000000"/>
          <w:lang w:val="it-IT"/>
        </w:rPr>
        <w:t xml:space="preserve"> continuò cogli altri nella falsificazione di detta carta da 20 piastre, ed anche da 10, avendo Zanetti lavorato in propria casa.</w:t>
      </w:r>
    </w:p>
    <w:p w14:paraId="167CDB14" w14:textId="19581D36" w:rsidR="00B316E7" w:rsidRPr="00B316E7" w:rsidRDefault="00B316E7" w:rsidP="00B316E7">
      <w:pPr>
        <w:pStyle w:val="NormalWeb"/>
        <w:rPr>
          <w:color w:val="000000"/>
          <w:lang w:val="it-IT"/>
        </w:rPr>
      </w:pPr>
      <w:r w:rsidRPr="00B316E7">
        <w:rPr>
          <w:color w:val="000000"/>
          <w:lang w:val="it-IT"/>
        </w:rPr>
        <w:t xml:space="preserve">Disse altresì che si erano prefissi d’imitare la carta da 20 piastre ultimamente posta in circolazione in Turchia, e che a tale effetto aveva esso comperato dal litografo signor Venck una macchina per Sc. 400 speditigli dai soci di Costantinopoli, ed erano anche state allestite le pietre litografiche, e che il socio Zanetti, colla scorta di alcuni campioni mandatigli da Lodovico suo nipote, ed altri consegnatigli da esso medesimo, aveva già impressa qualcuna di dette carte, e che le aveva spedite a Lodovico </w:t>
      </w:r>
      <w:r w:rsidR="007C72E2" w:rsidRPr="00B316E7">
        <w:rPr>
          <w:color w:val="000000"/>
          <w:lang w:val="it-IT"/>
        </w:rPr>
        <w:t>perché</w:t>
      </w:r>
      <w:r w:rsidRPr="00B316E7">
        <w:rPr>
          <w:color w:val="000000"/>
          <w:lang w:val="it-IT"/>
        </w:rPr>
        <w:t xml:space="preserve"> osservasse se perfezionato il lavoro, avesse potuto servire, ed in ultimo dichiarò di avere ricevuto dai soci di Costantinopoli in correspettivo della carta smaltita diverse somme di danaro, più da Antonacci nove orologi, uno</w:t>
      </w:r>
      <w:r w:rsidRPr="00B316E7">
        <w:rPr>
          <w:color w:val="000000"/>
          <w:lang w:val="it-IT"/>
        </w:rPr>
        <w:t xml:space="preserve"> </w:t>
      </w:r>
      <w:r w:rsidRPr="00B316E7">
        <w:rPr>
          <w:color w:val="000000"/>
          <w:lang w:val="it-IT"/>
        </w:rPr>
        <w:t xml:space="preserve">dei quali lo regalò a Sebastiano Zanetti, altro a </w:t>
      </w:r>
      <w:proofErr w:type="spellStart"/>
      <w:r w:rsidRPr="00B316E7">
        <w:rPr>
          <w:color w:val="000000"/>
          <w:lang w:val="it-IT"/>
        </w:rPr>
        <w:t>Dareni</w:t>
      </w:r>
      <w:proofErr w:type="spellEnd"/>
      <w:r w:rsidRPr="00B316E7">
        <w:rPr>
          <w:color w:val="000000"/>
          <w:lang w:val="it-IT"/>
        </w:rPr>
        <w:t xml:space="preserve">, altro lo tenne per </w:t>
      </w:r>
      <w:r w:rsidR="007C72E2" w:rsidRPr="00B316E7">
        <w:rPr>
          <w:color w:val="000000"/>
          <w:lang w:val="it-IT"/>
        </w:rPr>
        <w:t>sé</w:t>
      </w:r>
      <w:r w:rsidRPr="00B316E7">
        <w:rPr>
          <w:color w:val="000000"/>
          <w:lang w:val="it-IT"/>
        </w:rPr>
        <w:t>, vendendone poi sei per scudi 52 all’orologiaio Angelo Benassi.</w:t>
      </w:r>
    </w:p>
    <w:p w14:paraId="4EED40FE" w14:textId="77777777" w:rsidR="00B316E7" w:rsidRPr="00B316E7" w:rsidRDefault="00B316E7" w:rsidP="00B316E7">
      <w:pPr>
        <w:pStyle w:val="NormalWeb"/>
        <w:rPr>
          <w:color w:val="000000"/>
          <w:lang w:val="it-IT"/>
        </w:rPr>
      </w:pPr>
      <w:r w:rsidRPr="00B316E7">
        <w:rPr>
          <w:color w:val="000000"/>
          <w:lang w:val="it-IT"/>
        </w:rPr>
        <w:t xml:space="preserve">Zanetti Sebastiano colle sue confessioni conferma sostanzialmente quanto fu premesso in narrativa, e ratificarono anche gli altri correi, e quindi sarebbe inopportuno di ripetere qui i dettagli, e soltanto gioverà avvertire, che confessò anche di avere conseguiti durante la società per sua quota 41 pezzi effettivi d’oro da 20 franchi, dei quali per altro 15 dovette erogare per pagare </w:t>
      </w:r>
      <w:proofErr w:type="spellStart"/>
      <w:r w:rsidRPr="00B316E7">
        <w:rPr>
          <w:color w:val="000000"/>
          <w:lang w:val="it-IT"/>
        </w:rPr>
        <w:t>Thumb</w:t>
      </w:r>
      <w:proofErr w:type="spellEnd"/>
      <w:r w:rsidRPr="00B316E7">
        <w:rPr>
          <w:color w:val="000000"/>
          <w:lang w:val="it-IT"/>
        </w:rPr>
        <w:t xml:space="preserve"> delle pietre litografiche, che aveva improntate, dandogli precisamente nove napoleoni e paoli 25, ed ancora un orologio in prezzo di dieci scudi, distraendone anche altra piccola parte per compensar </w:t>
      </w:r>
      <w:proofErr w:type="spellStart"/>
      <w:r w:rsidRPr="00B316E7">
        <w:rPr>
          <w:color w:val="000000"/>
          <w:lang w:val="it-IT"/>
        </w:rPr>
        <w:t>Dareni</w:t>
      </w:r>
      <w:proofErr w:type="spellEnd"/>
      <w:r w:rsidRPr="00B316E7">
        <w:rPr>
          <w:color w:val="000000"/>
          <w:lang w:val="it-IT"/>
        </w:rPr>
        <w:t xml:space="preserve"> suo cognato, che, come si accennò, gli dava mano nell’allestire il lavoro.</w:t>
      </w:r>
    </w:p>
    <w:p w14:paraId="7EE328FC" w14:textId="638E0E0B" w:rsidR="00B316E7" w:rsidRPr="00B316E7" w:rsidRDefault="00B316E7" w:rsidP="00B316E7">
      <w:pPr>
        <w:pStyle w:val="NormalWeb"/>
        <w:rPr>
          <w:color w:val="000000"/>
          <w:lang w:val="it-IT"/>
        </w:rPr>
      </w:pPr>
      <w:proofErr w:type="spellStart"/>
      <w:r w:rsidRPr="00B316E7">
        <w:rPr>
          <w:color w:val="000000"/>
          <w:lang w:val="it-IT"/>
        </w:rPr>
        <w:t>Dareni</w:t>
      </w:r>
      <w:proofErr w:type="spellEnd"/>
      <w:r w:rsidRPr="00B316E7">
        <w:rPr>
          <w:color w:val="000000"/>
          <w:lang w:val="it-IT"/>
        </w:rPr>
        <w:t xml:space="preserve"> Antonio ancora confessò di aver prestata l’opera sua al cognato Zanetti, tanto in casa Facchini, quanto in loro casa, dove insieme abitavano, ma intende di aver ciò fatto solo per compiacere il Zanetti, a cui professava delle obbligazioni. Confessò altresì che il Zanetti desse</w:t>
      </w:r>
      <w:r w:rsidR="007C72E2">
        <w:rPr>
          <w:color w:val="000000"/>
          <w:lang w:val="it-IT"/>
        </w:rPr>
        <w:t xml:space="preserve"> </w:t>
      </w:r>
      <w:r w:rsidRPr="00B316E7">
        <w:rPr>
          <w:color w:val="000000"/>
          <w:lang w:val="it-IT"/>
        </w:rPr>
        <w:t>gli una volta dieci scudi, ed in altra circostanza un napoleone d’oro, e che Raffaele Randaboschi, reduce da Costantinopoli, lo regalasse di un orologio; ma pretende di avere avuti altri titoli indipendentemente dalla materiale cooperazione nel fabbricare la carta, per ottenere i medesimi compensi, intorno a che per altro non dà alcuna giustificazione.</w:t>
      </w:r>
    </w:p>
    <w:p w14:paraId="190E2976" w14:textId="2009A682" w:rsidR="00B316E7" w:rsidRPr="00B316E7" w:rsidRDefault="00B316E7" w:rsidP="00B316E7">
      <w:pPr>
        <w:pStyle w:val="NormalWeb"/>
        <w:rPr>
          <w:color w:val="000000"/>
          <w:lang w:val="it-IT"/>
        </w:rPr>
      </w:pPr>
      <w:proofErr w:type="spellStart"/>
      <w:r w:rsidRPr="00B316E7">
        <w:rPr>
          <w:color w:val="000000"/>
          <w:lang w:val="it-IT"/>
        </w:rPr>
        <w:t>Thumb</w:t>
      </w:r>
      <w:proofErr w:type="spellEnd"/>
      <w:r w:rsidRPr="00B316E7">
        <w:rPr>
          <w:color w:val="000000"/>
          <w:lang w:val="it-IT"/>
        </w:rPr>
        <w:t xml:space="preserve"> Guglielmo infine si rese confesso, come tutti gli altri, e disse che per commissione di Zanetti fece le suddette pietre litografiche, ritenendo però che non si trattasse di falsificare carta ottomana, ma uni</w:t>
      </w:r>
      <w:r w:rsidRPr="00B316E7">
        <w:rPr>
          <w:color w:val="000000"/>
          <w:lang w:val="it-IT"/>
        </w:rPr>
        <w:t xml:space="preserve"> </w:t>
      </w:r>
      <w:r w:rsidR="007C72E2" w:rsidRPr="00B316E7">
        <w:rPr>
          <w:color w:val="000000"/>
          <w:lang w:val="it-IT"/>
        </w:rPr>
        <w:t>campente</w:t>
      </w:r>
      <w:r w:rsidRPr="00B316E7">
        <w:rPr>
          <w:color w:val="000000"/>
          <w:lang w:val="it-IT"/>
        </w:rPr>
        <w:t xml:space="preserve"> d’imprimere etichette da applicarsi a dei pacchetti di tabacco turco, come il Zanetti lo assicurava, lo che per altro si rende inverosimile se si osserva, che dette carte erano corredate di bolli, se si rifletta che vi erano delle impressioni da ciascun lato, e ciò rendesi inconciliabile coll’uso che suppone dovesse farsene, ed infine se si considera che il Zanetti raccomandava al </w:t>
      </w:r>
      <w:proofErr w:type="spellStart"/>
      <w:r w:rsidRPr="00B316E7">
        <w:rPr>
          <w:color w:val="000000"/>
          <w:lang w:val="it-IT"/>
        </w:rPr>
        <w:t>Thumb</w:t>
      </w:r>
      <w:proofErr w:type="spellEnd"/>
      <w:r w:rsidRPr="00B316E7">
        <w:rPr>
          <w:color w:val="000000"/>
          <w:lang w:val="it-IT"/>
        </w:rPr>
        <w:t xml:space="preserve"> tutta la riservatezza nell’eseguire quel lavoro, e che esso scrupolosamente la manteneva.</w:t>
      </w:r>
    </w:p>
    <w:p w14:paraId="6C8925FE" w14:textId="78FB3EF7" w:rsidR="00B316E7" w:rsidRPr="00B316E7" w:rsidRDefault="00B316E7" w:rsidP="00B316E7">
      <w:pPr>
        <w:pStyle w:val="NormalWeb"/>
        <w:rPr>
          <w:color w:val="000000"/>
          <w:lang w:val="it-IT"/>
        </w:rPr>
      </w:pPr>
      <w:r w:rsidRPr="00B316E7">
        <w:rPr>
          <w:color w:val="000000"/>
          <w:lang w:val="it-IT"/>
        </w:rPr>
        <w:t xml:space="preserve">A giustificazione però del detto inquisito </w:t>
      </w:r>
      <w:proofErr w:type="spellStart"/>
      <w:r w:rsidRPr="00B316E7">
        <w:rPr>
          <w:color w:val="000000"/>
          <w:lang w:val="it-IT"/>
        </w:rPr>
        <w:t>Thumb</w:t>
      </w:r>
      <w:proofErr w:type="spellEnd"/>
      <w:r w:rsidRPr="00B316E7">
        <w:rPr>
          <w:color w:val="000000"/>
          <w:lang w:val="it-IT"/>
        </w:rPr>
        <w:t xml:space="preserve"> si potrebbe prender in considerazione, che li correi Zanetti e </w:t>
      </w:r>
      <w:proofErr w:type="spellStart"/>
      <w:r w:rsidRPr="00B316E7">
        <w:rPr>
          <w:color w:val="000000"/>
          <w:lang w:val="it-IT"/>
        </w:rPr>
        <w:t>Dareni</w:t>
      </w:r>
      <w:proofErr w:type="spellEnd"/>
      <w:r w:rsidRPr="00B316E7">
        <w:rPr>
          <w:color w:val="000000"/>
          <w:lang w:val="it-IT"/>
        </w:rPr>
        <w:t xml:space="preserve"> sostengono, che </w:t>
      </w:r>
      <w:proofErr w:type="spellStart"/>
      <w:r w:rsidRPr="00B316E7">
        <w:rPr>
          <w:color w:val="000000"/>
          <w:lang w:val="it-IT"/>
        </w:rPr>
        <w:t>Thumb</w:t>
      </w:r>
      <w:proofErr w:type="spellEnd"/>
      <w:r w:rsidRPr="00B316E7">
        <w:rPr>
          <w:color w:val="000000"/>
          <w:lang w:val="it-IT"/>
        </w:rPr>
        <w:t xml:space="preserve"> lavorava in buona fede, </w:t>
      </w:r>
      <w:r w:rsidR="007C72E2" w:rsidRPr="00B316E7">
        <w:rPr>
          <w:color w:val="000000"/>
          <w:lang w:val="it-IT"/>
        </w:rPr>
        <w:t>perché</w:t>
      </w:r>
      <w:r w:rsidRPr="00B316E7">
        <w:rPr>
          <w:color w:val="000000"/>
          <w:lang w:val="it-IT"/>
        </w:rPr>
        <w:t xml:space="preserve"> essi lo avevano assicurato che erano etichette di tabacco turco, e rapporto alla riservatezza, è da avvertirsi che essendo </w:t>
      </w:r>
      <w:proofErr w:type="spellStart"/>
      <w:r w:rsidRPr="00B316E7">
        <w:rPr>
          <w:color w:val="000000"/>
          <w:lang w:val="it-IT"/>
        </w:rPr>
        <w:t>Thumb</w:t>
      </w:r>
      <w:proofErr w:type="spellEnd"/>
      <w:r w:rsidRPr="00B316E7">
        <w:rPr>
          <w:color w:val="000000"/>
          <w:lang w:val="it-IT"/>
        </w:rPr>
        <w:t xml:space="preserve"> a dipendenza dei litografi De Maria, e Venck, aveva interesse di tenere occulto </w:t>
      </w:r>
      <w:r w:rsidRPr="00B316E7">
        <w:rPr>
          <w:color w:val="000000"/>
          <w:lang w:val="it-IT"/>
        </w:rPr>
        <w:lastRenderedPageBreak/>
        <w:t>che lavorasse per persone estranee, e fuori dei loro stabilimenti.</w:t>
      </w:r>
      <w:r w:rsidR="007C72E2">
        <w:rPr>
          <w:color w:val="000000"/>
          <w:lang w:val="it-IT"/>
        </w:rPr>
        <w:t xml:space="preserve"> </w:t>
      </w:r>
      <w:r w:rsidRPr="00B316E7">
        <w:rPr>
          <w:color w:val="000000"/>
          <w:lang w:val="it-IT"/>
        </w:rPr>
        <w:t>A verificare poi le riferite confessioni si hanno in processo i seguenti fiscali elementi.</w:t>
      </w:r>
    </w:p>
    <w:p w14:paraId="648383DF" w14:textId="77777777" w:rsidR="00B316E7" w:rsidRPr="00B316E7" w:rsidRDefault="00B316E7" w:rsidP="00B316E7">
      <w:pPr>
        <w:pStyle w:val="NormalWeb"/>
        <w:rPr>
          <w:color w:val="000000"/>
          <w:lang w:val="it-IT"/>
        </w:rPr>
      </w:pPr>
      <w:r w:rsidRPr="00B316E7">
        <w:rPr>
          <w:color w:val="000000"/>
          <w:lang w:val="it-IT"/>
        </w:rPr>
        <w:t>La legale apprensione presso l’inquisito Crudeli di una pietra litografica, che aveva servito per imprimere la carta monetata mentre si lavorava in casa sua, per tale da esso inquisito medesimo riconosciuta, ed inoltre riconobbe il torchio indicato dal Corty, di cui parimenti si fece uso in detta circostanza.</w:t>
      </w:r>
    </w:p>
    <w:p w14:paraId="7A8DF7FD" w14:textId="601297EA" w:rsidR="00B316E7" w:rsidRPr="00B316E7" w:rsidRDefault="00B316E7" w:rsidP="00B316E7">
      <w:pPr>
        <w:pStyle w:val="NormalWeb"/>
        <w:rPr>
          <w:color w:val="000000"/>
          <w:lang w:val="it-IT"/>
        </w:rPr>
      </w:pPr>
      <w:r w:rsidRPr="00B316E7">
        <w:rPr>
          <w:color w:val="000000"/>
          <w:lang w:val="it-IT"/>
        </w:rPr>
        <w:t>L’essere stata ravvisata dal suindicato Corty la detta pietra perquisita a Crudeli, non che il torchio di cui esso Corty era possessore, e che servì all’anzidetta fabbricazione; e l’essere medesimamente stati dal Corty ravvisati i due timbri che esso fece per commissione del Facchini, che furono perquisiti a Seba</w:t>
      </w:r>
      <w:r w:rsidRPr="00B316E7">
        <w:rPr>
          <w:color w:val="000000"/>
          <w:lang w:val="it-IT"/>
        </w:rPr>
        <w:t xml:space="preserve"> </w:t>
      </w:r>
      <w:r w:rsidRPr="00B316E7">
        <w:rPr>
          <w:color w:val="000000"/>
          <w:lang w:val="it-IT"/>
        </w:rPr>
        <w:t>stiano Zanetti, e che avevano servito alla seconda società per la imitazione della carta in casa Facchini.</w:t>
      </w:r>
    </w:p>
    <w:p w14:paraId="336F8EEF" w14:textId="77777777" w:rsidR="00B316E7" w:rsidRPr="00B316E7" w:rsidRDefault="00B316E7" w:rsidP="00B316E7">
      <w:pPr>
        <w:pStyle w:val="NormalWeb"/>
        <w:rPr>
          <w:color w:val="000000"/>
          <w:lang w:val="it-IT"/>
        </w:rPr>
      </w:pPr>
      <w:r w:rsidRPr="00B316E7">
        <w:rPr>
          <w:color w:val="000000"/>
          <w:lang w:val="it-IT"/>
        </w:rPr>
        <w:t>L’essere stato riconosciuto anche dal correo Facchini il torchio suddetto, che fu posto in azione in casa di Crudeli, non che uno dei timbri fatti dal Corty per uso della seconda società, quando si lavorava in casa sua, essendosi poi dispensato di riconoscere il rimanente degli utensili, col dichiarare di non averne una esatta idea.</w:t>
      </w:r>
    </w:p>
    <w:p w14:paraId="59CB4190" w14:textId="77777777" w:rsidR="00B316E7" w:rsidRPr="00B316E7" w:rsidRDefault="00B316E7" w:rsidP="00B316E7">
      <w:pPr>
        <w:pStyle w:val="NormalWeb"/>
        <w:rPr>
          <w:color w:val="000000"/>
          <w:lang w:val="it-IT"/>
        </w:rPr>
      </w:pPr>
      <w:r w:rsidRPr="00B316E7">
        <w:rPr>
          <w:color w:val="000000"/>
          <w:lang w:val="it-IT"/>
        </w:rPr>
        <w:t>L’essere stati legalmente appresi a Sebastiano Zanetti, e per tali da esso medesimo ravvisati tutti i materiali che servirono alla falsificazione di detta carta, e cioè le quattro pietre litografiche, i due sigilli, il torchio, la macchina, e gli altri utensili da stampatore, non che quattro boni da venti piastre per ciascuno, di nuova circolazione, che gli servirono da campione per l’imitazione della novella carta, e l’avere del paro ravvisati i due boni falsi da dieci piastre tolti a Lodovico Boschi all’atto del suo arresto in Costantinopoli, e la carta da 20 piastre di nuova circolazione al Boschi medesimo perquisita.</w:t>
      </w:r>
    </w:p>
    <w:p w14:paraId="659F09E0" w14:textId="77777777" w:rsidR="00B316E7" w:rsidRPr="00B316E7" w:rsidRDefault="00B316E7" w:rsidP="00B316E7">
      <w:pPr>
        <w:pStyle w:val="NormalWeb"/>
        <w:rPr>
          <w:color w:val="000000"/>
          <w:lang w:val="it-IT"/>
        </w:rPr>
      </w:pPr>
      <w:r w:rsidRPr="00B316E7">
        <w:rPr>
          <w:color w:val="000000"/>
          <w:lang w:val="it-IT"/>
        </w:rPr>
        <w:t>L’avere parimenti il prevenuto Raffaele Randaboschi legalmente riconosciuta la pietra litografica perquisita a Crudeli, e così le altre quattro apprese al correo Zanetti, non che i sigilli, la macchina comprata dal litografo Wenck, i boni da venti piastre di recente circolazione, che servivano da campione, i due boni falsi da dieci piastre perquisiti al di lui nipote Lodovico, quando a Costantinopoli fu arrestato, come si è detto, e finalmente gli orologi che ritirava da Antonucci in correspettivo di tanta carta, e che rendeva nella maggior parte a questo orologiaio Angelo Benassi.</w:t>
      </w:r>
    </w:p>
    <w:p w14:paraId="2D8F9CCA" w14:textId="77777777" w:rsidR="00B316E7" w:rsidRPr="00B316E7" w:rsidRDefault="00B316E7" w:rsidP="00B316E7">
      <w:pPr>
        <w:pStyle w:val="NormalWeb"/>
        <w:rPr>
          <w:color w:val="000000"/>
          <w:lang w:val="it-IT"/>
        </w:rPr>
      </w:pPr>
      <w:r w:rsidRPr="00B316E7">
        <w:rPr>
          <w:color w:val="000000"/>
          <w:lang w:val="it-IT"/>
        </w:rPr>
        <w:t>L’avere pure il correo Antonio Dareni ravvisati tutti quanti i materiali che furono messi in opera tanto in casa Facchini, quanto in casa del di lui cognato Sebastiano Zanetti, ove si fabbricava detta carta, ed ove esso intervenne a lavorare.</w:t>
      </w:r>
    </w:p>
    <w:p w14:paraId="797EC526" w14:textId="77777777" w:rsidR="00B316E7" w:rsidRPr="00B316E7" w:rsidRDefault="00B316E7" w:rsidP="00B316E7">
      <w:pPr>
        <w:pStyle w:val="NormalWeb"/>
        <w:rPr>
          <w:color w:val="000000"/>
          <w:lang w:val="it-IT"/>
        </w:rPr>
      </w:pPr>
      <w:r w:rsidRPr="00B316E7">
        <w:rPr>
          <w:color w:val="000000"/>
          <w:lang w:val="it-IT"/>
        </w:rPr>
        <w:t xml:space="preserve">L’avere medesimamente il meccanico Guglielmo Thumb ravvisate le pietre litografiche perquisite al correo Zanetti per quelle sulle quali disegnò esso, ed incise le carte da 10, da 20 piastre di antica circolazione, e così la novella carta da 20 piastre, e ravvisava pure due campioni della </w:t>
      </w:r>
      <w:proofErr w:type="gramStart"/>
      <w:r w:rsidRPr="00B316E7">
        <w:rPr>
          <w:color w:val="000000"/>
          <w:lang w:val="it-IT"/>
        </w:rPr>
        <w:t>predetta</w:t>
      </w:r>
      <w:proofErr w:type="gramEnd"/>
      <w:r w:rsidRPr="00B316E7">
        <w:rPr>
          <w:color w:val="000000"/>
          <w:lang w:val="it-IT"/>
        </w:rPr>
        <w:t xml:space="preserve"> novella carta per altri di quelli che Zanetti gli consegnava da copiare.</w:t>
      </w:r>
    </w:p>
    <w:p w14:paraId="0F5E45DC" w14:textId="075C475D" w:rsidR="00B316E7" w:rsidRPr="00B316E7" w:rsidRDefault="00B316E7" w:rsidP="00B316E7">
      <w:pPr>
        <w:pStyle w:val="NormalWeb"/>
        <w:rPr>
          <w:color w:val="000000"/>
          <w:lang w:val="it-IT"/>
        </w:rPr>
      </w:pPr>
      <w:r w:rsidRPr="00B316E7">
        <w:rPr>
          <w:color w:val="000000"/>
          <w:lang w:val="it-IT"/>
        </w:rPr>
        <w:t xml:space="preserve">La deposizione del litografo signor Giulio Wenck che include aver venduto al prevenuto Raffaele Randaboschi, circa tre mesi addietro </w:t>
      </w:r>
      <w:r w:rsidR="007C72E2" w:rsidRPr="00B316E7">
        <w:rPr>
          <w:color w:val="000000"/>
          <w:lang w:val="it-IT"/>
        </w:rPr>
        <w:t>per il</w:t>
      </w:r>
      <w:r w:rsidRPr="00B316E7">
        <w:rPr>
          <w:color w:val="000000"/>
          <w:lang w:val="it-IT"/>
        </w:rPr>
        <w:t xml:space="preserve"> prezzo di Scudi 100, la macchina </w:t>
      </w:r>
      <w:r w:rsidRPr="00B316E7">
        <w:rPr>
          <w:color w:val="000000"/>
          <w:lang w:val="it-IT"/>
        </w:rPr>
        <w:lastRenderedPageBreak/>
        <w:t xml:space="preserve">surricordata conveniente per fare </w:t>
      </w:r>
      <w:r w:rsidR="007C72E2" w:rsidRPr="00B316E7">
        <w:rPr>
          <w:color w:val="000000"/>
          <w:lang w:val="it-IT"/>
        </w:rPr>
        <w:t>ondulatore</w:t>
      </w:r>
      <w:r w:rsidRPr="00B316E7">
        <w:rPr>
          <w:color w:val="000000"/>
          <w:lang w:val="it-IT"/>
        </w:rPr>
        <w:t xml:space="preserve"> e bassi rilievi, avendogli il </w:t>
      </w:r>
      <w:proofErr w:type="spellStart"/>
      <w:r w:rsidRPr="00B316E7">
        <w:rPr>
          <w:color w:val="000000"/>
          <w:lang w:val="it-IT"/>
        </w:rPr>
        <w:t>Randaboschi</w:t>
      </w:r>
      <w:proofErr w:type="spellEnd"/>
      <w:r w:rsidRPr="00B316E7">
        <w:rPr>
          <w:color w:val="000000"/>
          <w:lang w:val="it-IT"/>
        </w:rPr>
        <w:t xml:space="preserve"> dato a credere di farne l’acquisto per comodo di un litografo di Padova.</w:t>
      </w:r>
    </w:p>
    <w:p w14:paraId="2EAAB08F" w14:textId="77777777" w:rsidR="00B316E7" w:rsidRPr="00B316E7" w:rsidRDefault="00B316E7" w:rsidP="00B316E7">
      <w:pPr>
        <w:pStyle w:val="NormalWeb"/>
        <w:rPr>
          <w:color w:val="000000"/>
          <w:lang w:val="it-IT"/>
        </w:rPr>
      </w:pPr>
      <w:r w:rsidRPr="00B316E7">
        <w:rPr>
          <w:color w:val="000000"/>
          <w:lang w:val="it-IT"/>
        </w:rPr>
        <w:t>La deposizione dell’altro litografo Innocenzo Demaria, il quale verifica che richiesto da Crudeli, e per mero prestito gli affidò una sua pietra litografica, avendogli Crudeli supposto di volerla incidere coi segni dello Zodiaco.</w:t>
      </w:r>
    </w:p>
    <w:p w14:paraId="65443B28" w14:textId="77777777" w:rsidR="00B316E7" w:rsidRPr="00B316E7" w:rsidRDefault="00B316E7" w:rsidP="00B316E7">
      <w:pPr>
        <w:pStyle w:val="NormalWeb"/>
        <w:rPr>
          <w:color w:val="000000"/>
          <w:lang w:val="it-IT"/>
        </w:rPr>
      </w:pPr>
      <w:r w:rsidRPr="00B316E7">
        <w:rPr>
          <w:color w:val="000000"/>
          <w:lang w:val="it-IT"/>
        </w:rPr>
        <w:t>La deposizione di Angelo Benassi, il quale include di avere nell’autunno scorso acquistati da Raffaele Randaboschi gli orologi suindicati, procedendo anche a riconoscere tutti quelli che furono recuperati.</w:t>
      </w:r>
    </w:p>
    <w:p w14:paraId="72BC4C96" w14:textId="65983BFD" w:rsidR="00B316E7" w:rsidRPr="00B316E7" w:rsidRDefault="00B316E7" w:rsidP="00B316E7">
      <w:pPr>
        <w:pStyle w:val="NormalWeb"/>
        <w:rPr>
          <w:color w:val="000000"/>
          <w:lang w:val="it-IT"/>
        </w:rPr>
      </w:pPr>
      <w:r w:rsidRPr="00B316E7">
        <w:rPr>
          <w:color w:val="000000"/>
          <w:lang w:val="it-IT"/>
        </w:rPr>
        <w:t xml:space="preserve">La deposizione dello spedizioniere Luigi Meni, il quale include di avere effettivamente nel novembre, e gennaio prossimi passati trasmesse a Costantinopoli, due casse contenenti grasso, siccome il prevenuto Raffaele Randaboschi confessava svelando </w:t>
      </w:r>
      <w:r w:rsidR="007C72E2">
        <w:rPr>
          <w:color w:val="000000"/>
          <w:lang w:val="it-IT"/>
        </w:rPr>
        <w:t xml:space="preserve">tirsi </w:t>
      </w:r>
      <w:r w:rsidRPr="00B316E7">
        <w:rPr>
          <w:color w:val="000000"/>
          <w:lang w:val="it-IT"/>
        </w:rPr>
        <w:t>che entro le medesime casse diverse migliaia di boni falsificati si occultavano.</w:t>
      </w:r>
    </w:p>
    <w:p w14:paraId="3CD30CA8" w14:textId="6B2293FA" w:rsidR="00B316E7" w:rsidRPr="00B316E7" w:rsidRDefault="00B316E7" w:rsidP="00B316E7">
      <w:pPr>
        <w:pStyle w:val="NormalWeb"/>
        <w:rPr>
          <w:color w:val="000000"/>
          <w:lang w:val="it-IT"/>
        </w:rPr>
      </w:pPr>
      <w:r w:rsidRPr="00B316E7">
        <w:rPr>
          <w:color w:val="000000"/>
          <w:lang w:val="it-IT"/>
        </w:rPr>
        <w:t xml:space="preserve">Lo stato d’indigenza in alcuni dei prevenuti, in altri l’avidità di guadagno, </w:t>
      </w:r>
      <w:r w:rsidR="007C72E2" w:rsidRPr="00B316E7">
        <w:rPr>
          <w:color w:val="000000"/>
          <w:lang w:val="it-IT"/>
        </w:rPr>
        <w:t>perché</w:t>
      </w:r>
      <w:r w:rsidRPr="00B316E7">
        <w:rPr>
          <w:color w:val="000000"/>
          <w:lang w:val="it-IT"/>
        </w:rPr>
        <w:t xml:space="preserve"> alquanto dissestati nei loro affari, esser potevano gli impulsi al delitto.</w:t>
      </w:r>
    </w:p>
    <w:p w14:paraId="07994DBF" w14:textId="47750F12" w:rsidR="00B316E7" w:rsidRPr="00B316E7" w:rsidRDefault="00B316E7" w:rsidP="00B316E7">
      <w:pPr>
        <w:pStyle w:val="NormalWeb"/>
        <w:rPr>
          <w:color w:val="000000"/>
          <w:lang w:val="it-IT"/>
        </w:rPr>
      </w:pPr>
      <w:r w:rsidRPr="00B316E7">
        <w:rPr>
          <w:color w:val="000000"/>
          <w:lang w:val="it-IT"/>
        </w:rPr>
        <w:t xml:space="preserve">In fine non deve tacersi, che la litografica assunta perizia dimostrò all’evidenza che i materiali tutti perquisiti a Sebastiano Zanetti, e cioè pietre litografiche, timbri, macchina di ferro, torchio, cogli altri utensili da stampatore, sono convenientissimi per la imitazione della carta legittima ottomana di tutte e tre le indicate specie, ed inserite in processo ai fogli 500-501-502, e che i due boni falsi da dieci piastre medesimamente uniti ai fogli 142-143 sono attissimi ad ingannare, ed impressi con una delle suddette pietre litografiche costituenti il corpo del delitto, e che il bono da venti piastre di nuova emissione, di cui al foglio 144 non è compito, e quindi non può </w:t>
      </w:r>
      <w:r w:rsidR="007C72E2" w:rsidRPr="00B316E7">
        <w:rPr>
          <w:color w:val="000000"/>
          <w:lang w:val="it-IT"/>
        </w:rPr>
        <w:t>né</w:t>
      </w:r>
      <w:r w:rsidRPr="00B316E7">
        <w:rPr>
          <w:color w:val="000000"/>
          <w:lang w:val="it-IT"/>
        </w:rPr>
        <w:t xml:space="preserve"> deve riguardarsi atto a sorprendere chicchessia.</w:t>
      </w:r>
    </w:p>
    <w:p w14:paraId="1F483B28" w14:textId="77777777" w:rsidR="00B316E7" w:rsidRPr="00B316E7" w:rsidRDefault="00B316E7" w:rsidP="00B316E7">
      <w:pPr>
        <w:pStyle w:val="NormalWeb"/>
        <w:rPr>
          <w:color w:val="000000"/>
          <w:lang w:val="it-IT"/>
        </w:rPr>
      </w:pPr>
      <w:r w:rsidRPr="00B316E7">
        <w:rPr>
          <w:color w:val="000000"/>
          <w:lang w:val="it-IT"/>
        </w:rPr>
        <w:t>Si devenne quindi alla finale constatazione a carico di tutti gl’inquisiti presenti, che rimasero fermi nelle loro confessioni, avendo unicamente adotto il prevenuto Facchini, che nel falsificare la ripetuta carta non credeva di commettere un’azione illecita, e riprovata, e punita dalla legge; e rispetto al latitante Vincenzo Busi sono stati intrapresi gli atti contumaciali.</w:t>
      </w:r>
    </w:p>
    <w:p w14:paraId="31122BCC" w14:textId="77777777" w:rsidR="00B316E7" w:rsidRPr="00B316E7" w:rsidRDefault="00B316E7" w:rsidP="00B316E7">
      <w:pPr>
        <w:pStyle w:val="NormalWeb"/>
        <w:rPr>
          <w:color w:val="000000"/>
          <w:lang w:val="it-IT"/>
        </w:rPr>
      </w:pPr>
      <w:r w:rsidRPr="00B316E7">
        <w:rPr>
          <w:color w:val="000000"/>
          <w:lang w:val="it-IT"/>
        </w:rPr>
        <w:t>Tanto ecc.</w:t>
      </w:r>
    </w:p>
    <w:p w14:paraId="718881B2" w14:textId="77777777" w:rsidR="00B316E7" w:rsidRPr="00B316E7" w:rsidRDefault="00B316E7" w:rsidP="00B316E7">
      <w:pPr>
        <w:pStyle w:val="NormalWeb"/>
        <w:rPr>
          <w:color w:val="000000"/>
          <w:lang w:val="it-IT"/>
        </w:rPr>
      </w:pPr>
      <w:r w:rsidRPr="00B316E7">
        <w:rPr>
          <w:color w:val="000000"/>
          <w:lang w:val="it-IT"/>
        </w:rPr>
        <w:t>Bologna li 31 ottobre 1860.</w:t>
      </w:r>
    </w:p>
    <w:p w14:paraId="1CE48DD7" w14:textId="77777777" w:rsidR="00B316E7" w:rsidRPr="00B316E7" w:rsidRDefault="00B316E7" w:rsidP="00B316E7">
      <w:pPr>
        <w:pStyle w:val="NormalWeb"/>
        <w:rPr>
          <w:color w:val="000000"/>
          <w:lang w:val="it-IT"/>
        </w:rPr>
      </w:pPr>
      <w:r w:rsidRPr="00B316E7">
        <w:rPr>
          <w:color w:val="000000"/>
          <w:lang w:val="it-IT"/>
        </w:rPr>
        <w:t xml:space="preserve">N. ZACCARI </w:t>
      </w:r>
      <w:proofErr w:type="spellStart"/>
      <w:r w:rsidRPr="00B316E7">
        <w:rPr>
          <w:color w:val="000000"/>
          <w:lang w:val="it-IT"/>
        </w:rPr>
        <w:t>giud</w:t>
      </w:r>
      <w:proofErr w:type="spellEnd"/>
      <w:r w:rsidRPr="00B316E7">
        <w:rPr>
          <w:color w:val="000000"/>
          <w:lang w:val="it-IT"/>
        </w:rPr>
        <w:t>. proc.</w:t>
      </w:r>
    </w:p>
    <w:p w14:paraId="059E6C3D" w14:textId="07223478" w:rsidR="00B316E7" w:rsidRDefault="00B316E7" w:rsidP="00B316E7">
      <w:pPr>
        <w:pStyle w:val="NormalWeb"/>
        <w:rPr>
          <w:color w:val="000000"/>
        </w:rPr>
      </w:pPr>
    </w:p>
    <w:p w14:paraId="2466F2EE" w14:textId="214ACB0A" w:rsidR="00B316E7" w:rsidRDefault="00B316E7" w:rsidP="00B316E7">
      <w:pPr>
        <w:pStyle w:val="NormalWeb"/>
        <w:rPr>
          <w:color w:val="000000"/>
        </w:rPr>
      </w:pPr>
    </w:p>
    <w:p w14:paraId="6BA84E25" w14:textId="1C82640A" w:rsidR="00B316E7" w:rsidRDefault="00B316E7" w:rsidP="00B316E7">
      <w:pPr>
        <w:pStyle w:val="NormalWeb"/>
        <w:rPr>
          <w:color w:val="000000"/>
        </w:rPr>
      </w:pPr>
    </w:p>
    <w:p w14:paraId="4C2114D0" w14:textId="32CAD25C" w:rsidR="00B316E7" w:rsidRDefault="00B316E7" w:rsidP="00B316E7">
      <w:pPr>
        <w:pStyle w:val="NormalWeb"/>
        <w:rPr>
          <w:color w:val="000000"/>
        </w:rPr>
      </w:pPr>
    </w:p>
    <w:p w14:paraId="5DEBC0DA" w14:textId="5D963202" w:rsidR="00B316E7" w:rsidRDefault="007C72E2" w:rsidP="00B316E7">
      <w:pPr>
        <w:pStyle w:val="NormalWeb"/>
        <w:rPr>
          <w:b/>
          <w:bCs/>
          <w:color w:val="000000"/>
        </w:rPr>
      </w:pPr>
      <w:r>
        <w:rPr>
          <w:b/>
          <w:bCs/>
          <w:color w:val="000000"/>
        </w:rPr>
        <w:lastRenderedPageBreak/>
        <w:t>Translation</w:t>
      </w:r>
    </w:p>
    <w:p w14:paraId="4610B123" w14:textId="77777777" w:rsidR="007C72E2" w:rsidRDefault="007C72E2" w:rsidP="007C72E2">
      <w:pPr>
        <w:pStyle w:val="NormalWeb"/>
        <w:rPr>
          <w:color w:val="000000"/>
        </w:rPr>
      </w:pPr>
      <w:r>
        <w:rPr>
          <w:color w:val="000000"/>
        </w:rPr>
        <w:t>No. 157 — 1860</w:t>
      </w:r>
      <w:r>
        <w:rPr>
          <w:color w:val="000000"/>
        </w:rPr>
        <w:br/>
        <w:t>Civil and Criminal Court of First Instance in Bologna</w:t>
      </w:r>
    </w:p>
    <w:p w14:paraId="0968608A" w14:textId="77777777" w:rsidR="007C72E2" w:rsidRDefault="007C72E2" w:rsidP="007C72E2">
      <w:pPr>
        <w:pStyle w:val="NormalWeb"/>
        <w:rPr>
          <w:color w:val="000000"/>
        </w:rPr>
      </w:pPr>
      <w:r>
        <w:rPr>
          <w:color w:val="000000"/>
        </w:rPr>
        <w:t>No. 148 Quer.</w:t>
      </w:r>
    </w:p>
    <w:p w14:paraId="044C32ED" w14:textId="77777777" w:rsidR="007C72E2" w:rsidRDefault="007C72E2" w:rsidP="007C72E2">
      <w:pPr>
        <w:pStyle w:val="NormalWeb"/>
        <w:rPr>
          <w:color w:val="000000"/>
        </w:rPr>
      </w:pPr>
      <w:r>
        <w:rPr>
          <w:color w:val="000000"/>
        </w:rPr>
        <w:t>BOLOGNA</w:t>
      </w:r>
    </w:p>
    <w:p w14:paraId="7A4A68B0" w14:textId="77777777" w:rsidR="007C72E2" w:rsidRDefault="007C72E2" w:rsidP="007C72E2">
      <w:pPr>
        <w:pStyle w:val="NormalWeb"/>
        <w:rPr>
          <w:color w:val="000000"/>
        </w:rPr>
      </w:pPr>
      <w:r>
        <w:rPr>
          <w:color w:val="000000"/>
        </w:rPr>
        <w:t>In the Case of Counterfeiting and Circulation of Turkish Banknotes</w:t>
      </w:r>
    </w:p>
    <w:p w14:paraId="139F29CB" w14:textId="77777777" w:rsidR="007C72E2" w:rsidRDefault="007C72E2" w:rsidP="007C72E2">
      <w:pPr>
        <w:pStyle w:val="NormalWeb"/>
        <w:rPr>
          <w:color w:val="000000"/>
        </w:rPr>
      </w:pPr>
      <w:r>
        <w:rPr>
          <w:color w:val="000000"/>
        </w:rPr>
        <w:t>For the Curia and the Treasury</w:t>
      </w:r>
    </w:p>
    <w:p w14:paraId="5C12FBFA" w14:textId="77777777" w:rsidR="007C72E2" w:rsidRDefault="007C72E2" w:rsidP="007C72E2">
      <w:pPr>
        <w:pStyle w:val="NormalWeb"/>
        <w:rPr>
          <w:color w:val="000000"/>
        </w:rPr>
      </w:pPr>
      <w:r>
        <w:rPr>
          <w:color w:val="000000"/>
        </w:rPr>
        <w:t>Against</w:t>
      </w:r>
    </w:p>
    <w:p w14:paraId="5F599E9A" w14:textId="77777777" w:rsidR="007C72E2" w:rsidRDefault="007C72E2" w:rsidP="007C72E2">
      <w:pPr>
        <w:pStyle w:val="NormalWeb"/>
        <w:rPr>
          <w:color w:val="000000"/>
        </w:rPr>
      </w:pPr>
      <w:r>
        <w:rPr>
          <w:color w:val="000000"/>
        </w:rPr>
        <w:t>Raffaele Randaboschi, known as Boschi, son of the late Luigi, aged 40, native of Budrio, married with children, residing in Bologna, cook and café owner, arrested on February 1, 1858.</w:t>
      </w:r>
    </w:p>
    <w:p w14:paraId="0C2672A9" w14:textId="77777777" w:rsidR="007C72E2" w:rsidRDefault="007C72E2" w:rsidP="007C72E2">
      <w:pPr>
        <w:pStyle w:val="NormalWeb"/>
        <w:rPr>
          <w:color w:val="000000"/>
        </w:rPr>
      </w:pPr>
      <w:r>
        <w:rPr>
          <w:color w:val="000000"/>
        </w:rPr>
        <w:t>Raffaele Crudeli, son of the late Domenico Martino, aged 40, from Bologna, and singer — arrested between February 27 and 28 of the said year.</w:t>
      </w:r>
    </w:p>
    <w:p w14:paraId="3A096269" w14:textId="77777777" w:rsidR="007C72E2" w:rsidRDefault="007C72E2" w:rsidP="007C72E2">
      <w:pPr>
        <w:pStyle w:val="NormalWeb"/>
        <w:rPr>
          <w:color w:val="000000"/>
        </w:rPr>
      </w:pPr>
      <w:r>
        <w:rPr>
          <w:color w:val="000000"/>
        </w:rPr>
        <w:t>Tommaso Facchini, son of Celestino, aged 50, married with children, from Bologna, landowner — arrested between February 27 and 28 of the said year.</w:t>
      </w:r>
    </w:p>
    <w:p w14:paraId="151125A5" w14:textId="77777777" w:rsidR="007C72E2" w:rsidRDefault="007C72E2" w:rsidP="007C72E2">
      <w:pPr>
        <w:pStyle w:val="NormalWeb"/>
        <w:rPr>
          <w:color w:val="000000"/>
        </w:rPr>
      </w:pPr>
      <w:r>
        <w:rPr>
          <w:color w:val="000000"/>
        </w:rPr>
        <w:t>Sebastiano Zanetti, son of Vincenzo, known as Bastiano and Luigi, aged 54, from Bologna, married with children, lithographic printer — arrested between February 25 and 26 of the said year.</w:t>
      </w:r>
    </w:p>
    <w:p w14:paraId="4DDDFA11" w14:textId="77777777" w:rsidR="007C72E2" w:rsidRDefault="007C72E2" w:rsidP="007C72E2">
      <w:pPr>
        <w:pStyle w:val="NormalWeb"/>
        <w:rPr>
          <w:color w:val="000000"/>
        </w:rPr>
      </w:pPr>
      <w:r>
        <w:rPr>
          <w:color w:val="000000"/>
        </w:rPr>
        <w:t>Antonio Dareni, son of Gaetano, aged 27, from Bologna, married with children, lithographic printer — arrested between February 25 and 26 of the said year.</w:t>
      </w:r>
    </w:p>
    <w:p w14:paraId="57CF30D2" w14:textId="77777777" w:rsidR="007C72E2" w:rsidRDefault="007C72E2" w:rsidP="007C72E2">
      <w:pPr>
        <w:pStyle w:val="NormalWeb"/>
        <w:rPr>
          <w:color w:val="000000"/>
        </w:rPr>
      </w:pPr>
      <w:r>
        <w:rPr>
          <w:color w:val="000000"/>
        </w:rPr>
        <w:t>Enrico Corty, son of the late Cristiano, aged 51, born in Schwerin in Mecklenburg, residing in Bologna, married with children, lithographic printer — arrested on March 9, 1859.</w:t>
      </w:r>
    </w:p>
    <w:p w14:paraId="4290CF8A" w14:textId="77777777" w:rsidR="007C72E2" w:rsidRDefault="007C72E2" w:rsidP="007C72E2">
      <w:pPr>
        <w:pStyle w:val="NormalWeb"/>
        <w:rPr>
          <w:color w:val="000000"/>
        </w:rPr>
      </w:pPr>
      <w:r>
        <w:rPr>
          <w:color w:val="000000"/>
        </w:rPr>
        <w:t>Guglielmo Thumb, son of Carlo, aged 22, native of Württemberg in Germany, residing in Bologna, unmarried, lithographic engraver — arrested on March 10 of the said year.</w:t>
      </w:r>
    </w:p>
    <w:p w14:paraId="01FE1384" w14:textId="0B3F522C" w:rsidR="00984440" w:rsidRPr="007C72E2" w:rsidRDefault="007C72E2" w:rsidP="00B316E7">
      <w:pPr>
        <w:pStyle w:val="NormalWeb"/>
        <w:rPr>
          <w:color w:val="000000"/>
        </w:rPr>
      </w:pPr>
      <w:r>
        <w:rPr>
          <w:color w:val="000000"/>
        </w:rPr>
        <w:t>Vincenzo Busi — absconding (tried in absentia).</w:t>
      </w:r>
    </w:p>
    <w:p w14:paraId="77BE271B" w14:textId="25853622" w:rsidR="00984440" w:rsidRPr="00984440" w:rsidRDefault="00984440" w:rsidP="00984440">
      <w:pPr>
        <w:pStyle w:val="NormalWeb"/>
        <w:rPr>
          <w:b/>
          <w:bCs/>
          <w:color w:val="000000"/>
          <w:u w:val="single"/>
        </w:rPr>
      </w:pPr>
      <w:r w:rsidRPr="00984440">
        <w:rPr>
          <w:rStyle w:val="Strong"/>
          <w:b w:val="0"/>
          <w:bCs w:val="0"/>
          <w:color w:val="000000"/>
          <w:u w:val="single"/>
        </w:rPr>
        <w:t>Re</w:t>
      </w:r>
      <w:r w:rsidRPr="00984440">
        <w:rPr>
          <w:rStyle w:val="Strong"/>
          <w:b w:val="0"/>
          <w:bCs w:val="0"/>
          <w:color w:val="000000"/>
          <w:u w:val="single"/>
        </w:rPr>
        <w:t>lation</w:t>
      </w:r>
    </w:p>
    <w:p w14:paraId="54EF2FF7" w14:textId="77777777" w:rsidR="00984440" w:rsidRDefault="00984440" w:rsidP="00984440">
      <w:pPr>
        <w:pStyle w:val="NormalWeb"/>
        <w:rPr>
          <w:color w:val="000000"/>
        </w:rPr>
      </w:pPr>
      <w:r>
        <w:rPr>
          <w:color w:val="000000"/>
        </w:rPr>
        <w:t xml:space="preserve">When the war in Crimea was at its height, and specifically in the summer of 1855, Raffaele Randaboschi went there to assist his nephew Lodovico Randaboschi, known as Boschi, who had opened a provisions shop for the benefit of the troops. Meanwhile, together with Lodovico, they conceived the plan of counterfeiting Ottoman banknotes; and when Raffaele returned to Bologna toward the end of the summer of 1856, he spoke of it to Raffaele Crudeli and Tommaso </w:t>
      </w:r>
      <w:r>
        <w:rPr>
          <w:color w:val="000000"/>
        </w:rPr>
        <w:lastRenderedPageBreak/>
        <w:t>Facchini. These agreed to the plan, and in order to achieve their aim they formed among themselves a partnership, in which expenses and profits were to be shared.</w:t>
      </w:r>
    </w:p>
    <w:p w14:paraId="77100BFD" w14:textId="7CD9132E" w:rsidR="00984440" w:rsidRDefault="00984440" w:rsidP="00984440">
      <w:pPr>
        <w:pStyle w:val="NormalWeb"/>
        <w:rPr>
          <w:color w:val="000000"/>
        </w:rPr>
      </w:pPr>
      <w:r>
        <w:rPr>
          <w:color w:val="000000"/>
        </w:rPr>
        <w:t>They took into their service as a mechanic Enrico Corty, a lithographic printer, who undertook to imitate the 20-piastre note, corresponding in value to four francs, copying a genuine one that Raffaele Randaboschi had brought back from Turkey as a model. For this purpose, Corty, with funds supplied to him by Crudeli and Facchini, prepared the necessary materials</w:t>
      </w:r>
      <w:r w:rsidR="000450FA">
        <w:rPr>
          <w:color w:val="000000"/>
        </w:rPr>
        <w:t xml:space="preserve">, </w:t>
      </w:r>
      <w:r>
        <w:rPr>
          <w:color w:val="000000"/>
        </w:rPr>
        <w:t>namely lithographic stones, stamps, and a press</w:t>
      </w:r>
      <w:r w:rsidR="000450FA">
        <w:rPr>
          <w:color w:val="000000"/>
        </w:rPr>
        <w:t xml:space="preserve">, </w:t>
      </w:r>
      <w:r>
        <w:rPr>
          <w:color w:val="000000"/>
        </w:rPr>
        <w:t>and in fact printed five to six thousand notes of that type.</w:t>
      </w:r>
    </w:p>
    <w:p w14:paraId="3DA8F361" w14:textId="77777777" w:rsidR="00984440" w:rsidRDefault="00984440" w:rsidP="00984440">
      <w:pPr>
        <w:pStyle w:val="NormalWeb"/>
        <w:rPr>
          <w:color w:val="000000"/>
        </w:rPr>
      </w:pPr>
      <w:r>
        <w:rPr>
          <w:color w:val="000000"/>
        </w:rPr>
        <w:t>Corty therefore worked for about six months in a room assigned to him in Crudeli’s house, receiving meanwhile a monthly payment of nine or ten scudi, and later he was to receive a share of the profits equal to that of the other partners. Facchini then sent to Lodovico Boschi in Constantinople six hundred of these notes, concealed in a box of toothpicks, so that they might be put into circulation. However, because Boschi did not remit money, and because disagreements arose between Crudeli and Facchini concerning the funds they had respectively advanced to meet expenses, the partnership was dissolved, and most of the counterfeit notes and the materials used in their production were destroyed.</w:t>
      </w:r>
    </w:p>
    <w:p w14:paraId="158D9D7E" w14:textId="77777777" w:rsidR="00984440" w:rsidRDefault="00984440" w:rsidP="00984440">
      <w:pPr>
        <w:pStyle w:val="NormalWeb"/>
        <w:rPr>
          <w:color w:val="000000"/>
        </w:rPr>
      </w:pPr>
      <w:r>
        <w:rPr>
          <w:color w:val="000000"/>
        </w:rPr>
        <w:t>Raffaele Randaboschi, however, together with Facchini, persistent in their purpose, formed another partnership for the same objective toward the end of 1857 and the beginning of 1858. To this new association belonged Vincenzo Busi and Sebastiano Zanetti, a lithographic printer, as well as Alessandro Donnini and Lodovico Randaboschi, who were in Constantinople and who in turn came to Bologna; also Roberto Diamanti, Vincenzo Archibugiani, Cesare Venzi, and Cesare Antonucci, likewise residing in Constantinople. Among all these, the profits to be obtained were to be shared.</w:t>
      </w:r>
    </w:p>
    <w:p w14:paraId="74DFA8A9" w14:textId="77777777" w:rsidR="00984440" w:rsidRDefault="00984440" w:rsidP="00984440">
      <w:pPr>
        <w:pStyle w:val="NormalWeb"/>
        <w:rPr>
          <w:color w:val="000000"/>
        </w:rPr>
      </w:pPr>
      <w:r>
        <w:rPr>
          <w:color w:val="000000"/>
        </w:rPr>
        <w:t>In this new partnership, the mechanic was Sebastiano Zanetti, along with the aforementioned Corty. Zanetti prepared the lithographic stone and the press for printing the twenty-piastre notes, while Corty made the two required stamps, one for dry use and the other for use with ink. The work was carried out in Facchini’s house, and Sebastiano Zanetti was the one who printed six to seven thousand notes of the said type, assisted also by Antonio Dareni, a lithographic printer and his brother-in-law.</w:t>
      </w:r>
    </w:p>
    <w:p w14:paraId="43565CF2" w14:textId="5B3B050E" w:rsidR="00984440" w:rsidRDefault="00984440" w:rsidP="00984440">
      <w:pPr>
        <w:pStyle w:val="NormalWeb"/>
        <w:rPr>
          <w:color w:val="000000"/>
        </w:rPr>
      </w:pPr>
      <w:r>
        <w:rPr>
          <w:color w:val="000000"/>
        </w:rPr>
        <w:t>Once this work was completed, Facchini, together with Donnini</w:t>
      </w:r>
      <w:r w:rsidR="000450FA">
        <w:rPr>
          <w:color w:val="000000"/>
        </w:rPr>
        <w:t xml:space="preserve">, </w:t>
      </w:r>
      <w:r>
        <w:rPr>
          <w:color w:val="000000"/>
        </w:rPr>
        <w:t>who was temporarily in Bologna</w:t>
      </w:r>
      <w:r w:rsidR="000450FA">
        <w:rPr>
          <w:color w:val="000000"/>
        </w:rPr>
        <w:t xml:space="preserve">, </w:t>
      </w:r>
      <w:r>
        <w:rPr>
          <w:color w:val="000000"/>
        </w:rPr>
        <w:t>and Raffaele Randaboschi departed for Constantinople. There, having transported the said notes divided among their trunks, they delivered them to their associates for distribution; and Facchini transferred them to Donnini, from whom he received five hundred Turkish piastres. From Constantinople, Facchini went on to France, and when he returned home, reflecting that the profit was small and the responsibility great, he withdrew from the enterprise and refused further involvement.</w:t>
      </w:r>
    </w:p>
    <w:p w14:paraId="63388C00" w14:textId="77777777" w:rsidR="00984440" w:rsidRDefault="00984440" w:rsidP="00984440">
      <w:pPr>
        <w:pStyle w:val="NormalWeb"/>
        <w:rPr>
          <w:color w:val="000000"/>
        </w:rPr>
      </w:pPr>
      <w:r>
        <w:rPr>
          <w:color w:val="000000"/>
        </w:rPr>
        <w:t xml:space="preserve">Raffaele Randaboschi, however, along with Zanetti and Busi, did not desist, and in order to better succeed in their undertaking they enlisted the engraver Guglielmo Thumb, who prepared additional lithographic stones to print not only the 20-piastre notes but also those of 10 piastres. </w:t>
      </w:r>
      <w:r>
        <w:rPr>
          <w:color w:val="000000"/>
        </w:rPr>
        <w:lastRenderedPageBreak/>
        <w:t>At that time Zanetti worked in his own house, and the aforementioned Antonio Dareni continued to assist him.</w:t>
      </w:r>
    </w:p>
    <w:p w14:paraId="0B5FBEE9" w14:textId="77777777" w:rsidR="00984440" w:rsidRDefault="00984440" w:rsidP="00984440">
      <w:pPr>
        <w:pStyle w:val="NormalWeb"/>
        <w:rPr>
          <w:color w:val="000000"/>
        </w:rPr>
      </w:pPr>
      <w:r>
        <w:rPr>
          <w:color w:val="000000"/>
        </w:rPr>
        <w:t>Altogether, more than twelve thousand notes of these two types were produced, and these were gradually sent to Constantinople and put into circulation. Eventually, Raffaele Randaboschi and Zanetti, together with their associates in Constantinople, also resolved to counterfeit another 20-piastre note that had recently been issued there. For this purpose, Lodovico Randaboschi had sent two samples to Zanetti, and Raffaele had brought two more with him upon his return from Turkey.</w:t>
      </w:r>
    </w:p>
    <w:p w14:paraId="181D3631" w14:textId="37E0015A" w:rsidR="00984440" w:rsidRDefault="00984440" w:rsidP="00984440">
      <w:pPr>
        <w:pStyle w:val="NormalWeb"/>
        <w:rPr>
          <w:color w:val="000000"/>
        </w:rPr>
      </w:pPr>
      <w:r>
        <w:rPr>
          <w:color w:val="000000"/>
        </w:rPr>
        <w:t>To achieve this aim, the necessary machine for producing the wavy patterns and outlines had already been purchased, and the engraver Thumb, at Zanetti’s request, had prepared the required lithographic stones also for this latest type of note.</w:t>
      </w:r>
      <w:r w:rsidRPr="00984440">
        <w:rPr>
          <w:color w:val="000000"/>
        </w:rPr>
        <w:t xml:space="preserve"> </w:t>
      </w:r>
      <w:r>
        <w:rPr>
          <w:color w:val="000000"/>
        </w:rPr>
        <w:t>Zanetti had already printed two of these notes and had sent them to Lodovico Randaboschi in Constantinople so that he might examine them and give his opinion</w:t>
      </w:r>
      <w:r w:rsidR="000450FA">
        <w:rPr>
          <w:color w:val="000000"/>
        </w:rPr>
        <w:t xml:space="preserve">, </w:t>
      </w:r>
      <w:r>
        <w:rPr>
          <w:color w:val="000000"/>
        </w:rPr>
        <w:t>namely, whether, once the design had been perfected, the notes would be suitable for circulation.</w:t>
      </w:r>
    </w:p>
    <w:p w14:paraId="33B4BA5C" w14:textId="77777777" w:rsidR="00984440" w:rsidRDefault="00984440" w:rsidP="00984440">
      <w:pPr>
        <w:pStyle w:val="NormalWeb"/>
        <w:rPr>
          <w:color w:val="000000"/>
        </w:rPr>
      </w:pPr>
      <w:r>
        <w:rPr>
          <w:color w:val="000000"/>
        </w:rPr>
        <w:t>Meanwhile, the Ottoman police took notice of Lodovico Randaboschi, arrested him, and found in his possession two of the said counterfeit 10-piastre notes, as well as one of the new 20-piastre notes likewise forged and sent to him by Zanetti, as previously mentioned.</w:t>
      </w:r>
    </w:p>
    <w:p w14:paraId="375E3CFB" w14:textId="77777777" w:rsidR="00984440" w:rsidRDefault="00984440" w:rsidP="00984440">
      <w:pPr>
        <w:pStyle w:val="NormalWeb"/>
        <w:rPr>
          <w:color w:val="000000"/>
        </w:rPr>
      </w:pPr>
      <w:r>
        <w:rPr>
          <w:color w:val="000000"/>
        </w:rPr>
        <w:t>Having thus obtained the thread of the matter, the Sublime Porte began to unravel it, and having discovered that the manufacture was being carried out in Bologna, it sent there, through legal channels, an official representative. With the information thus supplied to the local Police Directorate, the perpetrators of the said crime were identified and arrested. When duly interrogated, the accused did not hesitate to confess their guilt in the manner already described.</w:t>
      </w:r>
    </w:p>
    <w:p w14:paraId="35562FB1" w14:textId="64753B02" w:rsidR="00984440" w:rsidRDefault="00984440" w:rsidP="00984440">
      <w:pPr>
        <w:pStyle w:val="NormalWeb"/>
        <w:rPr>
          <w:color w:val="000000"/>
        </w:rPr>
      </w:pPr>
      <w:r>
        <w:rPr>
          <w:color w:val="000000"/>
        </w:rPr>
        <w:t>Raffaele Crudeli stated that in the summer of 1856, when Raffaele Randaboschi returned from Constantinople</w:t>
      </w:r>
      <w:r w:rsidR="000450FA">
        <w:rPr>
          <w:color w:val="000000"/>
        </w:rPr>
        <w:t xml:space="preserve">, </w:t>
      </w:r>
      <w:r>
        <w:rPr>
          <w:color w:val="000000"/>
        </w:rPr>
        <w:t>whom he already knew</w:t>
      </w:r>
      <w:r w:rsidR="000450FA">
        <w:rPr>
          <w:color w:val="000000"/>
        </w:rPr>
        <w:t xml:space="preserve">, </w:t>
      </w:r>
      <w:r>
        <w:rPr>
          <w:color w:val="000000"/>
        </w:rPr>
        <w:t>he went to visit him; Randaboschi showed him Turkish coins and banknotes and revealed his plan to imitate them. He agreed to the scheme and, being a friend of Facchini, informed him of it, proposing that he also join them, which he did. At first they had intended to counterfeit coin, but the difficulties proved insurmountable, and they therefore resolved to counterfeit only paper money, which they in fact carried out in the manner and with the means already described.</w:t>
      </w:r>
    </w:p>
    <w:p w14:paraId="46707038" w14:textId="77777777" w:rsidR="00984440" w:rsidRDefault="00984440" w:rsidP="00984440">
      <w:pPr>
        <w:pStyle w:val="NormalWeb"/>
        <w:rPr>
          <w:color w:val="000000"/>
        </w:rPr>
      </w:pPr>
      <w:r>
        <w:rPr>
          <w:color w:val="000000"/>
        </w:rPr>
        <w:t>Facchini likewise admitted that, according to the arrangements made with Crudeli and Raffaele Randaboschi, and with the cooperation of Corty, they prepared the said notes in imitation of the Ottoman 20-piastre currency, and that he himself sent six hundred of them to Lodovico Boschi in Constantinople to be put into circulation. Continuing his confession, he added that later Crudeli withdrew, and that he, together with the other associates already mentioned, and with the materials and means described, produced in his own house another six to seven thousand notes of the same denomination. These Raffaele Randaboschi took with Donnini to Constantinople in the manner already indicated, and once they arrived there, he handed over those he had in his trunk to Donnini, from whom he received five hundred Turkish piastres to cover travel expenses.</w:t>
      </w:r>
    </w:p>
    <w:p w14:paraId="628DE2CB" w14:textId="77777777" w:rsidR="00984440" w:rsidRDefault="00984440" w:rsidP="00984440">
      <w:pPr>
        <w:pStyle w:val="NormalWeb"/>
        <w:rPr>
          <w:color w:val="000000"/>
        </w:rPr>
      </w:pPr>
      <w:r>
        <w:rPr>
          <w:color w:val="000000"/>
        </w:rPr>
        <w:lastRenderedPageBreak/>
        <w:t>Corty, in every respect, confirmed the foregoing account in his confession, thus corroborating what Facchini and Crudeli had stated. Speaking of the first partnership, he said that he alone carried out the work, printing five to six thousand 20-piastre notes in Crudeli’s house. As for the second partnership, he stated that at Facchini’s request he made the two stamps, for which Facchini paid him ten scudi; he added that he had agreed to undertake the work out of necessity, being in extreme poverty and needing to earn his bread.</w:t>
      </w:r>
    </w:p>
    <w:p w14:paraId="78426667" w14:textId="77777777" w:rsidR="00984440" w:rsidRDefault="00984440" w:rsidP="00984440">
      <w:pPr>
        <w:pStyle w:val="NormalWeb"/>
        <w:rPr>
          <w:color w:val="000000"/>
        </w:rPr>
      </w:pPr>
      <w:r>
        <w:rPr>
          <w:color w:val="000000"/>
        </w:rPr>
        <w:t>Raffaele Randaboschi also confessed his serious responsibility in the events described. He stated that, having returned from Constantinople toward the end of the summer of 1856, he reached an agreement with Crudeli, Facchini, and Corty for the production of the said notes, which were indeed counterfeited in the quantity already indicated. He added that, since this first partnership had little success, a second one was formed, to which likewise belonged Facchini, Zanetti, Busi, and Donnini, as well as the others residing in Constantinople. Within this second partnership, another quantity of Ottoman 20-piastre notes was counterfeited in Facchini’s house and then transported by himself, Donnini, and Facchini to Constantinople in the manner already described.</w:t>
      </w:r>
    </w:p>
    <w:p w14:paraId="68C4753C" w14:textId="77777777" w:rsidR="00984440" w:rsidRDefault="00984440" w:rsidP="00984440">
      <w:pPr>
        <w:pStyle w:val="NormalWeb"/>
        <w:rPr>
          <w:color w:val="000000"/>
        </w:rPr>
      </w:pPr>
      <w:r>
        <w:rPr>
          <w:color w:val="000000"/>
        </w:rPr>
        <w:t>He acknowledged that Facchini later withdrew from the partnership, while he himself continued, together with the others, in counterfeiting the said 20-piastre notes, as well as those of 10 piastres, with Zanetti working in his own house.</w:t>
      </w:r>
      <w:r>
        <w:rPr>
          <w:color w:val="000000"/>
        </w:rPr>
        <w:t xml:space="preserve"> </w:t>
      </w:r>
      <w:r>
        <w:rPr>
          <w:color w:val="000000"/>
        </w:rPr>
        <w:t>He further stated that they had resolved to imitate the 20-piastre note that had recently been put into circulation in Turkey, and that for this purpose he had purchased from the lithographer Mr. Venck a machine for 400 scudi, the money having been sent to him by the associates in Constantinople. The lithographic stones had also been prepared, and the partner Zanetti, using some samples sent to him by his nephew Lodovico and others delivered by himself, had already printed a few of these notes and had sent them to Lodovico so that he might examine whether, once perfected, the work would be usable. Finally, he declared that he had received from the associates in Constantinople, in payment for the notes put into circulation, various sums of money, as well as nine watches from Antonacci—one of which he gave to Sebastiano Zanetti, another to Dareni, and another he kept for himself, later selling six of them for 52 scudi to the watchmaker Angelo Benassi.</w:t>
      </w:r>
    </w:p>
    <w:p w14:paraId="53D27F99" w14:textId="77777777" w:rsidR="00984440" w:rsidRDefault="00984440" w:rsidP="00984440">
      <w:pPr>
        <w:pStyle w:val="NormalWeb"/>
        <w:rPr>
          <w:color w:val="000000"/>
        </w:rPr>
      </w:pPr>
      <w:r>
        <w:rPr>
          <w:color w:val="000000"/>
        </w:rPr>
        <w:t>Sebastiano Zanetti, in his confession, substantially confirmed what had been set forth in the narrative, and the other accomplices also corroborated it; therefore it would be unnecessary to repeat the details here. It is only worth noting that he also confessed to having obtained, during the partnership, as his share, 41 gold coins of 20 francs each. Of these, however, he had to spend 15 to pay Thumb for the lithographic stones he had prepared, giving him precisely nine napoleons and 25 paoli, and also a watch valued at ten scudi, diverting another small portion to compensate his brother-in-law Dareni, who, as mentioned, assisted him in preparing the work.</w:t>
      </w:r>
    </w:p>
    <w:p w14:paraId="4D75F3A3" w14:textId="77777777" w:rsidR="00984440" w:rsidRDefault="00984440" w:rsidP="00984440">
      <w:pPr>
        <w:pStyle w:val="NormalWeb"/>
        <w:rPr>
          <w:color w:val="000000"/>
        </w:rPr>
      </w:pPr>
      <w:r>
        <w:rPr>
          <w:color w:val="000000"/>
        </w:rPr>
        <w:t>Antonio Dareni likewise confessed to having rendered his services to his brother-in-law Zanetti, both in Facchini’s house and in their own home, where they lived together; but he claimed to have done so only to oblige Zanetti, to whom he felt indebted. He further confessed that Zanetti had once given him ten scudi, and on another occasion a gold napoleon, and that Raffaele Randaboschi, returning from Constantinople, had given him a watch. However, he maintained that he had other grounds, independent of his material participation in the manufacture of the notes, for receiving these payments—an assertion for which he provided no justification.</w:t>
      </w:r>
    </w:p>
    <w:p w14:paraId="41109300" w14:textId="77777777" w:rsidR="00984440" w:rsidRDefault="00984440" w:rsidP="00984440">
      <w:pPr>
        <w:pStyle w:val="NormalWeb"/>
        <w:rPr>
          <w:color w:val="000000"/>
        </w:rPr>
      </w:pPr>
      <w:r>
        <w:rPr>
          <w:color w:val="000000"/>
        </w:rPr>
        <w:lastRenderedPageBreak/>
        <w:t>Finally, Guglielmo Thumb also confessed, like all the others, and stated that at Zanetti’s request he made the aforementioned lithographic stones, believing, however, that it was not a matter of counterfeiting Ottoman banknotes, but only of printing labels to be affixed to packages of Turkish tobacco, as Zanetti had assured him. This claim, however, appears implausible if one considers that the notes were furnished with seals, that there were impressions on both sides, and that this is incompatible with the supposed use; and furthermore if one considers that Zanetti insisted on strict secrecy in carrying out the work, which Thumb scrupulously observed.</w:t>
      </w:r>
    </w:p>
    <w:p w14:paraId="33E43839" w14:textId="77777777" w:rsidR="00984440" w:rsidRDefault="00984440" w:rsidP="00984440">
      <w:pPr>
        <w:pStyle w:val="NormalWeb"/>
        <w:rPr>
          <w:color w:val="000000"/>
        </w:rPr>
      </w:pPr>
      <w:r>
        <w:rPr>
          <w:color w:val="000000"/>
        </w:rPr>
        <w:t>Nevertheless, in defense of the said accused Thumb, it may be taken into account that the accomplices Zanetti and Dareni maintain that Thumb worked in good faith, because they had assured him that the items were tobacco labels; and as regards the secrecy, it should be noted that, being employed by the lithographers De Maria and Venck, he had an interest in concealing that he was working for outsiders and outside their establishments.</w:t>
      </w:r>
    </w:p>
    <w:p w14:paraId="1785C1A8" w14:textId="19CE820B" w:rsidR="00984440" w:rsidRDefault="00984440" w:rsidP="00984440">
      <w:pPr>
        <w:pStyle w:val="NormalWeb"/>
        <w:rPr>
          <w:color w:val="000000"/>
        </w:rPr>
      </w:pPr>
      <w:r>
        <w:rPr>
          <w:color w:val="000000"/>
        </w:rPr>
        <w:t>To verify the aforementioned confessions, the following prosecutorial evidence is found in the proceedings.</w:t>
      </w:r>
      <w:r w:rsidRPr="00984440">
        <w:rPr>
          <w:color w:val="000000"/>
        </w:rPr>
        <w:t xml:space="preserve"> </w:t>
      </w:r>
      <w:r>
        <w:rPr>
          <w:color w:val="000000"/>
        </w:rPr>
        <w:t>The lawful seizure from the accused Crudeli of a lithographic stone, which had been used to print the banknotes while work was being carried out in his house, and which the accused himself recognized as such; moreover, he also identified the press indicated by Corty, which had likewise been used on that occasion.</w:t>
      </w:r>
    </w:p>
    <w:p w14:paraId="0162F63E" w14:textId="77777777" w:rsidR="00984440" w:rsidRDefault="00984440" w:rsidP="00984440">
      <w:pPr>
        <w:pStyle w:val="NormalWeb"/>
        <w:rPr>
          <w:color w:val="000000"/>
        </w:rPr>
      </w:pPr>
      <w:r>
        <w:rPr>
          <w:color w:val="000000"/>
        </w:rPr>
        <w:t>The fact that the aforementioned Corty recognized the said stone seized from Crudeli, as well as the press that had been in his possession and had served for the aforesaid manufacture; and likewise that Corty identified the two stamps he had made at the request of Facchini, which were seized from Sebastiano Zanetti and had been used by the second partnership for the imitation of the notes in Facchini’s house.</w:t>
      </w:r>
    </w:p>
    <w:p w14:paraId="4C8D6271" w14:textId="77777777" w:rsidR="00984440" w:rsidRDefault="00984440" w:rsidP="00984440">
      <w:pPr>
        <w:pStyle w:val="NormalWeb"/>
        <w:rPr>
          <w:color w:val="000000"/>
        </w:rPr>
      </w:pPr>
      <w:r>
        <w:rPr>
          <w:color w:val="000000"/>
        </w:rPr>
        <w:t>The fact that the accomplice Facchini also recognized the said press, which had been operated in Crudeli’s house, as well as one of the stamps made by Corty for the use of the second partnership when work was carried out in his own house; he excused himself, however, from identifying the remaining tools, stating that he did not have a precise recollection of them.</w:t>
      </w:r>
    </w:p>
    <w:p w14:paraId="6706728D" w14:textId="4E6F7825" w:rsidR="00984440" w:rsidRDefault="00984440" w:rsidP="00984440">
      <w:pPr>
        <w:pStyle w:val="NormalWeb"/>
        <w:rPr>
          <w:color w:val="000000"/>
        </w:rPr>
      </w:pPr>
      <w:r>
        <w:rPr>
          <w:color w:val="000000"/>
        </w:rPr>
        <w:t>The fact that all the materials used for the counterfeiting of the said notes were lawfully seized from Sebastiano Zanetti, and recognized by him as such</w:t>
      </w:r>
      <w:r w:rsidR="00844D6B">
        <w:rPr>
          <w:color w:val="000000"/>
        </w:rPr>
        <w:t xml:space="preserve">, </w:t>
      </w:r>
      <w:r>
        <w:rPr>
          <w:color w:val="000000"/>
        </w:rPr>
        <w:t>namely, the four lithographic stones, the two seals, the press, the machine, and the other printing implements; as well as four 20-piastre notes each, of recent circulation, which served him as models for imitating the new issue; and that he likewise recognized the two counterfeit 10-piastre notes taken from Lodovico Boschi at the time of his arrest in Constantinople, and the newly issued 20-piastre note seized from the said Boschi.</w:t>
      </w:r>
    </w:p>
    <w:p w14:paraId="7D6566EE" w14:textId="77777777" w:rsidR="00984440" w:rsidRDefault="00984440" w:rsidP="00984440">
      <w:pPr>
        <w:pStyle w:val="NormalWeb"/>
        <w:rPr>
          <w:color w:val="000000"/>
        </w:rPr>
      </w:pPr>
      <w:r>
        <w:rPr>
          <w:color w:val="000000"/>
        </w:rPr>
        <w:t>The fact that the accused Raffaele Randaboschi also legally recognized the lithographic stone seized from Crudeli, as well as the other four taken from the accomplice Zanetti, together with the seals, the machine purchased from the lithographer Wenck, the 20-piastre notes of recent circulation used as models, the two counterfeit 10-piastre notes seized from his nephew Lodovico when he was arrested in Constantinople, as mentioned above, and finally the watches he had received from Antonucci in exchange for the large quantity of notes, most of which he then passed on to the watchmaker Angelo Benassi.</w:t>
      </w:r>
    </w:p>
    <w:p w14:paraId="362AC541" w14:textId="77777777" w:rsidR="00984440" w:rsidRDefault="00984440" w:rsidP="00984440">
      <w:pPr>
        <w:pStyle w:val="NormalWeb"/>
        <w:rPr>
          <w:color w:val="000000"/>
        </w:rPr>
      </w:pPr>
      <w:r>
        <w:rPr>
          <w:color w:val="000000"/>
        </w:rPr>
        <w:lastRenderedPageBreak/>
        <w:t>The fact that the accomplice Antonio Dareni likewise recognized all the materials that had been used both in Facchini’s house and in the house of his brother-in-law Sebastiano Zanetti, where the notes were produced and where he himself took part in the work.</w:t>
      </w:r>
    </w:p>
    <w:p w14:paraId="21DE0DC8" w14:textId="77777777" w:rsidR="00984440" w:rsidRDefault="00984440" w:rsidP="00984440">
      <w:pPr>
        <w:pStyle w:val="NormalWeb"/>
        <w:rPr>
          <w:color w:val="000000"/>
        </w:rPr>
      </w:pPr>
      <w:r>
        <w:rPr>
          <w:color w:val="000000"/>
        </w:rPr>
        <w:t>The fact that the mechanic Guglielmo Thumb also recognized the lithographic stones seized from Zanetti as those on which he himself had drawn and engraved the 10- and 20-piastre notes of the old circulation, as well as the new 20-piastre notes, and that he also identified two samples of the said new notes among those that Zanetti had given him to copy.</w:t>
      </w:r>
    </w:p>
    <w:p w14:paraId="18A80435" w14:textId="77777777" w:rsidR="00984440" w:rsidRDefault="00984440" w:rsidP="00984440">
      <w:pPr>
        <w:pStyle w:val="NormalWeb"/>
        <w:rPr>
          <w:color w:val="000000"/>
        </w:rPr>
      </w:pPr>
      <w:r>
        <w:rPr>
          <w:color w:val="000000"/>
        </w:rPr>
        <w:t>The testimony of the lithographer Mr. Giulio Wenck, who stated that he had sold to the accused Raffaele Randaboschi, about three months earlier, for the price of 100 scudi, the aforementioned machine suitable for producing wave patterns and relief effects, Randaboschi having led him to believe that he was purchasing it for the use of a lithographer in Padua.</w:t>
      </w:r>
    </w:p>
    <w:p w14:paraId="3DA2BFB6" w14:textId="7ACC20A3" w:rsidR="00984440" w:rsidRDefault="00984440" w:rsidP="00984440">
      <w:pPr>
        <w:pStyle w:val="NormalWeb"/>
        <w:rPr>
          <w:color w:val="000000"/>
        </w:rPr>
      </w:pPr>
      <w:r>
        <w:rPr>
          <w:color w:val="000000"/>
        </w:rPr>
        <w:t>The testimony of the other lithographer, Innocenzo Demaria, who confirmed that, at Crudeli’s request and merely as a loan, he entrusted him with one of his lithographic stones, Crudeli having claimed that he intended to engrave it with the signs of the Zodiac.</w:t>
      </w:r>
      <w:r>
        <w:rPr>
          <w:color w:val="000000"/>
        </w:rPr>
        <w:t xml:space="preserve"> </w:t>
      </w:r>
      <w:r>
        <w:rPr>
          <w:color w:val="000000"/>
        </w:rPr>
        <w:t>The testimony of Angelo Benassi, who stated that in the past autumn he had purchased from Raffaele Randaboschi the aforementioned watches, and who also proceeded to identify all those that were recovered.</w:t>
      </w:r>
    </w:p>
    <w:p w14:paraId="7B82B327" w14:textId="5ACCB5AE" w:rsidR="00984440" w:rsidRDefault="00984440" w:rsidP="00984440">
      <w:pPr>
        <w:pStyle w:val="NormalWeb"/>
        <w:rPr>
          <w:color w:val="000000"/>
        </w:rPr>
      </w:pPr>
      <w:r>
        <w:rPr>
          <w:color w:val="000000"/>
        </w:rPr>
        <w:t>The testimony of the shipping agent Luigi Meni, who stated that in the past months of November and January he had in fact sent to Constantinople two crates containing grease, as the accused Raffaele Randaboschi confessed, revealing that within those same crates several thousand counterfeit notes had been concealed.</w:t>
      </w:r>
      <w:r>
        <w:rPr>
          <w:color w:val="000000"/>
        </w:rPr>
        <w:t xml:space="preserve"> </w:t>
      </w:r>
      <w:r>
        <w:rPr>
          <w:color w:val="000000"/>
        </w:rPr>
        <w:t>The state of poverty of some of the accused, and in others the desire for gain, as their affairs were somewhat disordered, may have been the motives for the crime.</w:t>
      </w:r>
    </w:p>
    <w:p w14:paraId="601FE31D" w14:textId="31E3D68D" w:rsidR="00984440" w:rsidRDefault="00984440" w:rsidP="00984440">
      <w:pPr>
        <w:pStyle w:val="NormalWeb"/>
        <w:rPr>
          <w:color w:val="000000"/>
        </w:rPr>
      </w:pPr>
      <w:r>
        <w:rPr>
          <w:color w:val="000000"/>
        </w:rPr>
        <w:t>Finally, it must not be omitted that the expert lithographic examination clearly demonstrated that all the materials seized from Sebastiano Zanetti</w:t>
      </w:r>
      <w:r w:rsidR="00844D6B">
        <w:rPr>
          <w:color w:val="000000"/>
        </w:rPr>
        <w:t xml:space="preserve">, </w:t>
      </w:r>
      <w:r>
        <w:rPr>
          <w:color w:val="000000"/>
        </w:rPr>
        <w:t>namely lithographic stones, stamps, an iron machine, a press, together with other printing tools</w:t>
      </w:r>
      <w:r w:rsidR="00844D6B">
        <w:rPr>
          <w:color w:val="000000"/>
        </w:rPr>
        <w:t xml:space="preserve">, </w:t>
      </w:r>
      <w:r>
        <w:rPr>
          <w:color w:val="000000"/>
        </w:rPr>
        <w:t>were perfectly suited for the imitation of genuine Ottoman paper currency of all three indicated types, as recorded in the proceedings on pages 500–501–502; and that the two counterfeit 10-piastre notes likewise included on pages 142–143 were highly capable of deceiving and had been printed with one of the aforementioned lithographic stones constituting the corpus delicti; whereas the 20-piastre note of the new issue, referred to on page 144, is incomplete and therefore cannot and must not be considered capable of deceiving anyone.</w:t>
      </w:r>
    </w:p>
    <w:p w14:paraId="4258CACB" w14:textId="77777777" w:rsidR="00984440" w:rsidRDefault="00984440" w:rsidP="00984440">
      <w:pPr>
        <w:pStyle w:val="NormalWeb"/>
        <w:rPr>
          <w:color w:val="000000"/>
        </w:rPr>
      </w:pPr>
      <w:r>
        <w:rPr>
          <w:color w:val="000000"/>
        </w:rPr>
        <w:t>Thus the final conclusion was reached against all the present accused, who remained firm in their confessions, with the sole exception that the defendant Facchini claimed that in counterfeiting the said notes he did not believe he was committing an unlawful act, condemned and punishable by law; and with regard to the fugitive Vincenzo Busi, proceedings in absentia were undertaken.</w:t>
      </w:r>
    </w:p>
    <w:p w14:paraId="3F08A0C4" w14:textId="77777777" w:rsidR="00984440" w:rsidRDefault="00984440" w:rsidP="00984440">
      <w:pPr>
        <w:pStyle w:val="NormalWeb"/>
        <w:rPr>
          <w:color w:val="000000"/>
        </w:rPr>
      </w:pPr>
      <w:r>
        <w:rPr>
          <w:color w:val="000000"/>
        </w:rPr>
        <w:t>Bologna, 31 October 1860.</w:t>
      </w:r>
      <w:r>
        <w:rPr>
          <w:color w:val="000000"/>
        </w:rPr>
        <w:t xml:space="preserve"> </w:t>
      </w:r>
    </w:p>
    <w:p w14:paraId="5ED44A47" w14:textId="13A178B0" w:rsidR="00B316E7" w:rsidRPr="00984440" w:rsidRDefault="00984440" w:rsidP="00984440">
      <w:pPr>
        <w:pStyle w:val="NormalWeb"/>
        <w:rPr>
          <w:color w:val="000000"/>
        </w:rPr>
      </w:pPr>
      <w:r>
        <w:rPr>
          <w:color w:val="000000"/>
        </w:rPr>
        <w:t>N. ZACCARI, examining magistrate</w:t>
      </w:r>
      <w:r>
        <w:rPr>
          <w:color w:val="000000"/>
        </w:rPr>
        <w:t>.</w:t>
      </w:r>
    </w:p>
    <w:sectPr w:rsidR="00B316E7" w:rsidRPr="009844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6E7"/>
    <w:rsid w:val="000450FA"/>
    <w:rsid w:val="00171804"/>
    <w:rsid w:val="00207AE6"/>
    <w:rsid w:val="002E04F1"/>
    <w:rsid w:val="007C72E2"/>
    <w:rsid w:val="00844D6B"/>
    <w:rsid w:val="00984440"/>
    <w:rsid w:val="00AF2068"/>
    <w:rsid w:val="00B316E7"/>
    <w:rsid w:val="00C2026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019E"/>
  <w15:chartTrackingRefBased/>
  <w15:docId w15:val="{B0910FFA-A957-364B-ACAF-8AB42D52A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31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6E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316E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316E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316E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316E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316E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316E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316E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316E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31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6E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31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6E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316E7"/>
    <w:pPr>
      <w:spacing w:before="160"/>
      <w:jc w:val="center"/>
    </w:pPr>
    <w:rPr>
      <w:i/>
      <w:iCs/>
      <w:color w:val="404040" w:themeColor="text1" w:themeTint="BF"/>
    </w:rPr>
  </w:style>
  <w:style w:type="character" w:customStyle="1" w:styleId="QuoteChar">
    <w:name w:val="Quote Char"/>
    <w:basedOn w:val="DefaultParagraphFont"/>
    <w:link w:val="Quote"/>
    <w:uiPriority w:val="29"/>
    <w:rsid w:val="00B316E7"/>
    <w:rPr>
      <w:i/>
      <w:iCs/>
      <w:color w:val="404040" w:themeColor="text1" w:themeTint="BF"/>
      <w:lang w:val="en-US"/>
    </w:rPr>
  </w:style>
  <w:style w:type="paragraph" w:styleId="ListParagraph">
    <w:name w:val="List Paragraph"/>
    <w:basedOn w:val="Normal"/>
    <w:uiPriority w:val="34"/>
    <w:qFormat/>
    <w:rsid w:val="00B316E7"/>
    <w:pPr>
      <w:ind w:left="720"/>
      <w:contextualSpacing/>
    </w:pPr>
  </w:style>
  <w:style w:type="character" w:styleId="IntenseEmphasis">
    <w:name w:val="Intense Emphasis"/>
    <w:basedOn w:val="DefaultParagraphFont"/>
    <w:uiPriority w:val="21"/>
    <w:qFormat/>
    <w:rsid w:val="00B316E7"/>
    <w:rPr>
      <w:i/>
      <w:iCs/>
      <w:color w:val="0F4761" w:themeColor="accent1" w:themeShade="BF"/>
    </w:rPr>
  </w:style>
  <w:style w:type="paragraph" w:styleId="IntenseQuote">
    <w:name w:val="Intense Quote"/>
    <w:basedOn w:val="Normal"/>
    <w:next w:val="Normal"/>
    <w:link w:val="IntenseQuoteChar"/>
    <w:uiPriority w:val="30"/>
    <w:qFormat/>
    <w:rsid w:val="00B31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6E7"/>
    <w:rPr>
      <w:i/>
      <w:iCs/>
      <w:color w:val="0F4761" w:themeColor="accent1" w:themeShade="BF"/>
      <w:lang w:val="en-US"/>
    </w:rPr>
  </w:style>
  <w:style w:type="character" w:styleId="IntenseReference">
    <w:name w:val="Intense Reference"/>
    <w:basedOn w:val="DefaultParagraphFont"/>
    <w:uiPriority w:val="32"/>
    <w:qFormat/>
    <w:rsid w:val="00B316E7"/>
    <w:rPr>
      <w:b/>
      <w:bCs/>
      <w:smallCaps/>
      <w:color w:val="0F4761" w:themeColor="accent1" w:themeShade="BF"/>
      <w:spacing w:val="5"/>
    </w:rPr>
  </w:style>
  <w:style w:type="paragraph" w:styleId="NormalWeb">
    <w:name w:val="Normal (Web)"/>
    <w:basedOn w:val="Normal"/>
    <w:uiPriority w:val="99"/>
    <w:unhideWhenUsed/>
    <w:rsid w:val="00B316E7"/>
    <w:pPr>
      <w:spacing w:before="100" w:beforeAutospacing="1" w:after="100" w:afterAutospacing="1" w:line="240" w:lineRule="auto"/>
    </w:pPr>
    <w:rPr>
      <w:rFonts w:ascii="Times New Roman" w:eastAsia="Times New Roman" w:hAnsi="Times New Roman" w:cs="Times New Roman"/>
      <w:kern w:val="0"/>
      <w:lang w:val="en-TR"/>
      <w14:ligatures w14:val="none"/>
    </w:rPr>
  </w:style>
  <w:style w:type="character" w:styleId="Strong">
    <w:name w:val="Strong"/>
    <w:basedOn w:val="DefaultParagraphFont"/>
    <w:uiPriority w:val="22"/>
    <w:qFormat/>
    <w:rsid w:val="00B316E7"/>
    <w:rPr>
      <w:b/>
      <w:bCs/>
    </w:rPr>
  </w:style>
  <w:style w:type="character" w:styleId="Emphasis">
    <w:name w:val="Emphasis"/>
    <w:basedOn w:val="DefaultParagraphFont"/>
    <w:uiPriority w:val="20"/>
    <w:qFormat/>
    <w:rsid w:val="00B316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5598</Words>
  <Characters>31913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 Kamay Ulusay</dc:creator>
  <cp:keywords/>
  <dc:description/>
  <cp:lastModifiedBy>Berna Kamay Ulusay</cp:lastModifiedBy>
  <cp:revision>4</cp:revision>
  <dcterms:created xsi:type="dcterms:W3CDTF">2026-04-22T19:20:00Z</dcterms:created>
  <dcterms:modified xsi:type="dcterms:W3CDTF">2026-04-22T20:03:00Z</dcterms:modified>
</cp:coreProperties>
</file>