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1D07" w14:textId="00AE296C" w:rsidR="00C20267" w:rsidRDefault="00A30569">
      <w:pPr>
        <w:rPr>
          <w:rFonts w:ascii="Times New Roman" w:hAnsi="Times New Roman" w:cs="Times New Roman"/>
          <w:b/>
          <w:bCs/>
          <w:color w:val="000000"/>
          <w:lang w:val="fr-FR"/>
        </w:rPr>
      </w:pPr>
      <w:r w:rsidRPr="00A30569">
        <w:rPr>
          <w:rFonts w:ascii="Times New Roman" w:hAnsi="Times New Roman" w:cs="Times New Roman"/>
          <w:b/>
          <w:bCs/>
          <w:color w:val="000000"/>
          <w:lang w:val="fr-FR"/>
        </w:rPr>
        <w:t>BOA HR.H. 169/5 (Ottoman Archives, Istanbul)</w:t>
      </w:r>
    </w:p>
    <w:p w14:paraId="59102FCC" w14:textId="6EFE7B97" w:rsidR="00A30569" w:rsidRPr="00A30569" w:rsidRDefault="00A30569" w:rsidP="00A30569">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A30569">
        <w:rPr>
          <w:rFonts w:ascii="Times New Roman" w:eastAsia="Times New Roman" w:hAnsi="Times New Roman" w:cs="Times New Roman"/>
          <w:color w:val="000000"/>
          <w:kern w:val="0"/>
          <w:lang w:val="fr-FR"/>
          <w14:ligatures w14:val="none"/>
        </w:rPr>
        <w:t>Copie.</w:t>
      </w:r>
      <w:r w:rsidRPr="00A30569">
        <w:rPr>
          <w:rFonts w:ascii="Times New Roman" w:eastAsia="Times New Roman" w:hAnsi="Times New Roman" w:cs="Times New Roman"/>
          <w:color w:val="000000"/>
          <w:kern w:val="0"/>
          <w:lang w:val="fr-FR"/>
          <w14:ligatures w14:val="none"/>
        </w:rPr>
        <w:br/>
        <w:t xml:space="preserve">Bologne le 19 </w:t>
      </w:r>
      <w:proofErr w:type="gramStart"/>
      <w:r w:rsidRPr="00A30569">
        <w:rPr>
          <w:rFonts w:ascii="Times New Roman" w:eastAsia="Times New Roman" w:hAnsi="Times New Roman" w:cs="Times New Roman"/>
          <w:color w:val="000000"/>
          <w:kern w:val="0"/>
          <w:lang w:val="fr-FR"/>
          <w14:ligatures w14:val="none"/>
        </w:rPr>
        <w:t>Avril</w:t>
      </w:r>
      <w:proofErr w:type="gramEnd"/>
      <w:r w:rsidRPr="00A30569">
        <w:rPr>
          <w:rFonts w:ascii="Times New Roman" w:eastAsia="Times New Roman" w:hAnsi="Times New Roman" w:cs="Times New Roman"/>
          <w:color w:val="000000"/>
          <w:kern w:val="0"/>
          <w:lang w:val="fr-FR"/>
          <w14:ligatures w14:val="none"/>
        </w:rPr>
        <w:t xml:space="preserve"> 1861.</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Procureur Général</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près la Cour d’Appel</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de Bologne.</w:t>
      </w:r>
    </w:p>
    <w:p w14:paraId="2F8BFAE2" w14:textId="74B5F96B" w:rsidR="00A30569" w:rsidRPr="00A30569" w:rsidRDefault="00A30569" w:rsidP="00A30569">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A30569">
        <w:rPr>
          <w:rFonts w:ascii="Times New Roman" w:hAnsi="Times New Roman" w:cs="Times New Roman"/>
          <w:color w:val="000000"/>
          <w:lang w:val="fr-FR"/>
        </w:rPr>
        <w:t>Rustem Bey</w:t>
      </w:r>
      <w:r>
        <w:rPr>
          <w:rFonts w:ascii="Times New Roman" w:hAnsi="Times New Roman" w:cs="Times New Roman"/>
          <w:color w:val="000000"/>
          <w:lang w:val="fr-FR"/>
        </w:rPr>
        <w:t xml:space="preserve"> </w:t>
      </w:r>
      <w:r w:rsidRPr="00A30569">
        <w:rPr>
          <w:rFonts w:ascii="Times New Roman" w:hAnsi="Times New Roman" w:cs="Times New Roman"/>
          <w:color w:val="000000"/>
          <w:lang w:val="fr-FR"/>
        </w:rPr>
        <w:t>Chargé d’Affaires de Turquie</w:t>
      </w:r>
      <w:r>
        <w:rPr>
          <w:rFonts w:ascii="Times New Roman" w:hAnsi="Times New Roman" w:cs="Times New Roman"/>
          <w:color w:val="000000"/>
          <w:lang w:val="fr-FR"/>
        </w:rPr>
        <w:t xml:space="preserve"> </w:t>
      </w:r>
      <w:r w:rsidRPr="00A30569">
        <w:rPr>
          <w:rFonts w:ascii="Times New Roman" w:hAnsi="Times New Roman" w:cs="Times New Roman"/>
          <w:color w:val="000000"/>
          <w:lang w:val="fr-FR"/>
        </w:rPr>
        <w:t>(Signé)</w:t>
      </w:r>
    </w:p>
    <w:p w14:paraId="5D0686F7" w14:textId="30FE86F4" w:rsidR="00A30569" w:rsidRPr="00A30569" w:rsidRDefault="00A30569" w:rsidP="00A30569">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A30569">
        <w:rPr>
          <w:rFonts w:ascii="Times New Roman" w:eastAsia="Times New Roman" w:hAnsi="Times New Roman" w:cs="Times New Roman"/>
          <w:color w:val="000000"/>
          <w:kern w:val="0"/>
          <w:lang w:val="fr-FR"/>
          <w14:ligatures w14:val="none"/>
        </w:rPr>
        <w:t>Monsieur le chargé d’Affaires,</w:t>
      </w:r>
    </w:p>
    <w:p w14:paraId="3962E2F8" w14:textId="2FD76E68" w:rsidR="00A30569" w:rsidRPr="00A30569" w:rsidRDefault="00A30569" w:rsidP="00A30569">
      <w:pPr>
        <w:spacing w:before="100" w:beforeAutospacing="1" w:after="100" w:afterAutospacing="1" w:line="240" w:lineRule="auto"/>
        <w:rPr>
          <w:rFonts w:ascii="Times New Roman" w:eastAsia="Times New Roman" w:hAnsi="Times New Roman" w:cs="Times New Roman"/>
          <w:color w:val="000000"/>
          <w:kern w:val="0"/>
          <w:lang w:val="fr-FR"/>
          <w14:ligatures w14:val="none"/>
        </w:rPr>
      </w:pPr>
      <w:r w:rsidRPr="00A30569">
        <w:rPr>
          <w:rFonts w:ascii="Times New Roman" w:eastAsia="Times New Roman" w:hAnsi="Times New Roman" w:cs="Times New Roman"/>
          <w:color w:val="000000"/>
          <w:kern w:val="0"/>
          <w:lang w:val="fr-FR"/>
          <w14:ligatures w14:val="none"/>
        </w:rPr>
        <w:t>Comme la procédure concernant la fabrication</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 xml:space="preserve">de faux </w:t>
      </w:r>
      <w:proofErr w:type="spellStart"/>
      <w:r w:rsidRPr="00A30569">
        <w:rPr>
          <w:rFonts w:ascii="Times New Roman" w:eastAsia="Times New Roman" w:hAnsi="Times New Roman" w:cs="Times New Roman"/>
          <w:color w:val="000000"/>
          <w:kern w:val="0"/>
          <w:lang w:val="fr-FR"/>
          <w14:ligatures w14:val="none"/>
        </w:rPr>
        <w:t>ca</w:t>
      </w:r>
      <w:r>
        <w:rPr>
          <w:rFonts w:ascii="Times New Roman" w:eastAsia="Times New Roman" w:hAnsi="Times New Roman" w:cs="Times New Roman"/>
          <w:color w:val="000000"/>
          <w:kern w:val="0"/>
          <w:lang w:val="fr-FR"/>
          <w14:ligatures w14:val="none"/>
        </w:rPr>
        <w:t>i</w:t>
      </w:r>
      <w:r w:rsidRPr="00A30569">
        <w:rPr>
          <w:rFonts w:ascii="Times New Roman" w:eastAsia="Times New Roman" w:hAnsi="Times New Roman" w:cs="Times New Roman"/>
          <w:color w:val="000000"/>
          <w:kern w:val="0"/>
          <w:lang w:val="fr-FR"/>
          <w14:ligatures w14:val="none"/>
        </w:rPr>
        <w:t>més</w:t>
      </w:r>
      <w:proofErr w:type="spellEnd"/>
      <w:r w:rsidRPr="00A30569">
        <w:rPr>
          <w:rFonts w:ascii="Times New Roman" w:eastAsia="Times New Roman" w:hAnsi="Times New Roman" w:cs="Times New Roman"/>
          <w:color w:val="000000"/>
          <w:kern w:val="0"/>
          <w:lang w:val="fr-FR"/>
          <w14:ligatures w14:val="none"/>
        </w:rPr>
        <w:t xml:space="preserve"> n’a pas seulement été ouverte, mais</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encore se suivie et dirigée, dès son début, avec beaucoup</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d’empressement par un délégué spécial de votre gouvernement,</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on a dû croire qu’il était dans son intention de se constituer</w:t>
      </w:r>
      <w:r w:rsidRPr="00A30569">
        <w:rPr>
          <w:rFonts w:ascii="Times New Roman" w:eastAsia="Times New Roman" w:hAnsi="Times New Roman" w:cs="Times New Roman"/>
          <w:color w:val="000000"/>
          <w:kern w:val="0"/>
          <w:lang w:val="fr-FR"/>
          <w14:ligatures w14:val="none"/>
        </w:rPr>
        <w:br/>
        <w:t>partie civile : constitution qui, d’après notre législation,</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peut avoir lieu en tout état de choses, jusqu’à la clôture</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des débats.</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Du reste, même dans la seule qualité de partie</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lésée, il convenait de vous faire connaître le jour fixé pour</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l’expédition de la cause, pour que vous fussiez à même</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d’apprécier s’il était dans l’intérêt de votre gouvernement</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d’y prendre part. C’est sous ce point de vue que je me</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suis empressé de vous prévenir par ma dépêche du 6</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courant que les débats auraient lieu au plutôt et qu’on</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vous aurait donné l’avis du jour précis, qui vient</w:t>
      </w:r>
      <w:r>
        <w:rPr>
          <w:rFonts w:ascii="Times New Roman" w:eastAsia="Times New Roman" w:hAnsi="Times New Roman" w:cs="Times New Roman"/>
          <w:color w:val="000000"/>
          <w:kern w:val="0"/>
          <w:lang w:val="fr-FR"/>
          <w14:ligatures w14:val="none"/>
        </w:rPr>
        <w:t xml:space="preserve"> </w:t>
      </w:r>
      <w:r w:rsidRPr="00A30569">
        <w:rPr>
          <w:rFonts w:ascii="Times New Roman" w:eastAsia="Times New Roman" w:hAnsi="Times New Roman" w:cs="Times New Roman"/>
          <w:color w:val="000000"/>
          <w:kern w:val="0"/>
          <w:lang w:val="fr-FR"/>
          <w14:ligatures w14:val="none"/>
        </w:rPr>
        <w:t xml:space="preserve">d’être fixé pour le premier du mois de </w:t>
      </w:r>
      <w:proofErr w:type="gramStart"/>
      <w:r w:rsidRPr="00A30569">
        <w:rPr>
          <w:rFonts w:ascii="Times New Roman" w:eastAsia="Times New Roman" w:hAnsi="Times New Roman" w:cs="Times New Roman"/>
          <w:color w:val="000000"/>
          <w:kern w:val="0"/>
          <w:lang w:val="fr-FR"/>
          <w14:ligatures w14:val="none"/>
        </w:rPr>
        <w:t>Mai</w:t>
      </w:r>
      <w:proofErr w:type="gramEnd"/>
      <w:r w:rsidRPr="00A30569">
        <w:rPr>
          <w:rFonts w:ascii="Times New Roman" w:eastAsia="Times New Roman" w:hAnsi="Times New Roman" w:cs="Times New Roman"/>
          <w:color w:val="000000"/>
          <w:kern w:val="0"/>
          <w:lang w:val="fr-FR"/>
          <w14:ligatures w14:val="none"/>
        </w:rPr>
        <w:t xml:space="preserve"> prochain.</w:t>
      </w:r>
    </w:p>
    <w:p w14:paraId="0085AA23" w14:textId="64B4C2DA" w:rsidR="00A30569" w:rsidRPr="00A30569" w:rsidRDefault="00A30569" w:rsidP="00A30569">
      <w:pPr>
        <w:pStyle w:val="NormalWeb"/>
        <w:rPr>
          <w:color w:val="000000"/>
          <w:lang w:val="fr-FR"/>
        </w:rPr>
      </w:pPr>
      <w:r w:rsidRPr="00A30569">
        <w:rPr>
          <w:color w:val="000000"/>
          <w:lang w:val="fr-FR"/>
        </w:rPr>
        <w:t>Mais cet avis, qui vous sera aussi donné par Voie diplomatique, ne vous oblige aucunement à assumer</w:t>
      </w:r>
      <w:r>
        <w:rPr>
          <w:color w:val="000000"/>
          <w:lang w:val="fr-FR"/>
        </w:rPr>
        <w:t xml:space="preserve"> </w:t>
      </w:r>
      <w:r w:rsidRPr="00A30569">
        <w:rPr>
          <w:color w:val="000000"/>
          <w:lang w:val="fr-FR"/>
        </w:rPr>
        <w:t>la qualité de partie civile, si vous ne croyez pas qu’il soit</w:t>
      </w:r>
      <w:r>
        <w:rPr>
          <w:color w:val="000000"/>
          <w:lang w:val="fr-FR"/>
        </w:rPr>
        <w:t xml:space="preserve"> </w:t>
      </w:r>
      <w:r w:rsidRPr="00A30569">
        <w:rPr>
          <w:color w:val="000000"/>
          <w:lang w:val="fr-FR"/>
        </w:rPr>
        <w:t>dans l’intérêt ou dans la dignité de votre gouvernement</w:t>
      </w:r>
      <w:r>
        <w:rPr>
          <w:color w:val="000000"/>
          <w:lang w:val="fr-FR"/>
        </w:rPr>
        <w:t xml:space="preserve"> </w:t>
      </w:r>
      <w:r w:rsidRPr="00A30569">
        <w:rPr>
          <w:color w:val="000000"/>
          <w:lang w:val="fr-FR"/>
        </w:rPr>
        <w:t>que vous avez la haute et noble mission de sauvegarder,</w:t>
      </w:r>
      <w:r>
        <w:rPr>
          <w:color w:val="000000"/>
          <w:lang w:val="fr-FR"/>
        </w:rPr>
        <w:t xml:space="preserve"> </w:t>
      </w:r>
      <w:r w:rsidRPr="00A30569">
        <w:rPr>
          <w:color w:val="000000"/>
          <w:lang w:val="fr-FR"/>
        </w:rPr>
        <w:t>mission que vous remplissez d’une manière si digne</w:t>
      </w:r>
      <w:r>
        <w:rPr>
          <w:color w:val="000000"/>
          <w:lang w:val="fr-FR"/>
        </w:rPr>
        <w:t xml:space="preserve"> </w:t>
      </w:r>
      <w:r w:rsidRPr="00A30569">
        <w:rPr>
          <w:color w:val="000000"/>
          <w:lang w:val="fr-FR"/>
        </w:rPr>
        <w:t>et si honorable. Cela, je le répète, vous est facultatif</w:t>
      </w:r>
      <w:r w:rsidRPr="00A30569">
        <w:rPr>
          <w:color w:val="000000"/>
          <w:lang w:val="fr-FR"/>
        </w:rPr>
        <w:br/>
        <w:t>jusqu’à la clôture des débats, ainsi jusqu’au 1er du</w:t>
      </w:r>
      <w:r>
        <w:rPr>
          <w:color w:val="000000"/>
          <w:lang w:val="fr-FR"/>
        </w:rPr>
        <w:t xml:space="preserve"> </w:t>
      </w:r>
      <w:r w:rsidRPr="00A30569">
        <w:rPr>
          <w:color w:val="000000"/>
          <w:lang w:val="fr-FR"/>
        </w:rPr>
        <w:t>mois prochain, mais point du tout obligatoire, pas</w:t>
      </w:r>
      <w:r>
        <w:rPr>
          <w:color w:val="000000"/>
          <w:lang w:val="fr-FR"/>
        </w:rPr>
        <w:t xml:space="preserve"> </w:t>
      </w:r>
      <w:r w:rsidRPr="00A30569">
        <w:rPr>
          <w:color w:val="000000"/>
          <w:lang w:val="fr-FR"/>
        </w:rPr>
        <w:t>même de paraître aux débats.</w:t>
      </w:r>
    </w:p>
    <w:p w14:paraId="397A0A7B" w14:textId="39726267" w:rsidR="00A30569" w:rsidRPr="00A30569" w:rsidRDefault="00A30569" w:rsidP="00A30569">
      <w:pPr>
        <w:pStyle w:val="NormalWeb"/>
        <w:rPr>
          <w:color w:val="000000"/>
          <w:lang w:val="fr-FR"/>
        </w:rPr>
      </w:pPr>
      <w:r w:rsidRPr="00A30569">
        <w:rPr>
          <w:color w:val="000000"/>
          <w:lang w:val="fr-FR"/>
        </w:rPr>
        <w:t>Quant à l’issue de la cause, vous avez parfaitement raison de compter sur la loyauté,</w:t>
      </w:r>
      <w:r>
        <w:rPr>
          <w:color w:val="000000"/>
          <w:lang w:val="fr-FR"/>
        </w:rPr>
        <w:t xml:space="preserve"> </w:t>
      </w:r>
      <w:r w:rsidRPr="00A30569">
        <w:rPr>
          <w:color w:val="000000"/>
          <w:lang w:val="fr-FR"/>
        </w:rPr>
        <w:t>l’impartialité</w:t>
      </w:r>
      <w:r>
        <w:rPr>
          <w:color w:val="000000"/>
          <w:lang w:val="fr-FR"/>
        </w:rPr>
        <w:t xml:space="preserve"> </w:t>
      </w:r>
      <w:r w:rsidRPr="00A30569">
        <w:rPr>
          <w:color w:val="000000"/>
          <w:lang w:val="fr-FR"/>
        </w:rPr>
        <w:t>et la fermeté de notre Magistrature. Elle est et sera</w:t>
      </w:r>
      <w:r>
        <w:rPr>
          <w:color w:val="000000"/>
          <w:lang w:val="fr-FR"/>
        </w:rPr>
        <w:t xml:space="preserve"> </w:t>
      </w:r>
      <w:r w:rsidRPr="00A30569">
        <w:rPr>
          <w:color w:val="000000"/>
          <w:lang w:val="fr-FR"/>
        </w:rPr>
        <w:t>toujours à la hauteur de ses devoirs. Les faits d’ailleurs,</w:t>
      </w:r>
      <w:r>
        <w:rPr>
          <w:color w:val="000000"/>
          <w:lang w:val="fr-FR"/>
        </w:rPr>
        <w:t xml:space="preserve"> </w:t>
      </w:r>
      <w:r w:rsidRPr="00A30569">
        <w:rPr>
          <w:color w:val="000000"/>
          <w:lang w:val="fr-FR"/>
        </w:rPr>
        <w:t>en ce qui touche la fabrication de faux papier-monnaie ottoman, sont avoués par les accusés.</w:t>
      </w:r>
      <w:r>
        <w:rPr>
          <w:color w:val="000000"/>
          <w:lang w:val="fr-FR"/>
        </w:rPr>
        <w:t xml:space="preserve"> </w:t>
      </w:r>
      <w:r w:rsidRPr="00A30569">
        <w:rPr>
          <w:color w:val="000000"/>
          <w:lang w:val="fr-FR"/>
        </w:rPr>
        <w:t>Ainsi, sous ce point de vue, on ne saurait douter</w:t>
      </w:r>
      <w:r>
        <w:rPr>
          <w:color w:val="000000"/>
          <w:lang w:val="fr-FR"/>
        </w:rPr>
        <w:t xml:space="preserve"> s</w:t>
      </w:r>
      <w:r w:rsidRPr="00A30569">
        <w:rPr>
          <w:color w:val="000000"/>
          <w:lang w:val="fr-FR"/>
        </w:rPr>
        <w:t>ur un verdict de culpabilité. Mais je ne vous</w:t>
      </w:r>
      <w:r>
        <w:rPr>
          <w:color w:val="000000"/>
          <w:lang w:val="fr-FR"/>
        </w:rPr>
        <w:t xml:space="preserve"> </w:t>
      </w:r>
      <w:r w:rsidRPr="00A30569">
        <w:rPr>
          <w:color w:val="000000"/>
          <w:lang w:val="fr-FR"/>
        </w:rPr>
        <w:t>cacherai pas qu’il peut se présenter une question</w:t>
      </w:r>
      <w:r>
        <w:rPr>
          <w:color w:val="000000"/>
          <w:lang w:val="fr-FR"/>
        </w:rPr>
        <w:t xml:space="preserve"> </w:t>
      </w:r>
      <w:r w:rsidRPr="00A30569">
        <w:rPr>
          <w:color w:val="000000"/>
          <w:lang w:val="fr-FR"/>
        </w:rPr>
        <w:t>assez sérieuse en droit, celle que la fabrication</w:t>
      </w:r>
      <w:r>
        <w:rPr>
          <w:color w:val="000000"/>
          <w:lang w:val="fr-FR"/>
        </w:rPr>
        <w:t xml:space="preserve"> </w:t>
      </w:r>
      <w:r w:rsidRPr="00A30569">
        <w:rPr>
          <w:color w:val="000000"/>
          <w:lang w:val="fr-FR"/>
        </w:rPr>
        <w:t>de faux papier monnaie étranger n’était pas</w:t>
      </w:r>
      <w:r>
        <w:rPr>
          <w:color w:val="000000"/>
          <w:lang w:val="fr-FR"/>
        </w:rPr>
        <w:t xml:space="preserve"> </w:t>
      </w:r>
      <w:r w:rsidRPr="00A30569">
        <w:rPr>
          <w:color w:val="000000"/>
          <w:lang w:val="fr-FR"/>
        </w:rPr>
        <w:t>punie, pas même prévue par les lois pénales</w:t>
      </w:r>
      <w:r>
        <w:rPr>
          <w:color w:val="000000"/>
          <w:lang w:val="fr-FR"/>
        </w:rPr>
        <w:t xml:space="preserve"> </w:t>
      </w:r>
      <w:r w:rsidRPr="00A30569">
        <w:rPr>
          <w:color w:val="000000"/>
          <w:lang w:val="fr-FR"/>
        </w:rPr>
        <w:t>qui étaient en vigueur sous le gouvernement</w:t>
      </w:r>
      <w:r>
        <w:rPr>
          <w:color w:val="000000"/>
          <w:lang w:val="fr-FR"/>
        </w:rPr>
        <w:t xml:space="preserve"> </w:t>
      </w:r>
      <w:r w:rsidRPr="00A30569">
        <w:rPr>
          <w:color w:val="000000"/>
          <w:lang w:val="fr-FR"/>
        </w:rPr>
        <w:t>du Pape. Mon bureau fera tous les efforts pour</w:t>
      </w:r>
      <w:r>
        <w:rPr>
          <w:color w:val="000000"/>
          <w:lang w:val="fr-FR"/>
        </w:rPr>
        <w:t xml:space="preserve"> </w:t>
      </w:r>
      <w:r w:rsidRPr="00A30569">
        <w:rPr>
          <w:color w:val="000000"/>
          <w:lang w:val="fr-FR"/>
        </w:rPr>
        <w:t>que la question, toutefois soulevée, soit résolue</w:t>
      </w:r>
      <w:r>
        <w:rPr>
          <w:color w:val="000000"/>
          <w:lang w:val="fr-FR"/>
        </w:rPr>
        <w:t xml:space="preserve"> </w:t>
      </w:r>
      <w:r w:rsidRPr="00A30569">
        <w:rPr>
          <w:color w:val="000000"/>
          <w:lang w:val="fr-FR"/>
        </w:rPr>
        <w:t>dans le sens de l’accusation. Il ne manquera pas de</w:t>
      </w:r>
      <w:r>
        <w:rPr>
          <w:color w:val="000000"/>
          <w:lang w:val="fr-FR"/>
        </w:rPr>
        <w:t xml:space="preserve"> </w:t>
      </w:r>
      <w:r w:rsidRPr="00A30569">
        <w:rPr>
          <w:color w:val="000000"/>
          <w:lang w:val="fr-FR"/>
        </w:rPr>
        <w:t>développer et de faire valoir les différentes considérations</w:t>
      </w:r>
      <w:r>
        <w:rPr>
          <w:color w:val="000000"/>
          <w:lang w:val="fr-FR"/>
        </w:rPr>
        <w:t xml:space="preserve"> </w:t>
      </w:r>
      <w:r w:rsidRPr="00A30569">
        <w:rPr>
          <w:color w:val="000000"/>
          <w:lang w:val="fr-FR"/>
        </w:rPr>
        <w:t>qui viennent à l’appui de son système, le devoir qu’ont</w:t>
      </w:r>
      <w:r>
        <w:rPr>
          <w:color w:val="000000"/>
          <w:lang w:val="fr-FR"/>
        </w:rPr>
        <w:t xml:space="preserve"> </w:t>
      </w:r>
      <w:r w:rsidRPr="00A30569">
        <w:rPr>
          <w:color w:val="000000"/>
          <w:lang w:val="fr-FR"/>
        </w:rPr>
        <w:t>les gouvernements de se donner la main pour que la</w:t>
      </w:r>
      <w:r>
        <w:rPr>
          <w:color w:val="000000"/>
          <w:lang w:val="fr-FR"/>
        </w:rPr>
        <w:t xml:space="preserve"> </w:t>
      </w:r>
      <w:r w:rsidRPr="00A30569">
        <w:rPr>
          <w:color w:val="000000"/>
          <w:lang w:val="fr-FR"/>
        </w:rPr>
        <w:t>foi publique soit respectée, même en ce qui touche les</w:t>
      </w:r>
      <w:r>
        <w:rPr>
          <w:color w:val="000000"/>
          <w:lang w:val="fr-FR"/>
        </w:rPr>
        <w:t xml:space="preserve"> </w:t>
      </w:r>
      <w:r w:rsidRPr="00A30569">
        <w:rPr>
          <w:color w:val="000000"/>
          <w:lang w:val="fr-FR"/>
        </w:rPr>
        <w:t>autres États et d’insister notamment sur le point que,</w:t>
      </w:r>
      <w:r>
        <w:rPr>
          <w:color w:val="000000"/>
          <w:lang w:val="fr-FR"/>
        </w:rPr>
        <w:t xml:space="preserve"> </w:t>
      </w:r>
      <w:r w:rsidRPr="00A30569">
        <w:rPr>
          <w:color w:val="000000"/>
          <w:lang w:val="fr-FR"/>
        </w:rPr>
        <w:t>dans l’ensemble des articles de la loi pénale qui</w:t>
      </w:r>
      <w:r>
        <w:rPr>
          <w:color w:val="000000"/>
          <w:lang w:val="fr-FR"/>
        </w:rPr>
        <w:t xml:space="preserve"> </w:t>
      </w:r>
      <w:r w:rsidRPr="00A30569">
        <w:rPr>
          <w:color w:val="000000"/>
          <w:lang w:val="fr-FR"/>
        </w:rPr>
        <w:t>étaient en vigueur en 1858, on y voit clairement</w:t>
      </w:r>
      <w:r>
        <w:rPr>
          <w:color w:val="000000"/>
          <w:lang w:val="fr-FR"/>
        </w:rPr>
        <w:t xml:space="preserve"> </w:t>
      </w:r>
      <w:r w:rsidRPr="00A30569">
        <w:rPr>
          <w:color w:val="000000"/>
          <w:lang w:val="fr-FR"/>
        </w:rPr>
        <w:t>qu’il était dans l’esprit de la loi et dans l’intention</w:t>
      </w:r>
      <w:r>
        <w:rPr>
          <w:color w:val="000000"/>
          <w:lang w:val="fr-FR"/>
        </w:rPr>
        <w:t xml:space="preserve"> </w:t>
      </w:r>
      <w:r w:rsidRPr="00A30569">
        <w:rPr>
          <w:color w:val="000000"/>
          <w:lang w:val="fr-FR"/>
        </w:rPr>
        <w:t>du législateur de réprimer toute fabrication de fausses</w:t>
      </w:r>
      <w:r>
        <w:rPr>
          <w:color w:val="000000"/>
          <w:lang w:val="fr-FR"/>
        </w:rPr>
        <w:t xml:space="preserve"> </w:t>
      </w:r>
      <w:r w:rsidRPr="00A30569">
        <w:rPr>
          <w:color w:val="000000"/>
          <w:lang w:val="fr-FR"/>
        </w:rPr>
        <w:t>valeurs. Mais, je le répète, afin que vous jugiez ce</w:t>
      </w:r>
      <w:r>
        <w:rPr>
          <w:color w:val="000000"/>
          <w:lang w:val="fr-FR"/>
        </w:rPr>
        <w:t xml:space="preserve"> </w:t>
      </w:r>
      <w:r w:rsidRPr="00A30569">
        <w:rPr>
          <w:color w:val="000000"/>
          <w:lang w:val="fr-FR"/>
        </w:rPr>
        <w:t>qu’il vous convient de faire, la chose n’est pas sans</w:t>
      </w:r>
      <w:r>
        <w:rPr>
          <w:color w:val="000000"/>
          <w:lang w:val="fr-FR"/>
        </w:rPr>
        <w:t xml:space="preserve"> </w:t>
      </w:r>
      <w:r w:rsidRPr="00A30569">
        <w:rPr>
          <w:color w:val="000000"/>
          <w:lang w:val="fr-FR"/>
        </w:rPr>
        <w:t>difficulté.</w:t>
      </w:r>
    </w:p>
    <w:p w14:paraId="4A8FE648" w14:textId="0987839A" w:rsidR="00A30569" w:rsidRPr="00A30569" w:rsidRDefault="00A30569" w:rsidP="00A30569">
      <w:pPr>
        <w:pStyle w:val="NormalWeb"/>
        <w:rPr>
          <w:color w:val="000000"/>
          <w:lang w:val="fr-FR"/>
        </w:rPr>
      </w:pPr>
      <w:r w:rsidRPr="00A30569">
        <w:rPr>
          <w:color w:val="000000"/>
          <w:lang w:val="fr-FR"/>
        </w:rPr>
        <w:t>Veuillez agréer, Monsieur le</w:t>
      </w:r>
      <w:r>
        <w:rPr>
          <w:color w:val="000000"/>
          <w:lang w:val="fr-FR"/>
        </w:rPr>
        <w:t xml:space="preserve"> </w:t>
      </w:r>
      <w:r w:rsidRPr="00A30569">
        <w:rPr>
          <w:color w:val="000000"/>
          <w:lang w:val="fr-FR"/>
        </w:rPr>
        <w:t>Chargé d’Affaires, les assurances de ma haute considération.</w:t>
      </w:r>
      <w:r>
        <w:rPr>
          <w:color w:val="000000"/>
          <w:lang w:val="fr-FR"/>
        </w:rPr>
        <w:t xml:space="preserve"> </w:t>
      </w:r>
      <w:r w:rsidRPr="00A30569">
        <w:rPr>
          <w:color w:val="000000"/>
          <w:lang w:val="fr-FR"/>
        </w:rPr>
        <w:t>Le Procureur Général,</w:t>
      </w:r>
      <w:r>
        <w:rPr>
          <w:color w:val="000000"/>
          <w:lang w:val="fr-FR"/>
        </w:rPr>
        <w:t xml:space="preserve"> </w:t>
      </w:r>
      <w:r w:rsidRPr="00A30569">
        <w:rPr>
          <w:color w:val="000000"/>
          <w:lang w:val="fr-FR"/>
        </w:rPr>
        <w:t>(signé) Bianchi.</w:t>
      </w:r>
    </w:p>
    <w:p w14:paraId="21AA140B" w14:textId="73096C76" w:rsidR="00A30569" w:rsidRPr="00A30569" w:rsidRDefault="00A30569" w:rsidP="00A30569">
      <w:pPr>
        <w:spacing w:before="100" w:beforeAutospacing="1" w:after="100" w:afterAutospacing="1" w:line="240" w:lineRule="auto"/>
        <w:rPr>
          <w:rFonts w:ascii="Times New Roman" w:eastAsia="Times New Roman" w:hAnsi="Times New Roman" w:cs="Times New Roman"/>
          <w:b/>
          <w:bCs/>
          <w:color w:val="000000"/>
          <w:kern w:val="0"/>
          <w:lang w:val="en-TR"/>
          <w14:ligatures w14:val="none"/>
        </w:rPr>
      </w:pPr>
      <w:r>
        <w:rPr>
          <w:rFonts w:ascii="Times New Roman" w:eastAsia="Times New Roman" w:hAnsi="Times New Roman" w:cs="Times New Roman"/>
          <w:b/>
          <w:bCs/>
          <w:color w:val="000000"/>
          <w:kern w:val="0"/>
          <w:lang w:val="en-TR"/>
          <w14:ligatures w14:val="none"/>
        </w:rPr>
        <w:lastRenderedPageBreak/>
        <w:t>Translation</w:t>
      </w:r>
    </w:p>
    <w:p w14:paraId="2BBA8EE5" w14:textId="77777777" w:rsidR="00A30569" w:rsidRDefault="00A30569" w:rsidP="00A30569">
      <w:pPr>
        <w:pStyle w:val="NormalWeb"/>
        <w:rPr>
          <w:color w:val="000000"/>
        </w:rPr>
      </w:pPr>
      <w:r w:rsidRPr="00A30569">
        <w:rPr>
          <w:rStyle w:val="Strong"/>
          <w:b w:val="0"/>
          <w:bCs w:val="0"/>
          <w:color w:val="000000"/>
        </w:rPr>
        <w:t>Copy</w:t>
      </w:r>
      <w:r>
        <w:rPr>
          <w:color w:val="000000"/>
        </w:rPr>
        <w:br/>
        <w:t>Bologna, 19 April 1861</w:t>
      </w:r>
      <w:r>
        <w:rPr>
          <w:color w:val="000000"/>
        </w:rPr>
        <w:br/>
        <w:t>Public Prosecutor General at the Court of Appeal of Bologna</w:t>
      </w:r>
    </w:p>
    <w:p w14:paraId="2F089E7D" w14:textId="4E495B01" w:rsidR="00A30569" w:rsidRDefault="00A30569" w:rsidP="00A30569">
      <w:pPr>
        <w:pStyle w:val="NormalWeb"/>
        <w:rPr>
          <w:color w:val="000000"/>
        </w:rPr>
      </w:pPr>
      <w:r>
        <w:rPr>
          <w:color w:val="000000"/>
        </w:rPr>
        <w:t>Rustem Bey, Chargé d’Affaires of Turkey (signed)</w:t>
      </w:r>
    </w:p>
    <w:p w14:paraId="78B4FD32" w14:textId="77777777" w:rsidR="00A30569" w:rsidRPr="00A30569" w:rsidRDefault="00A30569" w:rsidP="00A30569">
      <w:pPr>
        <w:pStyle w:val="NormalWeb"/>
        <w:rPr>
          <w:b/>
          <w:bCs/>
          <w:color w:val="000000"/>
        </w:rPr>
      </w:pPr>
      <w:r w:rsidRPr="00A30569">
        <w:rPr>
          <w:rStyle w:val="Strong"/>
          <w:b w:val="0"/>
          <w:bCs w:val="0"/>
          <w:color w:val="000000"/>
        </w:rPr>
        <w:t>Sir Chargé d’Affaires,</w:t>
      </w:r>
    </w:p>
    <w:p w14:paraId="5262548F" w14:textId="6041DED2" w:rsidR="00A30569" w:rsidRDefault="00A30569" w:rsidP="00A30569">
      <w:pPr>
        <w:pStyle w:val="NormalWeb"/>
        <w:rPr>
          <w:color w:val="000000"/>
        </w:rPr>
      </w:pPr>
      <w:r>
        <w:rPr>
          <w:color w:val="000000"/>
        </w:rPr>
        <w:t>Since the proceedings concerning the manufacture of counterfeit</w:t>
      </w:r>
      <w:r>
        <w:rPr>
          <w:rStyle w:val="apple-converted-space"/>
          <w:color w:val="000000"/>
        </w:rPr>
        <w:t> </w:t>
      </w:r>
      <w:r>
        <w:rPr>
          <w:rStyle w:val="Emphasis"/>
          <w:color w:val="000000"/>
        </w:rPr>
        <w:t>kaimes</w:t>
      </w:r>
      <w:r>
        <w:rPr>
          <w:rStyle w:val="apple-converted-space"/>
          <w:color w:val="000000"/>
        </w:rPr>
        <w:t> </w:t>
      </w:r>
      <w:r>
        <w:rPr>
          <w:color w:val="000000"/>
        </w:rPr>
        <w:t>have not only been opened but have also been actively pursued and directed, from the outset, with great diligence by a special delegate of your government, it has been assumed that it was your intention to appear as a civil party—such constitution being permitted, under our legislation, at any stage up to the close of the hearings.</w:t>
      </w:r>
    </w:p>
    <w:p w14:paraId="2152D349" w14:textId="77777777" w:rsidR="00A30569" w:rsidRDefault="00A30569" w:rsidP="00A30569">
      <w:pPr>
        <w:pStyle w:val="NormalWeb"/>
        <w:rPr>
          <w:color w:val="000000"/>
        </w:rPr>
      </w:pPr>
      <w:r>
        <w:rPr>
          <w:color w:val="000000"/>
        </w:rPr>
        <w:t>Moreover, even in your capacity solely as an injured party, it was appropriate to inform you of the date set for the hearing of the case, so that you might assess whether it would be in the interest of your government to take part. It was from this perspective that I hastened to notify you, in my dispatch of the 6th of the current month, that the hearings would take place shortly and that you would be informed of the exact date, which has now been fixed for the first day of next May.</w:t>
      </w:r>
    </w:p>
    <w:p w14:paraId="01804920" w14:textId="77777777" w:rsidR="00A30569" w:rsidRDefault="00A30569" w:rsidP="00A30569">
      <w:pPr>
        <w:pStyle w:val="NormalWeb"/>
        <w:rPr>
          <w:color w:val="000000"/>
        </w:rPr>
      </w:pPr>
      <w:r>
        <w:rPr>
          <w:color w:val="000000"/>
        </w:rPr>
        <w:t>However, this notice, which will also be conveyed to you through diplomatic channels, does not in any way oblige you to assume the status of civil party, if you do not consider it to be in the interest or in keeping with the dignity of your government, whose high and noble mission you are entrusted to safeguard—a mission you fulfill in such a worthy and honorable manner. This, I repeat, is entirely optional for you up to the close of the hearings, that is, until the 1st of next month; it is in no way obligatory, not even to appear at the hearings.</w:t>
      </w:r>
    </w:p>
    <w:p w14:paraId="31820D8B" w14:textId="77777777" w:rsidR="00A30569" w:rsidRDefault="00A30569" w:rsidP="00A30569">
      <w:pPr>
        <w:pStyle w:val="NormalWeb"/>
        <w:rPr>
          <w:color w:val="000000"/>
        </w:rPr>
      </w:pPr>
      <w:r>
        <w:rPr>
          <w:color w:val="000000"/>
        </w:rPr>
        <w:t>As to the outcome of the case, you are fully justified in relying on the integrity, impartiality, and firmness of our judiciary. It is and will always be equal to its duties. The facts, moreover, regarding the manufacture of counterfeit Ottoman paper money, have been admitted by the accused. Thus, from this point of view, there can be no doubt about a verdict of guilt.</w:t>
      </w:r>
    </w:p>
    <w:p w14:paraId="654E5AD2" w14:textId="77777777" w:rsidR="00A30569" w:rsidRDefault="00A30569" w:rsidP="00A30569">
      <w:pPr>
        <w:pStyle w:val="NormalWeb"/>
        <w:rPr>
          <w:color w:val="000000"/>
        </w:rPr>
      </w:pPr>
      <w:r>
        <w:rPr>
          <w:color w:val="000000"/>
        </w:rPr>
        <w:t>However, I will not conceal from you that a rather serious legal issue may arise, namely that the manufacture of counterfeit foreign paper money was not punishable, nor even provided for, under the penal laws that were in force under the Papal government. My office will make every effort to ensure that this issue, once raised, is resolved in favor of the prosecution. It will not fail to develop and emphasize the various arguments supporting its position, particularly the duty of governments to cooperate in ensuring that public trust is respected, even with regard to other states, and to stress that, taken as a whole, the provisions of the penal law in force in 1858 clearly show that it was the spirit of the law and the intention of the legislator to repress all forms of counterfeiting.</w:t>
      </w:r>
    </w:p>
    <w:p w14:paraId="09FF2104" w14:textId="77777777" w:rsidR="00A30569" w:rsidRDefault="00A30569" w:rsidP="00A30569">
      <w:pPr>
        <w:pStyle w:val="NormalWeb"/>
        <w:rPr>
          <w:color w:val="000000"/>
        </w:rPr>
      </w:pPr>
      <w:r>
        <w:rPr>
          <w:color w:val="000000"/>
        </w:rPr>
        <w:lastRenderedPageBreak/>
        <w:t>But, I repeat, so that you may judge what it is appropriate for you to do, the matter is not without difficulty.</w:t>
      </w:r>
    </w:p>
    <w:p w14:paraId="1BA255D8" w14:textId="77777777" w:rsidR="00A30569" w:rsidRDefault="00A30569" w:rsidP="00A30569">
      <w:pPr>
        <w:pStyle w:val="NormalWeb"/>
        <w:rPr>
          <w:color w:val="000000"/>
        </w:rPr>
      </w:pPr>
      <w:r>
        <w:rPr>
          <w:color w:val="000000"/>
        </w:rPr>
        <w:t>Please accept, Sir Chargé d’Affaires, the assurances of my highest consideration.</w:t>
      </w:r>
    </w:p>
    <w:p w14:paraId="3DC40C92" w14:textId="68C62FB0" w:rsidR="00A30569" w:rsidRPr="00C40A06" w:rsidRDefault="00A30569" w:rsidP="00A30569">
      <w:pPr>
        <w:pStyle w:val="NormalWeb"/>
        <w:rPr>
          <w:b/>
          <w:bCs/>
          <w:color w:val="000000"/>
        </w:rPr>
      </w:pPr>
      <w:r w:rsidRPr="00C40A06">
        <w:rPr>
          <w:rStyle w:val="Strong"/>
          <w:b w:val="0"/>
          <w:bCs w:val="0"/>
          <w:color w:val="000000"/>
        </w:rPr>
        <w:t>The Prosecutor General</w:t>
      </w:r>
      <w:r w:rsidRPr="00C40A06">
        <w:rPr>
          <w:b/>
          <w:bCs/>
          <w:color w:val="000000"/>
        </w:rPr>
        <w:t xml:space="preserve"> </w:t>
      </w:r>
      <w:r w:rsidRPr="00C40A06">
        <w:rPr>
          <w:color w:val="000000"/>
        </w:rPr>
        <w:t>(signed)</w:t>
      </w:r>
      <w:r w:rsidRPr="00C40A06">
        <w:rPr>
          <w:rStyle w:val="apple-converted-space"/>
          <w:b/>
          <w:bCs/>
          <w:color w:val="000000"/>
        </w:rPr>
        <w:t> </w:t>
      </w:r>
      <w:r w:rsidRPr="00C40A06">
        <w:rPr>
          <w:rStyle w:val="Strong"/>
          <w:b w:val="0"/>
          <w:bCs w:val="0"/>
          <w:color w:val="000000"/>
        </w:rPr>
        <w:t>Bianchi</w:t>
      </w:r>
    </w:p>
    <w:p w14:paraId="097AA691" w14:textId="77777777" w:rsidR="00A30569" w:rsidRPr="00A30569" w:rsidRDefault="00A30569">
      <w:pPr>
        <w:rPr>
          <w:rFonts w:ascii="Times New Roman" w:hAnsi="Times New Roman" w:cs="Times New Roman"/>
          <w:b/>
          <w:bCs/>
        </w:rPr>
      </w:pPr>
    </w:p>
    <w:sectPr w:rsidR="00A30569" w:rsidRPr="00A305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69"/>
    <w:rsid w:val="00171804"/>
    <w:rsid w:val="00207AE6"/>
    <w:rsid w:val="002E04F1"/>
    <w:rsid w:val="00A30569"/>
    <w:rsid w:val="00AF2068"/>
    <w:rsid w:val="00C20267"/>
    <w:rsid w:val="00C40A0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42FC"/>
  <w15:chartTrackingRefBased/>
  <w15:docId w15:val="{A805CAC7-20E0-6342-84AA-F8A084C31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30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56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3056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3056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3056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3056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3056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3056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3056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3056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30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56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0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56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0569"/>
    <w:pPr>
      <w:spacing w:before="160"/>
      <w:jc w:val="center"/>
    </w:pPr>
    <w:rPr>
      <w:i/>
      <w:iCs/>
      <w:color w:val="404040" w:themeColor="text1" w:themeTint="BF"/>
    </w:rPr>
  </w:style>
  <w:style w:type="character" w:customStyle="1" w:styleId="QuoteChar">
    <w:name w:val="Quote Char"/>
    <w:basedOn w:val="DefaultParagraphFont"/>
    <w:link w:val="Quote"/>
    <w:uiPriority w:val="29"/>
    <w:rsid w:val="00A30569"/>
    <w:rPr>
      <w:i/>
      <w:iCs/>
      <w:color w:val="404040" w:themeColor="text1" w:themeTint="BF"/>
      <w:lang w:val="en-US"/>
    </w:rPr>
  </w:style>
  <w:style w:type="paragraph" w:styleId="ListParagraph">
    <w:name w:val="List Paragraph"/>
    <w:basedOn w:val="Normal"/>
    <w:uiPriority w:val="34"/>
    <w:qFormat/>
    <w:rsid w:val="00A30569"/>
    <w:pPr>
      <w:ind w:left="720"/>
      <w:contextualSpacing/>
    </w:pPr>
  </w:style>
  <w:style w:type="character" w:styleId="IntenseEmphasis">
    <w:name w:val="Intense Emphasis"/>
    <w:basedOn w:val="DefaultParagraphFont"/>
    <w:uiPriority w:val="21"/>
    <w:qFormat/>
    <w:rsid w:val="00A30569"/>
    <w:rPr>
      <w:i/>
      <w:iCs/>
      <w:color w:val="0F4761" w:themeColor="accent1" w:themeShade="BF"/>
    </w:rPr>
  </w:style>
  <w:style w:type="paragraph" w:styleId="IntenseQuote">
    <w:name w:val="Intense Quote"/>
    <w:basedOn w:val="Normal"/>
    <w:next w:val="Normal"/>
    <w:link w:val="IntenseQuoteChar"/>
    <w:uiPriority w:val="30"/>
    <w:qFormat/>
    <w:rsid w:val="00A30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569"/>
    <w:rPr>
      <w:i/>
      <w:iCs/>
      <w:color w:val="0F4761" w:themeColor="accent1" w:themeShade="BF"/>
      <w:lang w:val="en-US"/>
    </w:rPr>
  </w:style>
  <w:style w:type="character" w:styleId="IntenseReference">
    <w:name w:val="Intense Reference"/>
    <w:basedOn w:val="DefaultParagraphFont"/>
    <w:uiPriority w:val="32"/>
    <w:qFormat/>
    <w:rsid w:val="00A30569"/>
    <w:rPr>
      <w:b/>
      <w:bCs/>
      <w:smallCaps/>
      <w:color w:val="0F4761" w:themeColor="accent1" w:themeShade="BF"/>
      <w:spacing w:val="5"/>
    </w:rPr>
  </w:style>
  <w:style w:type="paragraph" w:styleId="NormalWeb">
    <w:name w:val="Normal (Web)"/>
    <w:basedOn w:val="Normal"/>
    <w:uiPriority w:val="99"/>
    <w:semiHidden/>
    <w:unhideWhenUsed/>
    <w:rsid w:val="00A30569"/>
    <w:pPr>
      <w:spacing w:before="100" w:beforeAutospacing="1" w:after="100" w:afterAutospacing="1" w:line="240" w:lineRule="auto"/>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A30569"/>
    <w:rPr>
      <w:b/>
      <w:bCs/>
    </w:rPr>
  </w:style>
  <w:style w:type="character" w:customStyle="1" w:styleId="apple-converted-space">
    <w:name w:val="apple-converted-space"/>
    <w:basedOn w:val="DefaultParagraphFont"/>
    <w:rsid w:val="00A30569"/>
  </w:style>
  <w:style w:type="character" w:styleId="Emphasis">
    <w:name w:val="Emphasis"/>
    <w:basedOn w:val="DefaultParagraphFont"/>
    <w:uiPriority w:val="20"/>
    <w:qFormat/>
    <w:rsid w:val="00A305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Kamay Ulusay</dc:creator>
  <cp:keywords/>
  <dc:description/>
  <cp:lastModifiedBy>Berna Kamay Ulusay</cp:lastModifiedBy>
  <cp:revision>2</cp:revision>
  <dcterms:created xsi:type="dcterms:W3CDTF">2026-04-22T14:15:00Z</dcterms:created>
  <dcterms:modified xsi:type="dcterms:W3CDTF">2026-04-22T17:53:00Z</dcterms:modified>
</cp:coreProperties>
</file>