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C378" w14:textId="0FE8D6C2" w:rsidR="00CB038A" w:rsidRDefault="00CB038A">
      <w:r w:rsidRPr="00CB038A">
        <w:t>Hier werden innerhalb</w:t>
      </w:r>
      <w:r>
        <w:t xml:space="preserve"> </w:t>
      </w:r>
      <w:r w:rsidRPr="00CB038A">
        <w:t>von Express d</w:t>
      </w:r>
      <w:r>
        <w:t xml:space="preserve">ie Rollen überprüft </w:t>
      </w:r>
      <w:r w:rsidR="00350BE2">
        <w:t xml:space="preserve">ob die entsprechende </w:t>
      </w:r>
      <w:proofErr w:type="spellStart"/>
      <w:r w:rsidR="00350BE2">
        <w:t>Id</w:t>
      </w:r>
      <w:proofErr w:type="spellEnd"/>
      <w:r w:rsidR="00350BE2">
        <w:t xml:space="preserve"> des Nutzers und die Rolle zur </w:t>
      </w:r>
      <w:proofErr w:type="spellStart"/>
      <w:r w:rsidR="00350BE2">
        <w:t>bearbeitung</w:t>
      </w:r>
      <w:proofErr w:type="spellEnd"/>
      <w:r w:rsidR="00350BE2">
        <w:t xml:space="preserve"> der angeforderten Domain berechtigt ist </w:t>
      </w:r>
    </w:p>
    <w:p w14:paraId="0917637B" w14:textId="7D5C7E1D" w:rsidR="004F5B87" w:rsidRPr="00CB038A" w:rsidRDefault="004F5B87"/>
    <w:sectPr w:rsidR="004F5B87" w:rsidRPr="00CB03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7"/>
    <w:rsid w:val="00350BE2"/>
    <w:rsid w:val="004F5B87"/>
    <w:rsid w:val="00CB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8572"/>
  <w15:chartTrackingRefBased/>
  <w15:docId w15:val="{F0FEF27C-D998-4043-8846-DF95305A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jahns</dc:creator>
  <cp:keywords/>
  <dc:description/>
  <cp:lastModifiedBy>max jahns</cp:lastModifiedBy>
  <cp:revision>3</cp:revision>
  <dcterms:created xsi:type="dcterms:W3CDTF">2021-07-27T11:09:00Z</dcterms:created>
  <dcterms:modified xsi:type="dcterms:W3CDTF">2021-07-27T11:14:00Z</dcterms:modified>
</cp:coreProperties>
</file>