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38ba7a6bcca21bde469712452481ef3c9958a3"/>
    <w:p>
      <w:pPr>
        <w:pStyle w:val="Heading1"/>
      </w:pPr>
      <w:r>
        <w:t xml:space="preserve">Remove Old Files (UNC Share) — Validation &amp; Testing Plan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Remove-OldFiles-UNCShare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Ansible → VCF Orchestrator transition — "Move Windows Event Logs"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VCF Automation 9 / VCF Operations Orchestrator 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 1</w:t>
      </w:r>
      <w:r>
        <w:t xml:space="preserve"> </w:t>
      </w:r>
      <w:r>
        <w:rPr>
          <w:b/>
          <w:bCs/>
        </w:rPr>
        <w:t xml:space="preserve">This set:</w:t>
      </w:r>
      <w:r>
        <w:t xml:space="preserve"> </w:t>
      </w:r>
      <w:r>
        <w:t xml:space="preserve">01 Executive Summary · 02 Design Document · 03 Implementation Guide · 04 User Guide · 05 Validation &amp; Testing Plan · WindowsLogManagement-Config_definition</w:t>
      </w:r>
      <w:r>
        <w:t xml:space="preserve"> </w:t>
      </w:r>
      <w:r>
        <w:rPr>
          <w:b/>
          <w:bCs/>
        </w:rPr>
        <w:t xml:space="preserve">Shared references:</w:t>
      </w:r>
      <w:r>
        <w:t xml:space="preserve"> </w:t>
      </w:r>
      <w:r>
        <w:t xml:space="preserve">../../_Shared/Documentation/Shared-Components.docx · ../../_Shared/Documentation/Change-Register.docx · ../../_Shared/Documentation/Ansible-to-vRO-MappingTable.docx · "How to Build a PowerShell Host" (Automation Projects/_Shared References/PowerShell Host Build Guide/)</w:t>
      </w:r>
    </w:p>
    <w:p>
      <w:pPr>
        <w:pStyle w:val="BodyText"/>
      </w:pPr>
      <w:r>
        <w:t xml:space="preserve">Scope:</w:t>
      </w:r>
      <w:r>
        <w:t xml:space="preserve"> </w:t>
      </w:r>
      <w:r>
        <w:rPr>
          <w:b/>
          <w:bCs/>
        </w:rPr>
        <w:t xml:space="preserve">Remove-OldFiles-UNCShare only.</w:t>
      </w:r>
      <w:r>
        <w:t xml:space="preserve"> </w:t>
      </w:r>
      <w:r>
        <w:t xml:space="preserve">Steps that apply to shared components</w:t>
      </w:r>
      <w:r>
        <w:t xml:space="preserve"> </w:t>
      </w:r>
      <w:r>
        <w:t xml:space="preserve">reference the shared docs rather than re-testing them here.</w:t>
      </w:r>
    </w:p>
    <w:p>
      <w:r>
        <w:pict>
          <v:rect style="width:0;height:1.5pt" o:hralign="center" o:hrstd="t" o:hr="t"/>
        </w:pict>
      </w:r>
    </w:p>
    <w:bookmarkStart w:id="9" w:name="phase-a--environment-pre-checks"/>
    <w:p>
      <w:pPr>
        <w:pStyle w:val="Heading2"/>
      </w:pPr>
      <w:r>
        <w:t xml:space="preserve">Phase A — Environment pre-checks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Method /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PS host configured and registered in vRO</w:t>
            </w:r>
          </w:p>
        </w:tc>
        <w:tc>
          <w:tcPr/>
          <w:p>
            <w:pPr>
              <w:pStyle w:val="Compact"/>
            </w:pPr>
            <w:r>
              <w:t xml:space="preserve">Per the shared</w:t>
            </w:r>
            <w:r>
              <w:t xml:space="preserve"> </w:t>
            </w:r>
            <w:r>
              <w:rPr>
                <w:b/>
                <w:bCs/>
              </w:rPr>
              <w:t xml:space="preserve">PS-Host guide</w:t>
            </w:r>
            <w:r>
              <w:t xml:space="preserve">; visible in Inventory → PowerShell; smoke test (</w:t>
            </w:r>
            <w:r>
              <w:rPr>
                <w:rStyle w:val="VerbatimChar"/>
              </w:rPr>
              <w:t xml:space="preserve">Write-Host</w:t>
            </w:r>
            <w:r>
              <w:t xml:space="preserve">) passes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PowerShellRemotePSObject.getRootObject()</w:t>
            </w:r>
            <w:r>
              <w:t xml:space="preserve"> </w:t>
            </w: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Scripting API Browser → Plugin: PowerShell → type</w:t>
            </w:r>
            <w:r>
              <w:t xml:space="preserve"> </w:t>
            </w:r>
            <w:r>
              <w:rPr>
                <w:rStyle w:val="VerbatimChar"/>
              </w:rPr>
              <w:t xml:space="preserve">PowerShellRemotePSObject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getRootObject()</w:t>
            </w:r>
            <w:r>
              <w:t xml:space="preserve"> </w:t>
            </w:r>
            <w:r>
              <w:t xml:space="preserve">exists (used by shared</w:t>
            </w:r>
            <w:r>
              <w:t xml:space="preserve"> </w:t>
            </w:r>
            <w:r>
              <w:rPr>
                <w:rStyle w:val="VerbatimChar"/>
              </w:rPr>
              <w:t xml:space="preserve">parseScriptOutput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Script parameter names match</w:t>
            </w:r>
          </w:p>
        </w:tc>
        <w:tc>
          <w:tcPr/>
          <w:p>
            <w:pPr>
              <w:pStyle w:val="Compact"/>
            </w:pPr>
            <w:r>
              <w:t xml:space="preserve">Deployed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param block includes</w:t>
            </w:r>
            <w:r>
              <w:t xml:space="preserve"> </w:t>
            </w:r>
            <w:r>
              <w:rPr>
                <w:rStyle w:val="VerbatimChar"/>
              </w:rPr>
              <w:t xml:space="preserve">-UNC_SharePath</w:t>
            </w:r>
            <w:r>
              <w:t xml:space="preserve"> </w:t>
            </w:r>
            <w:r>
              <w:t xml:space="preserve">(underscore),</w:t>
            </w:r>
            <w:r>
              <w:t xml:space="preserve"> </w:t>
            </w:r>
            <w:r>
              <w:rPr>
                <w:rStyle w:val="VerbatimChar"/>
              </w:rPr>
              <w:t xml:space="preserve">-OlderThanDays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-WhatIf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Action value 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Delete-OldFiles-UNC-Share</w:t>
            </w:r>
            <w:r>
              <w:t xml:space="preserve"> </w:t>
            </w:r>
            <w:r>
              <w:t xml:space="preserve">present in the deployed script's</w:t>
            </w:r>
            <w:r>
              <w:t xml:space="preserve"> </w:t>
            </w:r>
            <w:r>
              <w:rPr>
                <w:rStyle w:val="VerbatimChar"/>
              </w:rPr>
              <w:t xml:space="preserve">ValidateSet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Script path correct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Test-Path 'C:\PSO\Scripts\cvs_functions.ps1'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. If different, update</w:t>
            </w:r>
            <w:r>
              <w:t xml:space="preserve"> </w:t>
            </w:r>
            <w:r>
              <w:rPr>
                <w:rStyle w:val="VerbatimChar"/>
              </w:rPr>
              <w:t xml:space="preserve">defaultScriptPath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UNC write/delete access</w:t>
            </w:r>
          </w:p>
        </w:tc>
        <w:tc>
          <w:tcPr/>
          <w:p>
            <w:pPr>
              <w:pStyle w:val="Compact"/>
            </w:pPr>
            <w:r>
              <w:t xml:space="preserve">From the PS host under the service account: create then remove a temp folder on the share, e.g.</w:t>
            </w:r>
            <w:r>
              <w:t xml:space="preserve"> </w:t>
            </w:r>
            <w:r>
              <w:rPr>
                <w:rStyle w:val="VerbatimChar"/>
              </w:rPr>
              <w:t xml:space="preserve">New-Item '\\fileserver\mdcarchivelog$\Windows\test-write-check' -ItemType Directory -Force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Remove-Item … -Force</w:t>
            </w:r>
            <w:r>
              <w:t xml:space="preserve">. Both succeed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-ReportOnly</w:t>
            </w:r>
            <w:r>
              <w:t xml:space="preserve"> </w:t>
            </w:r>
            <w:r>
              <w:t xml:space="preserve">deployed (change S-1)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Get-Content '&lt;scriptPath&gt;' | Select-String 'ReportOnly'</w:t>
            </w:r>
            <w:r>
              <w:t xml:space="preserve"> </w:t>
            </w:r>
            <w:r>
              <w:t xml:space="preserve">→ matches (param declaration + switch usage). If absent, deploy the updated script first, or use</w:t>
            </w:r>
            <w:r>
              <w:t xml:space="preserve"> </w:t>
            </w:r>
            <w:r>
              <w:rPr>
                <w:rStyle w:val="VerbatimChar"/>
              </w:rPr>
              <w:t xml:space="preserve">whatIf='no'</w:t>
            </w:r>
            <w:r>
              <w:t xml:space="preserve"> </w:t>
            </w:r>
            <w:r>
              <w:t xml:space="preserve">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hase-b--vro-content-deployment"/>
    <w:p>
      <w:pPr>
        <w:pStyle w:val="Heading2"/>
      </w:pPr>
      <w:r>
        <w:t xml:space="preserve">Phase B — vRO content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Configuration 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VCF/WindowsLogManagement/WindowsLogManagement-Config</w:t>
            </w:r>
            <w:r>
              <w:t xml:space="preserve"> </w:t>
            </w:r>
            <w:r>
              <w:t xml:space="preserve">exists with</w:t>
            </w:r>
            <w:r>
              <w:t xml:space="preserve"> </w:t>
            </w:r>
            <w:r>
              <w:rPr>
                <w:rStyle w:val="VerbatimChar"/>
              </w:rPr>
              <w:t xml:space="preserve">defaultScriptPath</w:t>
            </w:r>
            <w:r>
              <w:t xml:space="preserve"> </w:t>
            </w:r>
            <w:r>
              <w:t xml:space="preserve">(string) and</w:t>
            </w:r>
            <w:r>
              <w:t xml:space="preserve"> </w:t>
            </w:r>
            <w:r>
              <w:rPr>
                <w:rStyle w:val="VerbatimChar"/>
              </w:rPr>
              <w:t xml:space="preserve">defaultLogRetentionDays</w:t>
            </w:r>
            <w:r>
              <w:t xml:space="preserve"> </w:t>
            </w:r>
            <w:r>
              <w:t xml:space="preserve">(number);</w:t>
            </w:r>
            <w:r>
              <w:t xml:space="preserve"> </w:t>
            </w:r>
            <w:r>
              <w:rPr>
                <w:rStyle w:val="VerbatimChar"/>
              </w:rPr>
              <w:t xml:space="preserve">defaultScriptPath</w:t>
            </w:r>
            <w:r>
              <w:t xml:space="preserve"> </w:t>
            </w:r>
            <w:r>
              <w:t xml:space="preserve">matches A6. Move-only attributes are NOT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Action deployed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buildRemoveFilesInvocation</w:t>
            </w:r>
            <w:r>
              <w:t xml:space="preserve"> </w:t>
            </w:r>
            <w:r>
              <w:t xml:space="preserve">(return type string) in module</w:t>
            </w:r>
            <w:r>
              <w:t xml:space="preserve"> </w:t>
            </w:r>
            <w:r>
              <w:rPr>
                <w:rStyle w:val="VerbatimChar"/>
              </w:rPr>
              <w:t xml:space="preserve">broadcom.pso.vc.vm.guestOps.files.windows.logs</w:t>
            </w:r>
            <w:r>
              <w:t xml:space="preserve">; shared</w:t>
            </w:r>
            <w:r>
              <w:t xml:space="preserve"> </w:t>
            </w:r>
            <w:r>
              <w:rPr>
                <w:rStyle w:val="VerbatimChar"/>
              </w:rPr>
              <w:t xml:space="preserve">parseScriptOutput</w:t>
            </w:r>
            <w:r>
              <w:t xml:space="preserve"> </w:t>
            </w:r>
            <w:r>
              <w:t xml:space="preserve">(Properties)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Workflow deployed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Remove-OldFiles-UNCShare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Production &gt; Servers &gt; Windows &gt; Event Log Management</w:t>
            </w:r>
            <w:r>
              <w:t xml:space="preserve"> </w:t>
            </w:r>
            <w:r>
              <w:t xml:space="preserve">(lab/dev under</w:t>
            </w:r>
            <w:r>
              <w:t xml:space="preserve"> </w:t>
            </w:r>
            <w:r>
              <w:rPr>
                <w:rStyle w:val="VerbatimChar"/>
              </w:rPr>
              <w:t xml:space="preserve">Workflows &gt; Customer &gt; &lt;Customer Name&gt; &gt; …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OOTB workflow 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Library/PowerShell/Invoke a PowerShell script</w:t>
            </w:r>
            <w:r>
              <w:t xml:space="preserve"> </w:t>
            </w:r>
            <w:r>
              <w:t xml:space="preserve">present; returns</w:t>
            </w:r>
            <w:r>
              <w:t xml:space="preserve"> </w:t>
            </w:r>
            <w:r>
              <w:rPr>
                <w:rStyle w:val="VerbatimChar"/>
              </w:rPr>
              <w:t xml:space="preserve">PowerShellRemotePSObject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Config Element bindings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scriptPath ← defaultScriptPath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olderThanDays ← defaultLogRetentionDays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uncSharePath</w:t>
            </w:r>
            <w:r>
              <w:t xml:space="preserve"> </w:t>
            </w:r>
            <w:r>
              <w:t xml:space="preserve">has NO default;</w:t>
            </w:r>
            <w:r>
              <w:t xml:space="preserve"> </w:t>
            </w:r>
            <w:r>
              <w:rPr>
                <w:rStyle w:val="VerbatimChar"/>
              </w:rPr>
              <w:t xml:space="preserve">whatIf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9585cf34e62d87e2c999f638f5745ad21ebacc2"/>
    <w:p>
      <w:pPr>
        <w:pStyle w:val="Heading2"/>
      </w:pPr>
      <w:r>
        <w:t xml:space="preserve">Phase C — Unit tests (buildRemoveFilesInvocation; parseScriptOutput shared)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scriptPath='C:\PSO\Scripts\cvs_functions.ps1'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uncSharePath='\\fileserver\share$\Windows'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olderThanDays=370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whatIf='no'</w:t>
            </w:r>
          </w:p>
        </w:tc>
        <w:tc>
          <w:tcPr/>
          <w:p>
            <w:pPr>
              <w:pStyle w:val="Compact"/>
            </w:pPr>
            <w:r>
              <w:t xml:space="preserve">Returns:</w:t>
            </w:r>
            <w:r>
              <w:t xml:space="preserve"> </w:t>
            </w:r>
            <w:r>
              <w:rPr>
                <w:rStyle w:val="VerbatimChar"/>
              </w:rPr>
              <w:t xml:space="preserve">&amp; "C:\PSO\Scripts\cvs_functions.ps1" -Action 'Delete-OldFiles-UNC-Share' -UNC_SharePath '\\fileserver\share$\Windows' -OlderThanDays 370 -WhatIf 'no' *&gt;&amp;1 | Out-String -Width 4096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-UNC_SharePath</w:t>
            </w:r>
            <w:r>
              <w:t xml:space="preserve"> </w:t>
            </w:r>
            <w:r>
              <w:t xml:space="preserve">underscore;</w:t>
            </w:r>
            <w:r>
              <w:t xml:space="preserve"> </w:t>
            </w:r>
            <w:r>
              <w:rPr>
                <w:rStyle w:val="VerbatimChar"/>
              </w:rPr>
              <w:t xml:space="preserve">-OlderThanDays</w:t>
            </w:r>
            <w:r>
              <w:t xml:space="preserve"> </w:t>
            </w:r>
            <w:r>
              <w:t xml:space="preserve">unquoted 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As C5 but</w:t>
            </w:r>
            <w:r>
              <w:t xml:space="preserve"> </w:t>
            </w:r>
            <w:r>
              <w:rPr>
                <w:rStyle w:val="VerbatimChar"/>
              </w:rPr>
              <w:t xml:space="preserve">whatIf='yes'</w:t>
            </w:r>
          </w:p>
        </w:tc>
        <w:tc>
          <w:tcPr/>
          <w:p>
            <w:pPr>
              <w:pStyle w:val="Compact"/>
            </w:pPr>
            <w:r>
              <w:t xml:space="preserve">Same string with</w:t>
            </w:r>
            <w:r>
              <w:t xml:space="preserve"> </w:t>
            </w:r>
            <w:r>
              <w:rPr>
                <w:rStyle w:val="VerbatimChar"/>
              </w:rPr>
              <w:t xml:space="preserve">-WhatIf 'yes'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System.log</w:t>
            </w:r>
            <w:r>
              <w:t xml:space="preserve"> </w:t>
            </w:r>
            <w:r>
              <w:t xml:space="preserve">notes report-only mode. Run-time report-only requires the updated script (A11, S-1)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olderThanDays=0</w:t>
            </w:r>
          </w:p>
        </w:tc>
        <w:tc>
          <w:tcPr/>
          <w:p>
            <w:pPr>
              <w:pStyle w:val="Compact"/>
            </w:pPr>
            <w:r>
              <w:t xml:space="preserve">Throws Error containing</w:t>
            </w:r>
            <w:r>
              <w:t xml:space="preserve"> </w:t>
            </w:r>
            <w:r>
              <w:rPr>
                <w:rStyle w:val="VerbatimChar"/>
              </w:rPr>
              <w:t xml:space="preserve">must be an integer &gt;=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whatIf='maybe'</w:t>
            </w:r>
          </w:p>
        </w:tc>
        <w:tc>
          <w:tcPr/>
          <w:p>
            <w:pPr>
              <w:pStyle w:val="Compact"/>
            </w:pPr>
            <w:r>
              <w:t xml:space="preserve">Throws Error containing</w:t>
            </w:r>
            <w:r>
              <w:t xml:space="preserve"> </w:t>
            </w:r>
            <w:r>
              <w:rPr>
                <w:rStyle w:val="VerbatimChar"/>
              </w:rPr>
              <w:t xml:space="preserve">must be 'yes' or 'no'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parseScriptOutput</w:t>
            </w:r>
            <w:r>
              <w:t xml:space="preserve"> </w:t>
            </w:r>
            <w:r>
              <w:t xml:space="preserve">— benign output (</w:t>
            </w:r>
            <w:r>
              <w:rPr>
                <w:b/>
                <w:bCs/>
              </w:rPr>
              <w:t xml:space="preserve">shared</w:t>
            </w:r>
            <w:r>
              <w:t xml:space="preserve">, reference)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Properties{success, outputText, errorText}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success=true</w:t>
            </w:r>
            <w:r>
              <w:t xml:space="preserve"> </w:t>
            </w:r>
            <w:r>
              <w:t xml:space="preserve">for output with no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line. See Shared-Components.docx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parseScriptOutput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 detection (</w:t>
            </w:r>
            <w:r>
              <w:rPr>
                <w:b/>
                <w:bCs/>
              </w:rPr>
              <w:t xml:space="preserve">shared</w:t>
            </w:r>
            <w:r>
              <w:t xml:space="preserve">, reference)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success=false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errorText</w:t>
            </w:r>
            <w:r>
              <w:t xml:space="preserve"> </w:t>
            </w:r>
            <w:r>
              <w:t xml:space="preserve">contains the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line;</w:t>
            </w:r>
            <w:r>
              <w:t xml:space="preserve"> </w:t>
            </w:r>
            <w:r>
              <w:rPr>
                <w:rStyle w:val="VerbatimChar"/>
              </w:rPr>
              <w:t xml:space="preserve">outputText</w:t>
            </w:r>
            <w:r>
              <w:t xml:space="preserve"> </w:t>
            </w:r>
            <w:r>
              <w:t xml:space="preserve">contains all lines. See Shared-Components.docx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4d5efbce883a53d187bde3d133ad9ddebe6870c"/>
    <w:p>
      <w:pPr>
        <w:pStyle w:val="Heading2"/>
      </w:pPr>
      <w:r>
        <w:t xml:space="preserve">Phase D — Integration tests (non-production share)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Report-only verification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whatIf='yes'</w:t>
            </w:r>
            <w:r>
              <w:t xml:space="preserve"> </w:t>
            </w:r>
            <w:r>
              <w:t xml:space="preserve">against a non-prod share with known aged test files (requires A11)</w:t>
            </w:r>
          </w:p>
        </w:tc>
        <w:tc>
          <w:tcPr/>
          <w:p>
            <w:pPr>
              <w:pStyle w:val="Compact"/>
            </w:pPr>
            <w:r>
              <w:t xml:space="preserve">Completes</w:t>
            </w:r>
            <w:r>
              <w:t xml:space="preserve"> </w:t>
            </w:r>
            <w:r>
              <w:rPr>
                <w:b/>
                <w:bCs/>
              </w:rPr>
              <w:t xml:space="preserve">non-interactively</w:t>
            </w:r>
            <w:r>
              <w:t xml:space="preserve"> </w:t>
            </w:r>
            <w:r>
              <w:t xml:space="preserve">(no prompt/block); log lists</w:t>
            </w:r>
            <w:r>
              <w:t xml:space="preserve"> </w:t>
            </w:r>
            <w:r>
              <w:rPr>
                <w:rStyle w:val="VerbatimChar"/>
              </w:rPr>
              <w:t xml:space="preserve">[ReportOnly] WouldDelete: &lt;file&gt;</w:t>
            </w:r>
            <w:r>
              <w:t xml:space="preserve"> </w:t>
            </w:r>
            <w:r>
              <w:t xml:space="preserve">for aged files;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files deleted; Deletion Summary reports "Total files deleted: 0"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delete after preview</w:t>
            </w:r>
            <w:r>
              <w:t xml:space="preserve"> </w:t>
            </w:r>
            <w:r>
              <w:t xml:space="preserve">— after a reviewed D3 preview, run</w:t>
            </w:r>
            <w:r>
              <w:t xml:space="preserve"> </w:t>
            </w:r>
            <w:r>
              <w:rPr>
                <w:rStyle w:val="VerbatimChar"/>
              </w:rPr>
              <w:t xml:space="preserve">whatIf='no'</w:t>
            </w:r>
            <w:r>
              <w:t xml:space="preserve"> </w:t>
            </w:r>
            <w:r>
              <w:t xml:space="preserve">against the non-prod share</w:t>
            </w:r>
          </w:p>
        </w:tc>
        <w:tc>
          <w:tcPr/>
          <w:p>
            <w:pPr>
              <w:pStyle w:val="Compact"/>
            </w:pPr>
            <w:r>
              <w:t xml:space="preserve">Reaches</w:t>
            </w:r>
            <w:r>
              <w:t xml:space="preserve"> </w:t>
            </w:r>
            <w:r>
              <w:rPr>
                <w:b/>
                <w:bCs/>
              </w:rPr>
              <w:t xml:space="preserve">End - Completed Successfully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executionSuccess=true</w:t>
            </w:r>
            <w:r>
              <w:t xml:space="preserve">; files older than the threshold are deleted; Deletion Summary in the log; no files inside the threshold are deleted</w:t>
            </w:r>
          </w:p>
        </w:tc>
      </w:tr>
    </w:tbl>
    <w:p>
      <w:pPr>
        <w:pStyle w:val="BlockText"/>
      </w:pPr>
      <w:r>
        <w:t xml:space="preserve">Always perform D3 (preview) before D2 (live delete). Deletions are permanent.</w:t>
      </w:r>
    </w:p>
    <w:p>
      <w:r>
        <w:pict>
          <v:rect style="width:0;height:1.5pt" o:hralign="center" o:hrstd="t" o:hr="t"/>
        </w:pict>
      </w:r>
    </w:p>
    <w:bookmarkEnd w:id="12"/>
    <w:bookmarkStart w:id="13" w:name="phase-e--success-criteria"/>
    <w:p>
      <w:pPr>
        <w:pStyle w:val="Heading2"/>
      </w:pPr>
      <w:r>
        <w:t xml:space="preserve">Phase E — Success criteria</w:t>
      </w:r>
    </w:p>
    <w:p>
      <w:pPr>
        <w:pStyle w:val="Compact"/>
        <w:numPr>
          <w:ilvl w:val="0"/>
          <w:numId w:val="1001"/>
        </w:numPr>
      </w:pPr>
      <w:r>
        <w:t xml:space="preserve">PS host configured/registered and cert trusted (shared); smoke test passes.</w:t>
      </w:r>
    </w:p>
    <w:p>
      <w:pPr>
        <w:pStyle w:val="Compact"/>
        <w:numPr>
          <w:ilvl w:val="0"/>
          <w:numId w:val="1002"/>
        </w:numPr>
      </w:pPr>
      <w:r>
        <w:t xml:space="preserve">A11: updated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(</w:t>
      </w:r>
      <w:r>
        <w:rPr>
          <w:rStyle w:val="VerbatimChar"/>
        </w:rPr>
        <w:t xml:space="preserve">-ReportOnly</w:t>
      </w:r>
      <w:r>
        <w:t xml:space="preserve">) deployed;</w:t>
      </w:r>
      <w:r>
        <w:t xml:space="preserve"> </w:t>
      </w:r>
      <w:r>
        <w:rPr>
          <w:rStyle w:val="VerbatimChar"/>
        </w:rPr>
        <w:t xml:space="preserve">whatIf='yes'</w:t>
      </w:r>
      <w:r>
        <w:t xml:space="preserve"> </w:t>
      </w:r>
      <w:r>
        <w:t xml:space="preserve">verified report-only (D3).</w:t>
      </w:r>
    </w:p>
    <w:p>
      <w:pPr>
        <w:pStyle w:val="Compact"/>
        <w:numPr>
          <w:ilvl w:val="0"/>
          <w:numId w:val="1003"/>
        </w:numPr>
      </w:pPr>
      <w:r>
        <w:t xml:space="preserve">Workflow, action, and Config Element deploy without import errors.</w:t>
      </w:r>
    </w:p>
    <w:p>
      <w:pPr>
        <w:pStyle w:val="Compact"/>
        <w:numPr>
          <w:ilvl w:val="0"/>
          <w:numId w:val="1004"/>
        </w:numPr>
      </w:pPr>
      <w:r>
        <w:t xml:space="preserve">Config Element attributes load as defaults in the custom form;</w:t>
      </w:r>
      <w:r>
        <w:t xml:space="preserve"> </w:t>
      </w:r>
      <w:r>
        <w:rPr>
          <w:rStyle w:val="VerbatimChar"/>
        </w:rPr>
        <w:t xml:space="preserve">whatIf</w:t>
      </w:r>
      <w:r>
        <w:t xml:space="preserve"> </w:t>
      </w:r>
      <w:r>
        <w:t xml:space="preserve">dropdown and</w:t>
      </w:r>
      <w:r>
        <w:t xml:space="preserve"> </w:t>
      </w:r>
      <w:r>
        <w:rPr>
          <w:rStyle w:val="VerbatimChar"/>
        </w:rPr>
        <w:t xml:space="preserve">olderThanDays</w:t>
      </w:r>
      <w:r>
        <w:t xml:space="preserve"> </w:t>
      </w:r>
      <w:r>
        <w:t xml:space="preserve">minimum = 1 enforced.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buildRemoveFilesInvocation</w:t>
      </w:r>
      <w:r>
        <w:t xml:space="preserve"> </w:t>
      </w:r>
      <w:r>
        <w:t xml:space="preserve">returns the correctly formatted string using</w:t>
      </w:r>
      <w:r>
        <w:t xml:space="preserve"> </w:t>
      </w:r>
      <w:r>
        <w:rPr>
          <w:rStyle w:val="VerbatimChar"/>
        </w:rPr>
        <w:t xml:space="preserve">-UNC_SharePath</w:t>
      </w:r>
      <w:r>
        <w:t xml:space="preserve"> </w:t>
      </w:r>
      <w:r>
        <w:t xml:space="preserve">(underscore) and unquoted</w:t>
      </w:r>
      <w:r>
        <w:t xml:space="preserve"> </w:t>
      </w:r>
      <w:r>
        <w:rPr>
          <w:rStyle w:val="VerbatimChar"/>
        </w:rPr>
        <w:t xml:space="preserve">-OlderThanDays</w:t>
      </w:r>
      <w:r>
        <w:t xml:space="preserve"> </w:t>
      </w:r>
      <w:r>
        <w:t xml:space="preserve">— confirmed in logs.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parseScriptOutput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Properties{success, outputText, errorText}</w:t>
      </w:r>
      <w:r>
        <w:t xml:space="preserve"> </w:t>
      </w:r>
      <w:r>
        <w:t xml:space="preserve">and</w:t>
      </w:r>
      <w:r>
        <w:t xml:space="preserve"> </w:t>
      </w:r>
      <w:r>
        <w:t xml:space="preserve">detects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lines as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 </w:t>
      </w:r>
      <w:r>
        <w:t xml:space="preserve">(shared).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whatIf='yes'</w:t>
      </w:r>
      <w:r>
        <w:t xml:space="preserve"> </w:t>
      </w:r>
      <w:r>
        <w:t xml:space="preserve">reports only (deletes nothing);</w:t>
      </w:r>
      <w:r>
        <w:t xml:space="preserve"> </w:t>
      </w:r>
      <w:r>
        <w:rPr>
          <w:rStyle w:val="VerbatimChar"/>
        </w:rPr>
        <w:t xml:space="preserve">whatIf='no'</w:t>
      </w:r>
      <w:r>
        <w:t xml:space="preserve"> </w:t>
      </w:r>
      <w:r>
        <w:t xml:space="preserve">deletes exactly</w:t>
      </w:r>
      <w:r>
        <w:t xml:space="preserve"> </w:t>
      </w:r>
      <w:r>
        <w:t xml:space="preserve">the aged files on the non-prod test share.</w:t>
      </w:r>
    </w:p>
    <w:p>
      <w:pPr>
        <w:pStyle w:val="Compact"/>
        <w:numPr>
          <w:ilvl w:val="0"/>
          <w:numId w:val="1008"/>
        </w:numPr>
      </w:pPr>
      <w:r>
        <w:t xml:space="preserve">Bad inputs route to</w:t>
      </w:r>
      <w:r>
        <w:t xml:space="preserve"> </w:t>
      </w:r>
      <w:r>
        <w:rPr>
          <w:b/>
          <w:bCs/>
        </w:rPr>
        <w:t xml:space="preserve">Failed: Bad Inputs</w:t>
      </w:r>
      <w:r>
        <w:t xml:space="preserve">; PS/plugin failures route through</w:t>
      </w:r>
      <w:r>
        <w:t xml:space="preserve"> </w:t>
      </w:r>
      <w:r>
        <w:rPr>
          <w:rStyle w:val="VerbatimChar"/>
        </w:rPr>
        <w:t xml:space="preserve">handlePSFailure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Failed: PS Execution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Runs produce meaningful log output in vRO execution history.</w:t>
      </w:r>
    </w:p>
    <w:p>
      <w:r>
        <w:pict>
          <v:rect style="width:0;height:1.5pt" o:hralign="center" o:hrstd="t" o:hr="t"/>
        </w:pict>
      </w:r>
    </w:p>
    <w:bookmarkEnd w:id="13"/>
    <w:bookmarkStart w:id="14" w:name="rollback-and-recovery"/>
    <w:p>
      <w:pPr>
        <w:pStyle w:val="Heading2"/>
      </w:pPr>
      <w:r>
        <w:t xml:space="preserve">Rollback and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Deleted files (whatIf='no')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automated recovery — deletion is permanent.</w:t>
            </w:r>
            <w:r>
              <w:t xml:space="preserve"> </w:t>
            </w:r>
            <w:r>
              <w:t xml:space="preserve">Mitigation: always run</w:t>
            </w:r>
            <w:r>
              <w:t xml:space="preserve"> </w:t>
            </w:r>
            <w:r>
              <w:rPr>
                <w:rStyle w:val="VerbatimChar"/>
              </w:rPr>
              <w:t xml:space="preserve">whatIf='yes'</w:t>
            </w:r>
            <w:r>
              <w:t xml:space="preserve"> </w:t>
            </w:r>
            <w:r>
              <w:t xml:space="preserve">first and review the</w:t>
            </w:r>
            <w:r>
              <w:t xml:space="preserve"> </w:t>
            </w:r>
            <w:r>
              <w:rPr>
                <w:rStyle w:val="VerbatimChar"/>
              </w:rPr>
              <w:t xml:space="preserve">WouldDelete</w:t>
            </w:r>
            <w:r>
              <w:t xml:space="preserve"> </w:t>
            </w:r>
            <w:r>
              <w:t xml:space="preserve">list before a live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cvs_functions.ps1</w:t>
            </w:r>
          </w:p>
        </w:tc>
        <w:tc>
          <w:tcPr/>
          <w:p>
            <w:pPr>
              <w:pStyle w:val="Compact"/>
            </w:pPr>
            <w:r>
              <w:t xml:space="preserve">Retain the previous version; redeploy to revert (reverting S-1 restores the blocking</w:t>
            </w:r>
            <w:r>
              <w:t xml:space="preserve"> </w:t>
            </w:r>
            <w:r>
              <w:rPr>
                <w:rStyle w:val="VerbatimChar"/>
              </w:rPr>
              <w:t xml:space="preserve">Read-Host</w:t>
            </w:r>
            <w:r>
              <w:t xml:space="preserve"> </w:t>
            </w:r>
            <w:r>
              <w:t xml:space="preserve">prompt under vRO)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vRO content</w:t>
            </w:r>
          </w:p>
        </w:tc>
        <w:tc>
          <w:tcPr/>
          <w:p>
            <w:pPr>
              <w:pStyle w:val="Compact"/>
            </w:pPr>
            <w:r>
              <w:t xml:space="preserve">All items are new — delete the workflow,</w:t>
            </w:r>
            <w:r>
              <w:t xml:space="preserve"> </w:t>
            </w:r>
            <w:r>
              <w:rPr>
                <w:rStyle w:val="VerbatimChar"/>
              </w:rPr>
              <w:t xml:space="preserve">buildRemoveFilesInvocation</w:t>
            </w:r>
            <w:r>
              <w:t xml:space="preserve">, and the Config Element. The OOTB</w:t>
            </w:r>
            <w:r>
              <w:t xml:space="preserve"> </w:t>
            </w:r>
            <w:r>
              <w:rPr>
                <w:i/>
                <w:iCs/>
              </w:rPr>
              <w:t xml:space="preserve">Invoke a PowerShell script</w:t>
            </w:r>
            <w:r>
              <w:t xml:space="preserve"> </w:t>
            </w:r>
            <w:r>
              <w:t xml:space="preserve">workflow and shared</w:t>
            </w:r>
            <w:r>
              <w:t xml:space="preserve"> </w:t>
            </w:r>
            <w:r>
              <w:rPr>
                <w:rStyle w:val="VerbatimChar"/>
              </w:rPr>
              <w:t xml:space="preserve">parseScriptOutput</w:t>
            </w:r>
            <w:r>
              <w:t xml:space="preserve"> </w:t>
            </w:r>
            <w:r>
              <w:t xml:space="preserve">are not modified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Element</w:t>
            </w:r>
          </w:p>
        </w:tc>
        <w:tc>
          <w:tcPr/>
          <w:p>
            <w:pPr>
              <w:pStyle w:val="Compact"/>
            </w:pPr>
            <w:r>
              <w:t xml:space="preserve">Delete or edit attribute values to revert defaults; no impact until the workflow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 host registration</w:t>
            </w:r>
          </w:p>
        </w:tc>
        <w:tc>
          <w:tcPr/>
          <w:p>
            <w:pPr>
              <w:pStyle w:val="Compact"/>
            </w:pPr>
            <w:r>
              <w:t xml:space="preserve">Remove from Inventory → PowerShell if needed (does not change the Windows Server config; revert WinRM per the shared PS-Host guide)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2026-07-14T13:07:05Z</dcterms:created>
  <dcterms:modified xsi:type="dcterms:W3CDTF">2026-07-14T13:07:05Z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