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1030B" w14:textId="77777777" w:rsidR="00F10493" w:rsidRDefault="00000000">
      <w:r>
        <w:t xml:space="preserve"> </w:t>
      </w:r>
    </w:p>
    <w:p w14:paraId="1AAE63E3" w14:textId="77777777" w:rsidR="00F10493" w:rsidRDefault="00000000">
      <w:r>
        <w:t xml:space="preserve"> </w:t>
      </w:r>
    </w:p>
    <w:p w14:paraId="2F3AB95B" w14:textId="77777777" w:rsidR="00F10493" w:rsidRDefault="00000000">
      <w:r>
        <w:t xml:space="preserve"> </w:t>
      </w:r>
    </w:p>
    <w:p w14:paraId="7AE5B33E" w14:textId="77777777" w:rsidR="00F10493" w:rsidRDefault="00000000">
      <w:r>
        <w:t xml:space="preserve"> </w:t>
      </w:r>
    </w:p>
    <w:p w14:paraId="591A53E6" w14:textId="77777777" w:rsidR="00F10493" w:rsidRDefault="00000000">
      <w:pPr>
        <w:spacing w:after="200"/>
        <w:jc w:val="center"/>
      </w:pPr>
      <w:r>
        <w:rPr>
          <w:noProof/>
        </w:rPr>
        <w:drawing>
          <wp:inline distT="0" distB="0" distL="0" distR="0" wp14:anchorId="3968974A" wp14:editId="7C80B1A5">
            <wp:extent cx="5715000" cy="3219450"/>
            <wp:effectExtent l="0" t="0" r="0" b="0"/>
            <wp:docPr id="1" name="cover" descr="Private Cloud Operations bann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19450"/>
                    </a:xfrm>
                    <a:prstGeom prst="rect">
                      <a:avLst/>
                    </a:prstGeom>
                  </pic:spPr>
                </pic:pic>
              </a:graphicData>
            </a:graphic>
          </wp:inline>
        </w:drawing>
      </w:r>
    </w:p>
    <w:p w14:paraId="62117A7D" w14:textId="77777777" w:rsidR="00F10493" w:rsidRDefault="00000000">
      <w:pPr>
        <w:spacing w:after="80"/>
        <w:jc w:val="center"/>
      </w:pPr>
      <w:r>
        <w:rPr>
          <w:b/>
          <w:bCs/>
          <w:color w:val="5BA3E8"/>
          <w:sz w:val="20"/>
          <w:szCs w:val="20"/>
        </w:rPr>
        <w:t xml:space="preserve">TECHNICAL </w:t>
      </w:r>
      <w:proofErr w:type="gramStart"/>
      <w:r>
        <w:rPr>
          <w:b/>
          <w:bCs/>
          <w:color w:val="5BA3E8"/>
          <w:sz w:val="20"/>
          <w:szCs w:val="20"/>
        </w:rPr>
        <w:t>ADVISORY  ·</w:t>
      </w:r>
      <w:proofErr w:type="gramEnd"/>
      <w:r>
        <w:rPr>
          <w:b/>
          <w:bCs/>
          <w:color w:val="5BA3E8"/>
          <w:sz w:val="20"/>
          <w:szCs w:val="20"/>
        </w:rPr>
        <w:t xml:space="preserve">  PRIVATE CLOUD OPERATIONS</w:t>
      </w:r>
    </w:p>
    <w:p w14:paraId="539508BE" w14:textId="77777777" w:rsidR="00F10493" w:rsidRDefault="00000000">
      <w:pPr>
        <w:spacing w:after="60"/>
        <w:jc w:val="center"/>
      </w:pPr>
      <w:r>
        <w:rPr>
          <w:b/>
          <w:bCs/>
          <w:color w:val="0A1F3D"/>
          <w:sz w:val="48"/>
          <w:szCs w:val="48"/>
        </w:rPr>
        <w:t>Adaptive Snapshot Cleanup</w:t>
      </w:r>
    </w:p>
    <w:p w14:paraId="177D3A1E" w14:textId="77777777" w:rsidR="00F10493" w:rsidRDefault="00000000">
      <w:pPr>
        <w:spacing w:after="120"/>
        <w:jc w:val="center"/>
      </w:pPr>
      <w:r>
        <w:rPr>
          <w:b/>
          <w:bCs/>
          <w:color w:val="1565C0"/>
          <w:sz w:val="30"/>
          <w:szCs w:val="30"/>
        </w:rPr>
        <w:t>VCF 9.0.2 / VCF Automation 9.0.2</w:t>
      </w:r>
    </w:p>
    <w:p w14:paraId="3A2B4340" w14:textId="77777777" w:rsidR="00F10493" w:rsidRDefault="00000000">
      <w:r>
        <w:t xml:space="preserve"> </w:t>
      </w:r>
    </w:p>
    <w:p w14:paraId="28BFCA7D" w14:textId="77777777" w:rsidR="00F10493" w:rsidRDefault="00F10493">
      <w:pPr>
        <w:pBdr>
          <w:bottom w:val="single" w:sz="18" w:space="4" w:color="1565C0"/>
        </w:pBdr>
        <w:spacing w:after="200"/>
        <w:jc w:val="center"/>
      </w:pPr>
    </w:p>
    <w:p w14:paraId="60C7E7E3" w14:textId="77777777" w:rsidR="00F10493" w:rsidRDefault="00000000">
      <w:pPr>
        <w:spacing w:after="200"/>
        <w:jc w:val="center"/>
      </w:pPr>
      <w:r>
        <w:rPr>
          <w:i/>
          <w:iCs/>
          <w:color w:val="404040"/>
          <w:sz w:val="24"/>
          <w:szCs w:val="24"/>
        </w:rPr>
        <w:t>Executive Summary</w:t>
      </w:r>
    </w:p>
    <w:p w14:paraId="6FA85243" w14:textId="6DE5FADE" w:rsidR="00422F13" w:rsidRDefault="00000000" w:rsidP="00422F13">
      <w:pPr>
        <w:jc w:val="center"/>
      </w:pPr>
      <w:r>
        <w:rPr>
          <w:b/>
          <w:bCs/>
          <w:color w:val="404040"/>
          <w:sz w:val="18"/>
          <w:szCs w:val="18"/>
        </w:rPr>
        <w:t xml:space="preserve">PREPARED:  </w:t>
      </w:r>
      <w:r>
        <w:rPr>
          <w:color w:val="707070"/>
          <w:sz w:val="18"/>
          <w:szCs w:val="18"/>
        </w:rPr>
        <w:t>April 2026</w:t>
      </w:r>
      <w:r>
        <w:rPr>
          <w:color w:val="404040"/>
          <w:sz w:val="18"/>
          <w:szCs w:val="18"/>
        </w:rPr>
        <w:t xml:space="preserve">       ·       </w:t>
      </w:r>
      <w:r>
        <w:rPr>
          <w:b/>
          <w:bCs/>
          <w:color w:val="404040"/>
          <w:sz w:val="18"/>
          <w:szCs w:val="18"/>
        </w:rPr>
        <w:t>AUDIENCE</w:t>
      </w:r>
      <w:proofErr w:type="gramStart"/>
      <w:r>
        <w:rPr>
          <w:b/>
          <w:bCs/>
          <w:color w:val="404040"/>
          <w:sz w:val="18"/>
          <w:szCs w:val="18"/>
        </w:rPr>
        <w:t xml:space="preserve">:  </w:t>
      </w:r>
      <w:r>
        <w:rPr>
          <w:color w:val="707070"/>
          <w:sz w:val="18"/>
          <w:szCs w:val="18"/>
        </w:rPr>
        <w:t>Department</w:t>
      </w:r>
      <w:proofErr w:type="gramEnd"/>
      <w:r>
        <w:rPr>
          <w:color w:val="707070"/>
          <w:sz w:val="18"/>
          <w:szCs w:val="18"/>
        </w:rPr>
        <w:t xml:space="preserve"> of State, DT/EI/IM/CVS, IT Leadership, Infrastructure Management</w:t>
      </w:r>
    </w:p>
    <w:p w14:paraId="2768D9B7" w14:textId="77777777" w:rsidR="00422F13" w:rsidRDefault="00422F13" w:rsidP="00422F13">
      <w:pPr>
        <w:pBdr>
          <w:bottom w:val="single" w:sz="18" w:space="4" w:color="1565C0"/>
        </w:pBdr>
        <w:spacing w:after="200"/>
        <w:jc w:val="center"/>
      </w:pPr>
    </w:p>
    <w:p w14:paraId="49F33132" w14:textId="77777777" w:rsidR="00422F13" w:rsidRDefault="00422F13"/>
    <w:p w14:paraId="5B451419" w14:textId="77777777" w:rsidR="00422F13" w:rsidRDefault="00422F13"/>
    <w:p w14:paraId="7D6328E9" w14:textId="77777777" w:rsidR="00422F13" w:rsidRDefault="00422F13"/>
    <w:p w14:paraId="158EB935" w14:textId="77777777" w:rsidR="00422F13" w:rsidRDefault="00422F13"/>
    <w:p w14:paraId="578D2B1C" w14:textId="77777777" w:rsidR="00422F13" w:rsidRDefault="00422F13"/>
    <w:p w14:paraId="0490B8C6" w14:textId="77777777" w:rsidR="00422F13" w:rsidRDefault="00422F13"/>
    <w:p w14:paraId="78418BE4" w14:textId="77777777" w:rsidR="00422F13" w:rsidRDefault="00422F13"/>
    <w:p w14:paraId="7EADB1D3" w14:textId="77777777" w:rsidR="00422F13" w:rsidRDefault="00422F13"/>
    <w:p w14:paraId="5CCF8C44" w14:textId="77777777" w:rsidR="00422F13" w:rsidRDefault="00422F13"/>
    <w:p w14:paraId="18E2D649" w14:textId="77777777" w:rsidR="00F10493" w:rsidRDefault="00000000">
      <w:pPr>
        <w:pStyle w:val="Heading1"/>
      </w:pPr>
      <w:r>
        <w:lastRenderedPageBreak/>
        <w:t>1. Overview</w:t>
      </w:r>
    </w:p>
    <w:p w14:paraId="5143734E" w14:textId="0C2055A5" w:rsidR="00F10493" w:rsidRDefault="00000000">
      <w:pPr>
        <w:spacing w:after="120"/>
      </w:pPr>
      <w:r>
        <w:t xml:space="preserve">Adaptive Snapshot Cleanup is a scheduled </w:t>
      </w:r>
      <w:r w:rsidR="001A4EAC">
        <w:t>VCF</w:t>
      </w:r>
      <w:r>
        <w:t xml:space="preserve"> Orchestrator workflow that automatically removes aged virtual machine snapshots across every vCenter registered in the environment. Unlike a simple </w:t>
      </w:r>
      <w:proofErr w:type="spellStart"/>
      <w:r>
        <w:t>cron</w:t>
      </w:r>
      <w:proofErr w:type="spellEnd"/>
      <w:r>
        <w:t>-style cleanup, the workflow continuously samples live storage performance and throttles its own activity in response, so it never causes the latency spikes that operators traditionally fear when consolidating large or stale snapshot chains during business hours.</w:t>
      </w:r>
    </w:p>
    <w:p w14:paraId="23AB4770" w14:textId="77777777" w:rsidR="00F10493" w:rsidRDefault="00000000">
      <w:pPr>
        <w:spacing w:after="120"/>
      </w:pPr>
      <w:r>
        <w:t>The solution was built to address three persistent problems: snapshot sprawl that consumes datastore capacity, the operational risk of bulk cleanup affecting production I/O, and the lack of an audit trail for who deleted what and when.</w:t>
      </w:r>
    </w:p>
    <w:p w14:paraId="7CE04DD4" w14:textId="77777777" w:rsidR="00F10493" w:rsidRDefault="00000000">
      <w:pPr>
        <w:pStyle w:val="Heading1"/>
      </w:pPr>
      <w:r>
        <w:t>2. Business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0493" w14:paraId="4350315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416BC6B" w14:textId="77777777" w:rsidR="00F10493" w:rsidRDefault="00000000">
            <w:r>
              <w:rPr>
                <w:b/>
                <w:bCs/>
                <w:color w:val="FFFFFF"/>
                <w:sz w:val="20"/>
                <w:szCs w:val="20"/>
              </w:rPr>
              <w:t>Outcome</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7473F32" w14:textId="77777777" w:rsidR="00F10493" w:rsidRDefault="00000000">
            <w:r>
              <w:rPr>
                <w:b/>
                <w:bCs/>
                <w:color w:val="FFFFFF"/>
                <w:sz w:val="20"/>
                <w:szCs w:val="20"/>
              </w:rPr>
              <w:t>What it means in practice</w:t>
            </w:r>
          </w:p>
        </w:tc>
      </w:tr>
      <w:tr w:rsidR="00F10493" w14:paraId="5935C076"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68197B7" w14:textId="77777777" w:rsidR="00F10493" w:rsidRDefault="00000000">
            <w:pPr>
              <w:spacing w:after="40"/>
            </w:pPr>
            <w:r>
              <w:rPr>
                <w:sz w:val="20"/>
                <w:szCs w:val="20"/>
              </w:rPr>
              <w:t>Reclaimed storage capacity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A641C3" w14:textId="77777777" w:rsidR="00F10493" w:rsidRDefault="00000000">
            <w:pPr>
              <w:spacing w:after="40"/>
            </w:pPr>
            <w:r>
              <w:rPr>
                <w:sz w:val="20"/>
                <w:szCs w:val="20"/>
              </w:rPr>
              <w:t>Stale snapshots are removed continuously instead of building up between manual cleanup events, freeing datastore space and deferring storage purchases.</w:t>
            </w:r>
          </w:p>
        </w:tc>
      </w:tr>
      <w:tr w:rsidR="00F10493" w14:paraId="5CA9C77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E255AE9" w14:textId="77777777" w:rsidR="00F10493" w:rsidRDefault="00000000">
            <w:pPr>
              <w:spacing w:after="40"/>
            </w:pPr>
            <w:r>
              <w:rPr>
                <w:sz w:val="20"/>
                <w:szCs w:val="20"/>
              </w:rPr>
              <w:t>Lower change-window pressure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1D99FF" w14:textId="77777777" w:rsidR="00F10493" w:rsidRDefault="00000000">
            <w:pPr>
              <w:spacing w:after="40"/>
            </w:pPr>
            <w:r>
              <w:rPr>
                <w:sz w:val="20"/>
                <w:szCs w:val="20"/>
              </w:rPr>
              <w:t>Cleanup runs safely during business hours, so storage maintenance no longer competes for weekend or after-hours windows.</w:t>
            </w:r>
          </w:p>
        </w:tc>
      </w:tr>
      <w:tr w:rsidR="00F10493" w14:paraId="11EF6C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57105A" w14:textId="77777777" w:rsidR="00F10493" w:rsidRDefault="00000000">
            <w:pPr>
              <w:spacing w:after="40"/>
            </w:pPr>
            <w:r>
              <w:rPr>
                <w:sz w:val="20"/>
                <w:szCs w:val="20"/>
              </w:rPr>
              <w:t>Reduced operational risk</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F1B35E5" w14:textId="77777777" w:rsidR="00F10493" w:rsidRDefault="00000000">
            <w:pPr>
              <w:spacing w:after="40"/>
            </w:pPr>
            <w:r>
              <w:rPr>
                <w:sz w:val="20"/>
                <w:szCs w:val="20"/>
              </w:rPr>
              <w:t>The adaptive I/O governor prevents the workflow itself from causing the very latency events it is trying to avoid. Workloads continue to run normally during cleanup.</w:t>
            </w:r>
          </w:p>
        </w:tc>
      </w:tr>
      <w:tr w:rsidR="00F10493" w14:paraId="4E6C5A3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32BF07" w14:textId="77777777" w:rsidR="00F10493" w:rsidRDefault="00000000">
            <w:pPr>
              <w:spacing w:after="40"/>
            </w:pPr>
            <w:r>
              <w:rPr>
                <w:sz w:val="20"/>
                <w:szCs w:val="20"/>
              </w:rPr>
              <w:t>Audit-ready evidence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D73DD8" w14:textId="77777777" w:rsidR="00F10493" w:rsidRDefault="00000000">
            <w:pPr>
              <w:spacing w:after="40"/>
            </w:pPr>
            <w:r>
              <w:rPr>
                <w:sz w:val="20"/>
                <w:szCs w:val="20"/>
              </w:rPr>
              <w:t>Every action — deleted, skipped, deferred, or failed — is logged with run ID, vCenter, VM, snapshot name, and reason. Logs flow into VMware Aria Operations for Logs.</w:t>
            </w:r>
          </w:p>
        </w:tc>
      </w:tr>
      <w:tr w:rsidR="00F10493" w14:paraId="391C16E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DCCD1A9" w14:textId="77777777" w:rsidR="00F10493" w:rsidRDefault="00000000">
            <w:pPr>
              <w:spacing w:after="40"/>
            </w:pPr>
            <w:r>
              <w:rPr>
                <w:sz w:val="20"/>
                <w:szCs w:val="20"/>
              </w:rPr>
              <w:t>Safe by default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93FB4A" w14:textId="77777777" w:rsidR="00F10493" w:rsidRDefault="00000000">
            <w:pPr>
              <w:spacing w:after="40"/>
            </w:pPr>
            <w:r>
              <w:rPr>
                <w:sz w:val="20"/>
                <w:szCs w:val="20"/>
              </w:rPr>
              <w:t>The workflow runs in dry-run mode unless explicitly switched to live. Operators see exactly what would be deleted before any deletion occurs.</w:t>
            </w:r>
          </w:p>
        </w:tc>
      </w:tr>
      <w:tr w:rsidR="00F10493" w14:paraId="38D06A4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5A69D25" w14:textId="77777777" w:rsidR="00F10493" w:rsidRDefault="00000000">
            <w:pPr>
              <w:spacing w:after="40"/>
            </w:pPr>
            <w:r>
              <w:rPr>
                <w:sz w:val="20"/>
                <w:szCs w:val="20"/>
              </w:rPr>
              <w:t>No new infrastructure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E73B07" w14:textId="77777777" w:rsidR="00F10493" w:rsidRDefault="00000000">
            <w:pPr>
              <w:spacing w:after="40"/>
            </w:pPr>
            <w:r>
              <w:rPr>
                <w:sz w:val="20"/>
                <w:szCs w:val="20"/>
              </w:rPr>
              <w:t>Runs on the embedded vRO instance that ships with VCF 9. No additional appliances, agents, network shares, or credentials required.</w:t>
            </w:r>
          </w:p>
        </w:tc>
      </w:tr>
    </w:tbl>
    <w:p w14:paraId="2E8A5E31" w14:textId="77777777" w:rsidR="00F10493" w:rsidRDefault="00000000">
      <w:pPr>
        <w:spacing w:after="60"/>
      </w:pPr>
      <w:r>
        <w:t xml:space="preserve"> </w:t>
      </w:r>
    </w:p>
    <w:p w14:paraId="0D4C5851" w14:textId="77777777" w:rsidR="00F10493" w:rsidRDefault="00000000">
      <w:pPr>
        <w:pStyle w:val="Heading1"/>
      </w:pPr>
      <w:r>
        <w:t>3. How It Works (At a Glance)</w:t>
      </w:r>
    </w:p>
    <w:p w14:paraId="44E4DF16" w14:textId="13A0367F" w:rsidR="00F10493" w:rsidRDefault="00000000">
      <w:pPr>
        <w:spacing w:after="120"/>
      </w:pPr>
      <w:r>
        <w:t xml:space="preserve">On its scheduled interval the workflow executes a </w:t>
      </w:r>
      <w:r w:rsidR="001A4EAC">
        <w:t>six</w:t>
      </w:r>
      <w:r>
        <w:t>-stage pipeline. Each stage has a single responsibility, and each stage logs its outcome with a consistent marker so the entire run can be filtered to a single line of search in Aria Operations for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10493" w14:paraId="151269EA"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B4F29A8" w14:textId="77777777" w:rsidR="00F10493" w:rsidRDefault="00000000">
            <w:r>
              <w:rPr>
                <w:b/>
                <w:bCs/>
                <w:color w:val="FFFFFF"/>
                <w:sz w:val="20"/>
                <w:szCs w:val="20"/>
              </w:rPr>
              <w:t>Stage</w:t>
            </w:r>
          </w:p>
        </w:tc>
        <w:tc>
          <w:tcPr>
            <w:tcW w:w="7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6FDE3A1" w14:textId="77777777" w:rsidR="00F10493" w:rsidRDefault="00000000">
            <w:r>
              <w:rPr>
                <w:b/>
                <w:bCs/>
                <w:color w:val="FFFFFF"/>
                <w:sz w:val="20"/>
                <w:szCs w:val="20"/>
              </w:rPr>
              <w:t>What happens</w:t>
            </w:r>
          </w:p>
        </w:tc>
      </w:tr>
      <w:tr w:rsidR="00F10493" w14:paraId="39CC0E51"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75E1FD" w14:textId="77777777" w:rsidR="00F10493" w:rsidRDefault="00000000">
            <w:pPr>
              <w:spacing w:after="40"/>
            </w:pPr>
            <w:r>
              <w:rPr>
                <w:sz w:val="20"/>
                <w:szCs w:val="20"/>
              </w:rPr>
              <w:t>Lock</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6B98A8" w14:textId="77777777" w:rsidR="00F10493" w:rsidRDefault="00000000">
            <w:pPr>
              <w:spacing w:after="40"/>
            </w:pPr>
            <w:r>
              <w:rPr>
                <w:sz w:val="20"/>
                <w:szCs w:val="20"/>
              </w:rPr>
              <w:t>Acquire a distributed mutex so two scheduled runs cannot collide.</w:t>
            </w:r>
          </w:p>
        </w:tc>
      </w:tr>
      <w:tr w:rsidR="00F10493" w14:paraId="74EAAA8F"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4E167C" w14:textId="77777777" w:rsidR="00F10493" w:rsidRDefault="00000000">
            <w:pPr>
              <w:spacing w:after="40"/>
            </w:pPr>
            <w:r>
              <w:rPr>
                <w:sz w:val="20"/>
                <w:szCs w:val="20"/>
              </w:rPr>
              <w:t>Inventory</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C183D1" w14:textId="77777777" w:rsidR="00F10493" w:rsidRDefault="00000000">
            <w:pPr>
              <w:spacing w:after="40"/>
            </w:pPr>
            <w:r>
              <w:rPr>
                <w:sz w:val="20"/>
                <w:szCs w:val="20"/>
              </w:rPr>
              <w:t>Connect to every registered vCenter and list snapshots that match the age, name, and description-ignore filters.</w:t>
            </w:r>
          </w:p>
        </w:tc>
      </w:tr>
      <w:tr w:rsidR="00F10493" w14:paraId="1531D7CF"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9E34A5" w14:textId="77777777" w:rsidR="00F10493" w:rsidRDefault="00000000">
            <w:pPr>
              <w:spacing w:after="40"/>
            </w:pPr>
            <w:r>
              <w:rPr>
                <w:sz w:val="20"/>
                <w:szCs w:val="20"/>
              </w:rPr>
              <w:lastRenderedPageBreak/>
              <w:t>Plan</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569227" w14:textId="77777777" w:rsidR="00F10493" w:rsidRDefault="00000000">
            <w:pPr>
              <w:spacing w:after="40"/>
            </w:pPr>
            <w:r>
              <w:rPr>
                <w:sz w:val="20"/>
                <w:szCs w:val="20"/>
              </w:rPr>
              <w:t>Order each VM’s snapshot chain newest-first and split into two execution lanes: throttled (powered-on VMs) and fast (powered-off VMs).</w:t>
            </w:r>
          </w:p>
        </w:tc>
      </w:tr>
      <w:tr w:rsidR="00F10493" w14:paraId="4CD286A5"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30DA92" w14:textId="77777777" w:rsidR="00F10493" w:rsidRDefault="00000000">
            <w:pPr>
              <w:spacing w:after="40"/>
            </w:pPr>
            <w:r>
              <w:rPr>
                <w:sz w:val="20"/>
                <w:szCs w:val="20"/>
              </w:rPr>
              <w:t>Govern</w:t>
            </w:r>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3DD99F" w14:textId="77777777" w:rsidR="00F10493" w:rsidRDefault="00000000">
            <w:pPr>
              <w:spacing w:after="40"/>
            </w:pPr>
            <w:r>
              <w:rPr>
                <w:sz w:val="20"/>
                <w:szCs w:val="20"/>
              </w:rPr>
              <w:t>Before each deletion, sample storage latency and vSAN congestion. If projected impact would breach the threshold, hold the task until conditions settle.</w:t>
            </w:r>
          </w:p>
        </w:tc>
      </w:tr>
      <w:tr w:rsidR="00F10493" w14:paraId="5B59038E"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8458A2" w14:textId="77777777" w:rsidR="00F10493" w:rsidRDefault="00000000">
            <w:pPr>
              <w:spacing w:after="40"/>
            </w:pPr>
            <w:r>
              <w:rPr>
                <w:sz w:val="20"/>
                <w:szCs w:val="20"/>
              </w:rPr>
              <w:t>Delete</w:t>
            </w:r>
          </w:p>
        </w:tc>
        <w:tc>
          <w:tcPr>
            <w:tcW w:w="7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491FE2" w14:textId="77777777" w:rsidR="00F10493" w:rsidRDefault="00000000">
            <w:pPr>
              <w:spacing w:after="40"/>
            </w:pPr>
            <w:r>
              <w:rPr>
                <w:sz w:val="20"/>
                <w:szCs w:val="20"/>
              </w:rPr>
              <w:t>Submit each removal to vCenter, wait for completion, capture pre/post metrics so the governor learns the real impact of consolidation on this environment.</w:t>
            </w:r>
          </w:p>
        </w:tc>
      </w:tr>
      <w:tr w:rsidR="00F10493" w14:paraId="3EE171A0"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EA525B" w14:textId="77777777" w:rsidR="00F10493" w:rsidRDefault="00000000">
            <w:pPr>
              <w:spacing w:after="40"/>
            </w:pPr>
            <w:proofErr w:type="spellStart"/>
            <w:r>
              <w:rPr>
                <w:sz w:val="20"/>
                <w:szCs w:val="20"/>
              </w:rPr>
              <w:t>Finalise</w:t>
            </w:r>
            <w:proofErr w:type="spellEnd"/>
          </w:p>
        </w:tc>
        <w:tc>
          <w:tcPr>
            <w:tcW w:w="7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661286" w14:textId="77777777" w:rsidR="00F10493" w:rsidRDefault="00000000">
            <w:pPr>
              <w:spacing w:after="40"/>
            </w:pPr>
            <w:r>
              <w:rPr>
                <w:sz w:val="20"/>
                <w:szCs w:val="20"/>
              </w:rPr>
              <w:t xml:space="preserve">Release the lock, write a single human-readable result block </w:t>
            </w:r>
            <w:proofErr w:type="spellStart"/>
            <w:r>
              <w:rPr>
                <w:sz w:val="20"/>
                <w:szCs w:val="20"/>
              </w:rPr>
              <w:t>summarising</w:t>
            </w:r>
            <w:proofErr w:type="spellEnd"/>
            <w:r>
              <w:rPr>
                <w:sz w:val="20"/>
                <w:szCs w:val="20"/>
              </w:rPr>
              <w:t xml:space="preserve"> the run.</w:t>
            </w:r>
          </w:p>
        </w:tc>
      </w:tr>
    </w:tbl>
    <w:p w14:paraId="69D0EF59" w14:textId="77777777" w:rsidR="00F10493" w:rsidRDefault="00000000">
      <w:pPr>
        <w:spacing w:after="6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F10493" w14:paraId="4960E033" w14:textId="77777777">
        <w:tc>
          <w:tcPr>
            <w:tcW w:w="120" w:type="dxa"/>
            <w:shd w:val="clear" w:color="auto" w:fill="1565C0"/>
            <w:tcMar>
              <w:top w:w="0" w:type="dxa"/>
              <w:left w:w="0" w:type="dxa"/>
              <w:bottom w:w="0" w:type="dxa"/>
              <w:right w:w="0" w:type="dxa"/>
            </w:tcMar>
          </w:tcPr>
          <w:p w14:paraId="0F7B1C93" w14:textId="77777777" w:rsidR="00F10493" w:rsidRDefault="00000000">
            <w:r>
              <w:t xml:space="preserve"> </w:t>
            </w:r>
          </w:p>
        </w:tc>
        <w:tc>
          <w:tcPr>
            <w:tcW w:w="9240" w:type="dxa"/>
            <w:shd w:val="clear" w:color="auto" w:fill="D5E8F0"/>
            <w:tcMar>
              <w:top w:w="140" w:type="dxa"/>
              <w:left w:w="200" w:type="dxa"/>
              <w:bottom w:w="140" w:type="dxa"/>
              <w:right w:w="200" w:type="dxa"/>
            </w:tcMar>
          </w:tcPr>
          <w:p w14:paraId="0103F4D2" w14:textId="77777777" w:rsidR="00F10493" w:rsidRDefault="00000000">
            <w:pPr>
              <w:spacing w:after="60"/>
            </w:pPr>
            <w:r>
              <w:rPr>
                <w:b/>
                <w:bCs/>
              </w:rPr>
              <w:t>Default Mode is Dry Run</w:t>
            </w:r>
          </w:p>
          <w:p w14:paraId="0FD3BF5C" w14:textId="02F39483" w:rsidR="00F10493" w:rsidRDefault="001A4EAC">
            <w:r>
              <w:t>Dry Run mode simulates the run, logs every snapshot it would have removed, and exits cleanly without making any changes to the environment.</w:t>
            </w:r>
          </w:p>
        </w:tc>
      </w:tr>
    </w:tbl>
    <w:p w14:paraId="2485D736" w14:textId="77777777" w:rsidR="00F10493" w:rsidRDefault="00000000">
      <w:pPr>
        <w:pStyle w:val="Heading1"/>
      </w:pPr>
      <w:r>
        <w:t>4. Operating Model</w:t>
      </w:r>
    </w:p>
    <w:p w14:paraId="3D9E0A22" w14:textId="5AC2DF19" w:rsidR="00F10493" w:rsidRDefault="00000000">
      <w:pPr>
        <w:spacing w:after="120"/>
      </w:pPr>
      <w:r>
        <w:t xml:space="preserve">The workflow is owned by the Infrastructure Operations team and runs on the embedded </w:t>
      </w:r>
      <w:r w:rsidR="001A4EAC">
        <w:t>VCF</w:t>
      </w:r>
      <w:r>
        <w:t xml:space="preserve"> Orchestrator instance inside VCF. There are three operating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0493" w14:paraId="5E302BB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2F79A2F" w14:textId="77777777" w:rsidR="00F10493" w:rsidRDefault="00000000">
            <w:r>
              <w:rPr>
                <w:b/>
                <w:bCs/>
                <w:color w:val="FFFFFF"/>
                <w:sz w:val="20"/>
                <w:szCs w:val="20"/>
              </w:rPr>
              <w:t>Role</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FE2E321" w14:textId="77777777" w:rsidR="00F10493" w:rsidRDefault="00000000">
            <w:r>
              <w:rPr>
                <w:b/>
                <w:bCs/>
                <w:color w:val="FFFFFF"/>
                <w:sz w:val="20"/>
                <w:szCs w:val="20"/>
              </w:rPr>
              <w:t>Responsibility</w:t>
            </w:r>
          </w:p>
        </w:tc>
      </w:tr>
      <w:tr w:rsidR="00F10493" w14:paraId="6E3FAB5C"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0B3884" w14:textId="77777777" w:rsidR="00F10493" w:rsidRDefault="00000000">
            <w:pPr>
              <w:spacing w:after="40"/>
            </w:pPr>
            <w:r>
              <w:rPr>
                <w:sz w:val="20"/>
                <w:szCs w:val="20"/>
              </w:rPr>
              <w:t>Workflow Owner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842301" w14:textId="366AA69E" w:rsidR="00F10493" w:rsidRDefault="001A4EAC">
            <w:pPr>
              <w:spacing w:after="40"/>
            </w:pPr>
            <w:r>
              <w:rPr>
                <w:sz w:val="20"/>
                <w:szCs w:val="20"/>
              </w:rPr>
              <w:t>VCF Orchestrator administrator. Maintains the workflow, manages the schedule, reviews defaults, and approves changes to thresholds.</w:t>
            </w:r>
          </w:p>
        </w:tc>
      </w:tr>
      <w:tr w:rsidR="00F10493" w14:paraId="2B4EEF9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9DEC00" w14:textId="77777777" w:rsidR="00F10493" w:rsidRDefault="00000000">
            <w:pPr>
              <w:spacing w:after="40"/>
            </w:pPr>
            <w:r>
              <w:rPr>
                <w:sz w:val="20"/>
                <w:szCs w:val="20"/>
              </w:rPr>
              <w:t>Operator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736DFB" w14:textId="77777777" w:rsidR="00F10493" w:rsidRDefault="00000000">
            <w:pPr>
              <w:spacing w:after="40"/>
            </w:pPr>
            <w:r>
              <w:rPr>
                <w:sz w:val="20"/>
                <w:szCs w:val="20"/>
              </w:rPr>
              <w:t>Day-to-day monitoring. Reviews the daily run summary in Aria Operations for Logs, investigates deferred or failed items, clears the runtime lock if a run is interrupted abnormally.</w:t>
            </w:r>
          </w:p>
        </w:tc>
      </w:tr>
      <w:tr w:rsidR="00F10493" w14:paraId="5C1B93E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49DFDA" w14:textId="77777777" w:rsidR="00F10493" w:rsidRDefault="00000000">
            <w:pPr>
              <w:spacing w:after="40"/>
            </w:pPr>
            <w:r>
              <w:rPr>
                <w:sz w:val="20"/>
                <w:szCs w:val="20"/>
              </w:rPr>
              <w:t>Service Owner (per VM)</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1D74EE" w14:textId="77777777" w:rsidR="00F10493" w:rsidRDefault="00000000">
            <w:pPr>
              <w:spacing w:after="40"/>
            </w:pPr>
            <w:r>
              <w:rPr>
                <w:sz w:val="20"/>
                <w:szCs w:val="20"/>
              </w:rPr>
              <w:t>Optional. Application teams can opt their VMs out of cleanup by including any one of the configured ignore strings in any snapshot description. Multiple ignore strings are supported — for example, backup tooling, DR holds, and manual exemptions can each use their own distinct keyword.</w:t>
            </w:r>
          </w:p>
        </w:tc>
      </w:tr>
    </w:tbl>
    <w:p w14:paraId="290686D3" w14:textId="77777777" w:rsidR="00F10493" w:rsidRDefault="00000000">
      <w:pPr>
        <w:spacing w:after="60"/>
      </w:pPr>
      <w:r>
        <w:t xml:space="preserve"> </w:t>
      </w:r>
    </w:p>
    <w:p w14:paraId="7A6F0811" w14:textId="77777777" w:rsidR="00F10493" w:rsidRDefault="00000000">
      <w:pPr>
        <w:pStyle w:val="Heading1"/>
      </w:pPr>
      <w:r>
        <w:t>5. Risk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160"/>
      </w:tblGrid>
      <w:tr w:rsidR="00F10493" w14:paraId="2939DDC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09575F4" w14:textId="77777777" w:rsidR="00F10493" w:rsidRDefault="00000000">
            <w:r>
              <w:rPr>
                <w:b/>
                <w:bCs/>
                <w:color w:val="FFFFFF"/>
                <w:sz w:val="20"/>
                <w:szCs w:val="20"/>
              </w:rPr>
              <w:t>Risk</w:t>
            </w:r>
          </w:p>
        </w:tc>
        <w:tc>
          <w:tcPr>
            <w:tcW w:w="48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50DADC32" w14:textId="77777777" w:rsidR="00F10493" w:rsidRDefault="00000000">
            <w:r>
              <w:rPr>
                <w:b/>
                <w:bCs/>
                <w:color w:val="FFFFFF"/>
                <w:sz w:val="20"/>
                <w:szCs w:val="20"/>
              </w:rPr>
              <w:t>How the design mitigates it</w:t>
            </w:r>
          </w:p>
        </w:tc>
        <w:tc>
          <w:tcPr>
            <w:tcW w:w="21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73E39BC" w14:textId="77777777" w:rsidR="00F10493" w:rsidRDefault="00000000">
            <w:r>
              <w:rPr>
                <w:b/>
                <w:bCs/>
                <w:color w:val="FFFFFF"/>
                <w:sz w:val="20"/>
                <w:szCs w:val="20"/>
              </w:rPr>
              <w:t>Residual</w:t>
            </w:r>
          </w:p>
        </w:tc>
      </w:tr>
      <w:tr w:rsidR="00F10493" w14:paraId="3A3227F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FD03B7" w14:textId="77777777" w:rsidR="00F10493" w:rsidRDefault="00000000">
            <w:pPr>
              <w:spacing w:after="40"/>
            </w:pPr>
            <w:r>
              <w:rPr>
                <w:sz w:val="20"/>
                <w:szCs w:val="20"/>
              </w:rPr>
              <w:t>Cleanup degrades production I/O</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844BB7" w14:textId="77777777" w:rsidR="00F10493" w:rsidRDefault="00000000">
            <w:pPr>
              <w:spacing w:after="40"/>
            </w:pPr>
            <w:r>
              <w:rPr>
                <w:sz w:val="20"/>
                <w:szCs w:val="20"/>
              </w:rPr>
              <w:t>Adaptive governor samples live latency before each task and holds when projected impact would breach a configurable ceiling. Per-vCenter concurrency cap.</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5962DB" w14:textId="77777777" w:rsidR="00F10493" w:rsidRDefault="00000000">
            <w:pPr>
              <w:spacing w:after="40"/>
            </w:pPr>
            <w:r>
              <w:rPr>
                <w:sz w:val="20"/>
                <w:szCs w:val="20"/>
              </w:rPr>
              <w:t>Low</w:t>
            </w:r>
          </w:p>
        </w:tc>
      </w:tr>
      <w:tr w:rsidR="00F10493" w14:paraId="5E915D6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1337E8E" w14:textId="77777777" w:rsidR="00F10493" w:rsidRDefault="00000000">
            <w:pPr>
              <w:spacing w:after="40"/>
            </w:pPr>
            <w:r>
              <w:rPr>
                <w:sz w:val="20"/>
                <w:szCs w:val="20"/>
              </w:rPr>
              <w:t>Two runs collide and corrupt state</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8ADFEF" w14:textId="77777777" w:rsidR="00F10493" w:rsidRDefault="00000000">
            <w:pPr>
              <w:spacing w:after="40"/>
            </w:pPr>
            <w:r>
              <w:rPr>
                <w:sz w:val="20"/>
                <w:szCs w:val="20"/>
              </w:rPr>
              <w:t>Distributed mutex backed by a configuration element. Second run aborts immediately if a lock is already held.</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DBD9F34" w14:textId="77777777" w:rsidR="00F10493" w:rsidRDefault="00000000">
            <w:pPr>
              <w:spacing w:after="40"/>
            </w:pPr>
            <w:r>
              <w:rPr>
                <w:sz w:val="20"/>
                <w:szCs w:val="20"/>
              </w:rPr>
              <w:t>Low</w:t>
            </w:r>
          </w:p>
        </w:tc>
      </w:tr>
      <w:tr w:rsidR="00F10493" w14:paraId="1FF2227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B89475" w14:textId="77777777" w:rsidR="00F10493" w:rsidRDefault="00000000">
            <w:pPr>
              <w:spacing w:after="40"/>
            </w:pPr>
            <w:r>
              <w:rPr>
                <w:sz w:val="20"/>
                <w:szCs w:val="20"/>
              </w:rPr>
              <w:lastRenderedPageBreak/>
              <w:t xml:space="preserve">Snapshot needed by a backup or </w:t>
            </w:r>
            <w:proofErr w:type="gramStart"/>
            <w:r>
              <w:rPr>
                <w:sz w:val="20"/>
                <w:szCs w:val="20"/>
              </w:rPr>
              <w:t>restore</w:t>
            </w:r>
            <w:proofErr w:type="gramEnd"/>
            <w:r>
              <w:rPr>
                <w:sz w:val="20"/>
                <w:szCs w:val="20"/>
              </w:rPr>
              <w:t xml:space="preserve"> is removed</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23F8CA" w14:textId="42FB4306" w:rsidR="00F10493" w:rsidRDefault="00000000">
            <w:pPr>
              <w:spacing w:after="40"/>
            </w:pPr>
            <w:r>
              <w:rPr>
                <w:sz w:val="20"/>
                <w:szCs w:val="20"/>
              </w:rPr>
              <w:t>Multi-value description-ignore filter (</w:t>
            </w:r>
            <w:proofErr w:type="spellStart"/>
            <w:r>
              <w:rPr>
                <w:sz w:val="20"/>
                <w:szCs w:val="20"/>
              </w:rPr>
              <w:t>descIgnoreStrings</w:t>
            </w:r>
            <w:proofErr w:type="spellEnd"/>
            <w:r>
              <w:rPr>
                <w:sz w:val="20"/>
                <w:szCs w:val="20"/>
              </w:rPr>
              <w:t xml:space="preserve"> array); safety check skips any VM </w:t>
            </w:r>
            <w:r w:rsidR="001A4EAC">
              <w:rPr>
                <w:sz w:val="20"/>
                <w:szCs w:val="20"/>
              </w:rPr>
              <w:t>snapshot with a description containing a matching value</w:t>
            </w:r>
            <w:r>
              <w:rPr>
                <w:sz w:val="20"/>
                <w:szCs w:val="20"/>
              </w:rPr>
              <w:t>. Templates are never modified.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40C1E45" w14:textId="77777777" w:rsidR="00F10493" w:rsidRDefault="00000000">
            <w:pPr>
              <w:spacing w:after="40"/>
            </w:pPr>
            <w:r>
              <w:rPr>
                <w:sz w:val="20"/>
                <w:szCs w:val="20"/>
              </w:rPr>
              <w:t>Low</w:t>
            </w:r>
          </w:p>
        </w:tc>
      </w:tr>
      <w:tr w:rsidR="00F10493" w14:paraId="29F1E8E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20400A" w14:textId="77777777" w:rsidR="00F10493" w:rsidRDefault="00000000">
            <w:pPr>
              <w:spacing w:after="40"/>
            </w:pPr>
            <w:r>
              <w:rPr>
                <w:sz w:val="20"/>
                <w:szCs w:val="20"/>
              </w:rPr>
              <w:t>Workflow exits abnormally and blocks future runs</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458432" w14:textId="77777777" w:rsidR="00F10493" w:rsidRDefault="00000000">
            <w:pPr>
              <w:spacing w:after="40"/>
            </w:pPr>
            <w:r>
              <w:rPr>
                <w:sz w:val="20"/>
                <w:szCs w:val="20"/>
              </w:rPr>
              <w:t>Exception handler releases the lock on any non-fatal exit. Documented manual recovery procedure for the rare case where the lock is left set.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ED2D5B" w14:textId="77777777" w:rsidR="00F10493" w:rsidRDefault="00000000">
            <w:pPr>
              <w:spacing w:after="40"/>
            </w:pPr>
            <w:r>
              <w:rPr>
                <w:sz w:val="20"/>
                <w:szCs w:val="20"/>
              </w:rPr>
              <w:t>Medium</w:t>
            </w:r>
          </w:p>
        </w:tc>
      </w:tr>
      <w:tr w:rsidR="00F10493" w14:paraId="7F292931"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081C961" w14:textId="77777777" w:rsidR="00F10493" w:rsidRDefault="00000000">
            <w:pPr>
              <w:spacing w:after="40"/>
            </w:pPr>
            <w:r>
              <w:rPr>
                <w:sz w:val="20"/>
                <w:szCs w:val="20"/>
              </w:rPr>
              <w:t>A vCenter is unreachable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175CB0" w14:textId="77777777" w:rsidR="00F10493" w:rsidRDefault="00000000">
            <w:pPr>
              <w:spacing w:after="40"/>
            </w:pPr>
            <w:r>
              <w:rPr>
                <w:sz w:val="20"/>
                <w:szCs w:val="20"/>
              </w:rPr>
              <w:t xml:space="preserve">Per-vCenter errors are isolated. Other </w:t>
            </w:r>
            <w:proofErr w:type="spellStart"/>
            <w:r>
              <w:rPr>
                <w:sz w:val="20"/>
                <w:szCs w:val="20"/>
              </w:rPr>
              <w:t>vCenters</w:t>
            </w:r>
            <w:proofErr w:type="spellEnd"/>
            <w:r>
              <w:rPr>
                <w:sz w:val="20"/>
                <w:szCs w:val="20"/>
              </w:rPr>
              <w:t xml:space="preserve"> continue to be processed. The unreachable vCenter is logged and retried on the next run.</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14BAC98" w14:textId="77777777" w:rsidR="00F10493" w:rsidRDefault="00000000">
            <w:pPr>
              <w:spacing w:after="40"/>
            </w:pPr>
            <w:r>
              <w:rPr>
                <w:sz w:val="20"/>
                <w:szCs w:val="20"/>
              </w:rPr>
              <w:t>Low</w:t>
            </w:r>
          </w:p>
        </w:tc>
      </w:tr>
    </w:tbl>
    <w:p w14:paraId="691E453E" w14:textId="77777777" w:rsidR="00F10493" w:rsidRDefault="00000000">
      <w:pPr>
        <w:spacing w:after="60"/>
      </w:pPr>
      <w:r>
        <w:t xml:space="preserve"> </w:t>
      </w:r>
    </w:p>
    <w:p w14:paraId="495352E2" w14:textId="77777777" w:rsidR="00F10493" w:rsidRDefault="00000000">
      <w:pPr>
        <w:pStyle w:val="Heading1"/>
      </w:pPr>
      <w:r>
        <w:t>6. Reporting</w:t>
      </w:r>
    </w:p>
    <w:p w14:paraId="1C9F8F81" w14:textId="36DD43F0" w:rsidR="00F10493" w:rsidRDefault="00000000">
      <w:pPr>
        <w:spacing w:after="120"/>
      </w:pPr>
      <w:r>
        <w:t xml:space="preserve">Each run emits a structured summary that </w:t>
      </w:r>
      <w:proofErr w:type="gramStart"/>
      <w:r>
        <w:t xml:space="preserve">is </w:t>
      </w:r>
      <w:r w:rsidR="001A4EAC">
        <w:t>able to</w:t>
      </w:r>
      <w:proofErr w:type="gramEnd"/>
      <w:r w:rsidR="001A4EAC">
        <w:t xml:space="preserve"> be queried</w:t>
      </w:r>
      <w:r>
        <w:t xml:space="preserve"> in </w:t>
      </w:r>
      <w:r w:rsidR="001A4EAC">
        <w:t>VCF</w:t>
      </w:r>
      <w:r>
        <w:t xml:space="preserve"> Operations for Logs by the marker </w:t>
      </w:r>
      <w:r>
        <w:rPr>
          <w:rFonts w:ascii="Consolas" w:eastAsia="Consolas" w:hAnsi="Consolas" w:cs="Consolas"/>
          <w:sz w:val="20"/>
          <w:szCs w:val="20"/>
        </w:rPr>
        <w:t>[SNAPSHOT-CLEANUP]</w:t>
      </w:r>
      <w:r>
        <w:t>. The summary contains:</w:t>
      </w:r>
    </w:p>
    <w:p w14:paraId="305114D1" w14:textId="77777777" w:rsidR="00F10493" w:rsidRDefault="00000000">
      <w:pPr>
        <w:pStyle w:val="ListParagraph"/>
        <w:numPr>
          <w:ilvl w:val="0"/>
          <w:numId w:val="2"/>
        </w:numPr>
        <w:spacing w:after="80"/>
      </w:pPr>
      <w:r>
        <w:t xml:space="preserve">Run ID and outcome (Success, Dry Run Complete, Completed </w:t>
      </w:r>
      <w:proofErr w:type="gramStart"/>
      <w:r>
        <w:t>With</w:t>
      </w:r>
      <w:proofErr w:type="gramEnd"/>
      <w:r>
        <w:t xml:space="preserve"> Deferrals, Completed </w:t>
      </w:r>
      <w:proofErr w:type="gramStart"/>
      <w:r>
        <w:t>With</w:t>
      </w:r>
      <w:proofErr w:type="gramEnd"/>
      <w:r>
        <w:t xml:space="preserve"> Errors)</w:t>
      </w:r>
    </w:p>
    <w:p w14:paraId="31985E4F" w14:textId="77777777" w:rsidR="00F10493" w:rsidRDefault="00000000">
      <w:pPr>
        <w:pStyle w:val="ListParagraph"/>
        <w:numPr>
          <w:ilvl w:val="0"/>
          <w:numId w:val="2"/>
        </w:numPr>
        <w:spacing w:after="80"/>
      </w:pPr>
      <w:r>
        <w:t xml:space="preserve">Counts of snapshots deleted, </w:t>
      </w:r>
      <w:proofErr w:type="gramStart"/>
      <w:r>
        <w:t>dry-run</w:t>
      </w:r>
      <w:proofErr w:type="gramEnd"/>
      <w:r>
        <w:t>, skipped, deferred, and failed</w:t>
      </w:r>
    </w:p>
    <w:p w14:paraId="3D66C202" w14:textId="77777777" w:rsidR="00F10493" w:rsidRDefault="00000000">
      <w:pPr>
        <w:pStyle w:val="ListParagraph"/>
        <w:numPr>
          <w:ilvl w:val="0"/>
          <w:numId w:val="2"/>
        </w:numPr>
        <w:spacing w:after="80"/>
      </w:pPr>
      <w:r>
        <w:t>Filters that were active for the run (age, name, description-ignore strings)</w:t>
      </w:r>
    </w:p>
    <w:p w14:paraId="2A2DA13E" w14:textId="77777777" w:rsidR="00F10493" w:rsidRDefault="00000000">
      <w:pPr>
        <w:pStyle w:val="ListParagraph"/>
        <w:numPr>
          <w:ilvl w:val="0"/>
          <w:numId w:val="2"/>
        </w:numPr>
        <w:spacing w:after="80"/>
      </w:pPr>
      <w:r>
        <w:t xml:space="preserve">List of </w:t>
      </w:r>
      <w:proofErr w:type="spellStart"/>
      <w:r>
        <w:t>vCenters</w:t>
      </w:r>
      <w:proofErr w:type="spellEnd"/>
      <w:r>
        <w:t xml:space="preserve"> processed and number of datastores evaluated</w:t>
      </w:r>
    </w:p>
    <w:p w14:paraId="338F8B2F" w14:textId="77777777" w:rsidR="00F10493" w:rsidRDefault="00000000">
      <w:pPr>
        <w:pStyle w:val="ListParagraph"/>
        <w:numPr>
          <w:ilvl w:val="0"/>
          <w:numId w:val="2"/>
        </w:numPr>
        <w:spacing w:after="80"/>
      </w:pPr>
      <w:r>
        <w:t>Whether the lock was released cleanly</w:t>
      </w:r>
    </w:p>
    <w:p w14:paraId="24DB64BD" w14:textId="77777777" w:rsidR="00F10493" w:rsidRDefault="00000000">
      <w:pPr>
        <w:spacing w:after="60"/>
      </w:pPr>
      <w:r>
        <w:t xml:space="preserve"> </w:t>
      </w:r>
    </w:p>
    <w:p w14:paraId="0FB47843" w14:textId="77777777" w:rsidR="00F10493" w:rsidRDefault="00000000">
      <w:pPr>
        <w:spacing w:after="120"/>
      </w:pPr>
      <w:r>
        <w:t xml:space="preserve">This output is suitable for a daily </w:t>
      </w:r>
      <w:proofErr w:type="gramStart"/>
      <w:r>
        <w:t>ops</w:t>
      </w:r>
      <w:proofErr w:type="gramEnd"/>
      <w:r>
        <w:t xml:space="preserve"> dashboard or a weekly capacity report. No separate database or reporting infrastructure is needed.</w:t>
      </w:r>
    </w:p>
    <w:p w14:paraId="19764E66" w14:textId="77777777" w:rsidR="00F10493" w:rsidRDefault="00000000">
      <w:pPr>
        <w:pStyle w:val="Heading1"/>
      </w:pPr>
      <w:r>
        <w:t>7. Recommended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000"/>
        <w:gridCol w:w="1560"/>
      </w:tblGrid>
      <w:tr w:rsidR="00F10493" w14:paraId="30E42BC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AAA7166" w14:textId="77777777" w:rsidR="00F10493" w:rsidRDefault="00000000">
            <w:r>
              <w:rPr>
                <w:b/>
                <w:bCs/>
                <w:color w:val="FFFFFF"/>
                <w:sz w:val="20"/>
                <w:szCs w:val="20"/>
              </w:rPr>
              <w:t>#</w:t>
            </w:r>
          </w:p>
        </w:tc>
        <w:tc>
          <w:tcPr>
            <w:tcW w:w="7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27CD47CC" w14:textId="77777777" w:rsidR="00F10493" w:rsidRDefault="00000000">
            <w:r>
              <w:rPr>
                <w:b/>
                <w:bCs/>
                <w:color w:val="FFFFFF"/>
                <w:sz w:val="20"/>
                <w:szCs w:val="20"/>
              </w:rPr>
              <w:t>Action</w:t>
            </w:r>
          </w:p>
        </w:tc>
        <w:tc>
          <w:tcPr>
            <w:tcW w:w="15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9482C9D" w14:textId="77777777" w:rsidR="00F10493" w:rsidRDefault="00000000">
            <w:r>
              <w:rPr>
                <w:b/>
                <w:bCs/>
                <w:color w:val="FFFFFF"/>
                <w:sz w:val="20"/>
                <w:szCs w:val="20"/>
              </w:rPr>
              <w:t>Owner</w:t>
            </w:r>
          </w:p>
        </w:tc>
      </w:tr>
      <w:tr w:rsidR="00F10493" w14:paraId="029B36E2"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7103C1" w14:textId="77777777" w:rsidR="00F10493" w:rsidRDefault="00000000">
            <w:pPr>
              <w:spacing w:after="40"/>
            </w:pPr>
            <w:r>
              <w:rPr>
                <w:sz w:val="20"/>
                <w:szCs w:val="20"/>
              </w:rPr>
              <w:t>1</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A9EA5D" w14:textId="77777777" w:rsidR="00F10493" w:rsidRDefault="00000000">
            <w:pPr>
              <w:spacing w:after="40"/>
            </w:pPr>
            <w:r>
              <w:rPr>
                <w:sz w:val="20"/>
                <w:szCs w:val="20"/>
              </w:rPr>
              <w:t>Approve deployment to a non-production vCenter for a two-week observation period in dry-run mode.</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90D72A" w14:textId="77777777" w:rsidR="00F10493" w:rsidRDefault="00000000">
            <w:pPr>
              <w:spacing w:after="40"/>
            </w:pPr>
            <w:r>
              <w:rPr>
                <w:sz w:val="20"/>
                <w:szCs w:val="20"/>
              </w:rPr>
              <w:t>IT Leadership</w:t>
            </w:r>
          </w:p>
        </w:tc>
      </w:tr>
      <w:tr w:rsidR="00F10493" w14:paraId="73A8B004"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9540AA" w14:textId="77777777" w:rsidR="00F10493" w:rsidRDefault="00000000">
            <w:pPr>
              <w:spacing w:after="40"/>
            </w:pPr>
            <w:r>
              <w:rPr>
                <w:sz w:val="20"/>
                <w:szCs w:val="20"/>
              </w:rPr>
              <w:t>2</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DE74F4" w14:textId="77777777" w:rsidR="00F10493" w:rsidRDefault="00000000">
            <w:pPr>
              <w:spacing w:after="40"/>
            </w:pPr>
            <w:r>
              <w:rPr>
                <w:sz w:val="20"/>
                <w:szCs w:val="20"/>
              </w:rPr>
              <w:t>Review the proposed default thresholds (snapshot age, latency ceiling, parallelism) with storage and platform engineering.</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399227" w14:textId="77777777" w:rsidR="00F10493" w:rsidRDefault="00000000">
            <w:pPr>
              <w:spacing w:after="40"/>
            </w:pPr>
            <w:r>
              <w:rPr>
                <w:sz w:val="20"/>
                <w:szCs w:val="20"/>
              </w:rPr>
              <w:t>Platform Eng.</w:t>
            </w:r>
          </w:p>
        </w:tc>
      </w:tr>
      <w:tr w:rsidR="00F10493" w14:paraId="5A00D312"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757F18" w14:textId="77777777" w:rsidR="00F10493" w:rsidRDefault="00000000">
            <w:pPr>
              <w:spacing w:after="40"/>
            </w:pPr>
            <w:r>
              <w:rPr>
                <w:sz w:val="20"/>
                <w:szCs w:val="20"/>
              </w:rPr>
              <w:t>3</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997617" w14:textId="77777777" w:rsidR="00F10493" w:rsidRDefault="00000000">
            <w:pPr>
              <w:spacing w:after="40"/>
            </w:pPr>
            <w:r>
              <w:rPr>
                <w:sz w:val="20"/>
                <w:szCs w:val="20"/>
              </w:rPr>
              <w:t>Define the description-ignore strings array that backup tooling, DR automation, and manual exemptions should embed in their snapshot descriptions, and circulate to all relevant operations teams.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95416F0" w14:textId="31F64EAA" w:rsidR="00F10493" w:rsidRDefault="00000000">
            <w:pPr>
              <w:spacing w:after="40"/>
            </w:pPr>
            <w:r>
              <w:rPr>
                <w:sz w:val="20"/>
                <w:szCs w:val="20"/>
              </w:rPr>
              <w:t>Backup Ops</w:t>
            </w:r>
            <w:r w:rsidR="001A4EAC">
              <w:rPr>
                <w:sz w:val="20"/>
                <w:szCs w:val="20"/>
              </w:rPr>
              <w:t>, Infra Ops</w:t>
            </w:r>
          </w:p>
        </w:tc>
      </w:tr>
      <w:tr w:rsidR="00F10493" w14:paraId="6099724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CAE4A3B" w14:textId="77777777" w:rsidR="00F10493" w:rsidRDefault="00000000">
            <w:pPr>
              <w:spacing w:after="40"/>
            </w:pPr>
            <w:r>
              <w:rPr>
                <w:sz w:val="20"/>
                <w:szCs w:val="20"/>
              </w:rPr>
              <w:t>4</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629A76" w14:textId="77777777" w:rsidR="00F10493" w:rsidRDefault="00000000">
            <w:pPr>
              <w:spacing w:after="40"/>
            </w:pPr>
            <w:r>
              <w:rPr>
                <w:sz w:val="20"/>
                <w:szCs w:val="20"/>
              </w:rPr>
              <w:t>Schedule a 30-day pilot in live mode on the chosen vCenter with daily review of the run summary.</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2CCA9C2" w14:textId="77777777" w:rsidR="00F10493" w:rsidRDefault="00000000">
            <w:pPr>
              <w:spacing w:after="40"/>
            </w:pPr>
            <w:r>
              <w:rPr>
                <w:sz w:val="20"/>
                <w:szCs w:val="20"/>
              </w:rPr>
              <w:t>Infra Ops</w:t>
            </w:r>
          </w:p>
        </w:tc>
      </w:tr>
      <w:tr w:rsidR="00F10493" w14:paraId="7C4C530D" w14:textId="77777777">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C22931" w14:textId="77777777" w:rsidR="00F10493" w:rsidRDefault="00000000">
            <w:pPr>
              <w:spacing w:after="40"/>
            </w:pPr>
            <w:r>
              <w:rPr>
                <w:sz w:val="20"/>
                <w:szCs w:val="20"/>
              </w:rPr>
              <w:t>5</w:t>
            </w:r>
          </w:p>
        </w:tc>
        <w:tc>
          <w:tcPr>
            <w:tcW w:w="7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B3325D" w14:textId="77777777" w:rsidR="00F10493" w:rsidRDefault="00000000">
            <w:pPr>
              <w:spacing w:after="40"/>
            </w:pPr>
            <w:r>
              <w:rPr>
                <w:sz w:val="20"/>
                <w:szCs w:val="20"/>
              </w:rPr>
              <w:t xml:space="preserve">Roll out to all </w:t>
            </w:r>
            <w:proofErr w:type="spellStart"/>
            <w:r>
              <w:rPr>
                <w:sz w:val="20"/>
                <w:szCs w:val="20"/>
              </w:rPr>
              <w:t>vCenters</w:t>
            </w:r>
            <w:proofErr w:type="spellEnd"/>
            <w:r>
              <w:rPr>
                <w:sz w:val="20"/>
                <w:szCs w:val="20"/>
              </w:rPr>
              <w:t xml:space="preserve"> once pilot results are reviewed.</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D9FF379" w14:textId="77777777" w:rsidR="00F10493" w:rsidRDefault="00000000">
            <w:pPr>
              <w:spacing w:after="40"/>
            </w:pPr>
            <w:r>
              <w:rPr>
                <w:sz w:val="20"/>
                <w:szCs w:val="20"/>
              </w:rPr>
              <w:t>Infra Ops</w:t>
            </w:r>
          </w:p>
        </w:tc>
      </w:tr>
    </w:tbl>
    <w:p w14:paraId="171B21B8" w14:textId="77777777" w:rsidR="00F10493" w:rsidRDefault="00000000">
      <w:pPr>
        <w:spacing w:after="60"/>
      </w:pPr>
      <w:r>
        <w:lastRenderedPageBreak/>
        <w:t xml:space="preserve"> </w:t>
      </w:r>
    </w:p>
    <w:p w14:paraId="06E95D66" w14:textId="77777777" w:rsidR="00F10493" w:rsidRDefault="00000000">
      <w:pPr>
        <w:pStyle w:val="Heading1"/>
      </w:pPr>
      <w:r>
        <w:t>8.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0493" w14:paraId="05A6A2C5"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41B0C575" w14:textId="77777777" w:rsidR="00F10493" w:rsidRDefault="00000000">
            <w:r>
              <w:rPr>
                <w:b/>
                <w:bCs/>
                <w:color w:val="FFFFFF"/>
                <w:sz w:val="20"/>
                <w:szCs w:val="20"/>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593E435" w14:textId="77777777" w:rsidR="00F10493" w:rsidRDefault="00000000">
            <w:r>
              <w:rPr>
                <w:b/>
                <w:bCs/>
                <w:color w:val="FFFFFF"/>
                <w:sz w:val="20"/>
                <w:szCs w:val="20"/>
              </w:rPr>
              <w:t>Plain-language meaning</w:t>
            </w:r>
          </w:p>
        </w:tc>
      </w:tr>
      <w:tr w:rsidR="00F10493" w14:paraId="011C710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BF070D" w14:textId="77777777" w:rsidR="00F10493" w:rsidRDefault="00000000">
            <w:pPr>
              <w:spacing w:after="40"/>
            </w:pPr>
            <w:r>
              <w:rPr>
                <w:sz w:val="20"/>
                <w:szCs w:val="20"/>
              </w:rPr>
              <w:t>VM Snapshot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7E735D" w14:textId="77777777" w:rsidR="00F10493" w:rsidRDefault="00000000">
            <w:pPr>
              <w:spacing w:after="40"/>
            </w:pPr>
            <w:r>
              <w:rPr>
                <w:sz w:val="20"/>
                <w:szCs w:val="20"/>
              </w:rPr>
              <w:t>A point-in-time copy of a virtual machine’s disk state. Snapshots are useful for short-term rollback but degrade performance and consume capacity if left in place.</w:t>
            </w:r>
          </w:p>
        </w:tc>
      </w:tr>
      <w:tr w:rsidR="00F10493" w14:paraId="70CCE49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28125F" w14:textId="77777777" w:rsidR="00F10493" w:rsidRDefault="00000000">
            <w:pPr>
              <w:spacing w:after="40"/>
            </w:pPr>
            <w:r>
              <w:rPr>
                <w:sz w:val="20"/>
                <w:szCs w:val="20"/>
              </w:rPr>
              <w:t>Consolidation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55ACA5" w14:textId="77777777" w:rsidR="00F10493" w:rsidRDefault="00000000">
            <w:pPr>
              <w:spacing w:after="40"/>
            </w:pPr>
            <w:r>
              <w:rPr>
                <w:sz w:val="20"/>
                <w:szCs w:val="20"/>
              </w:rPr>
              <w:t xml:space="preserve">The process of merging a snapshot back into the live disk. This is what “deleting a snapshot” </w:t>
            </w:r>
            <w:proofErr w:type="gramStart"/>
            <w:r>
              <w:rPr>
                <w:sz w:val="20"/>
                <w:szCs w:val="20"/>
              </w:rPr>
              <w:t>actually does</w:t>
            </w:r>
            <w:proofErr w:type="gramEnd"/>
            <w:r>
              <w:rPr>
                <w:sz w:val="20"/>
                <w:szCs w:val="20"/>
              </w:rPr>
              <w:t>, and it generates storage I/O proportional to how much the disk has changed since the snapshot was taken.</w:t>
            </w:r>
          </w:p>
        </w:tc>
      </w:tr>
      <w:tr w:rsidR="00F10493" w14:paraId="34AC158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F6B87D1" w14:textId="77777777" w:rsidR="00F10493" w:rsidRDefault="00000000">
            <w:pPr>
              <w:spacing w:after="40"/>
            </w:pPr>
            <w:r>
              <w:rPr>
                <w:sz w:val="20"/>
                <w:szCs w:val="20"/>
              </w:rPr>
              <w:t>Datastore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465808" w14:textId="77777777" w:rsidR="00F10493" w:rsidRDefault="00000000">
            <w:pPr>
              <w:spacing w:after="40"/>
            </w:pPr>
            <w:r>
              <w:rPr>
                <w:sz w:val="20"/>
                <w:szCs w:val="20"/>
              </w:rPr>
              <w:t>The storage container (VMFS, NFS, or vSAN) where VM disks live.</w:t>
            </w:r>
          </w:p>
        </w:tc>
      </w:tr>
      <w:tr w:rsidR="00F10493" w14:paraId="0171B8C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8C2C817" w14:textId="77777777" w:rsidR="00F10493" w:rsidRDefault="00000000">
            <w:pPr>
              <w:spacing w:after="40"/>
            </w:pPr>
            <w:r>
              <w:rPr>
                <w:sz w:val="20"/>
                <w:szCs w:val="20"/>
              </w:rPr>
              <w:t>vCenter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82F158" w14:textId="77777777" w:rsidR="00F10493" w:rsidRDefault="00000000">
            <w:pPr>
              <w:spacing w:after="40"/>
            </w:pPr>
            <w:r>
              <w:rPr>
                <w:sz w:val="20"/>
                <w:szCs w:val="20"/>
              </w:rPr>
              <w:t xml:space="preserve">VMware’s management </w:t>
            </w:r>
            <w:proofErr w:type="gramStart"/>
            <w:r>
              <w:rPr>
                <w:sz w:val="20"/>
                <w:szCs w:val="20"/>
              </w:rPr>
              <w:t>plane</w:t>
            </w:r>
            <w:proofErr w:type="gramEnd"/>
            <w:r>
              <w:rPr>
                <w:sz w:val="20"/>
                <w:szCs w:val="20"/>
              </w:rPr>
              <w:t xml:space="preserve"> for a group of ESXi hosts and the VMs running on them. Most environments have several.</w:t>
            </w:r>
          </w:p>
        </w:tc>
      </w:tr>
      <w:tr w:rsidR="00F10493" w14:paraId="71DDDCFE"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C97A4A" w14:textId="6C3CFDF1" w:rsidR="00F10493" w:rsidRDefault="001A4EAC">
            <w:pPr>
              <w:spacing w:after="40"/>
            </w:pPr>
            <w:r>
              <w:rPr>
                <w:sz w:val="20"/>
                <w:szCs w:val="20"/>
              </w:rPr>
              <w:t>VCF Orchestrator (vRO)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6528E0" w14:textId="77777777" w:rsidR="00F10493" w:rsidRDefault="00000000">
            <w:pPr>
              <w:spacing w:after="40"/>
            </w:pPr>
            <w:r>
              <w:rPr>
                <w:sz w:val="20"/>
                <w:szCs w:val="20"/>
              </w:rPr>
              <w:t>VMware’s built-in workflow engine, included with VCF. Used here to schedule and execute the cleanup logic.</w:t>
            </w:r>
          </w:p>
        </w:tc>
      </w:tr>
      <w:tr w:rsidR="00F10493" w14:paraId="3D55441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73F600" w14:textId="77777777" w:rsidR="00F10493" w:rsidRDefault="00000000">
            <w:pPr>
              <w:spacing w:after="40"/>
            </w:pPr>
            <w:r>
              <w:rPr>
                <w:sz w:val="20"/>
                <w:szCs w:val="20"/>
              </w:rPr>
              <w:t>Aria Operations for Logs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B15D4D" w14:textId="77777777" w:rsidR="00F10493" w:rsidRDefault="00000000">
            <w:pPr>
              <w:spacing w:after="40"/>
            </w:pPr>
            <w:r>
              <w:rPr>
                <w:sz w:val="20"/>
                <w:szCs w:val="20"/>
              </w:rPr>
              <w:t>VMware’s log aggregation product. Receives every log line emitted by the workflow.</w:t>
            </w:r>
          </w:p>
        </w:tc>
      </w:tr>
      <w:tr w:rsidR="00F10493" w14:paraId="44FF0AB9"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22F104" w14:textId="77777777" w:rsidR="00F10493" w:rsidRDefault="00000000">
            <w:pPr>
              <w:spacing w:after="40"/>
            </w:pPr>
            <w:r>
              <w:rPr>
                <w:sz w:val="20"/>
                <w:szCs w:val="20"/>
              </w:rPr>
              <w:t>Mutex</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84F02E" w14:textId="77777777" w:rsidR="00F10493" w:rsidRDefault="00000000">
            <w:pPr>
              <w:spacing w:after="40"/>
            </w:pPr>
            <w:r>
              <w:rPr>
                <w:sz w:val="20"/>
                <w:szCs w:val="20"/>
              </w:rPr>
              <w:t>A simple lock mechanism. Used here to prevent two scheduled runs from executing at the same time.</w:t>
            </w:r>
          </w:p>
        </w:tc>
      </w:tr>
      <w:tr w:rsidR="00F10493" w14:paraId="6BD2D898"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74B3846" w14:textId="77777777" w:rsidR="00F10493" w:rsidRDefault="00000000">
            <w:pPr>
              <w:spacing w:after="40"/>
            </w:pPr>
            <w:r>
              <w:rPr>
                <w:sz w:val="20"/>
                <w:szCs w:val="20"/>
              </w:rPr>
              <w:t>Dry Run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BBA7978" w14:textId="77777777" w:rsidR="00F10493" w:rsidRDefault="00000000">
            <w:pPr>
              <w:spacing w:after="40"/>
            </w:pPr>
            <w:r>
              <w:rPr>
                <w:sz w:val="20"/>
                <w:szCs w:val="20"/>
              </w:rPr>
              <w:t>A mode where the workflow performs every step except the actual deletion. Used to preview impact before going live.</w:t>
            </w:r>
          </w:p>
        </w:tc>
      </w:tr>
      <w:tr w:rsidR="00F10493" w14:paraId="1C48FDF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CC1D8E" w14:textId="77777777" w:rsidR="00F10493" w:rsidRDefault="00000000">
            <w:pPr>
              <w:spacing w:after="40"/>
            </w:pPr>
            <w:proofErr w:type="spellStart"/>
            <w:r>
              <w:rPr>
                <w:sz w:val="20"/>
                <w:szCs w:val="20"/>
              </w:rPr>
              <w:t>descIgnoreStrings</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969E70" w14:textId="77777777" w:rsidR="00F10493" w:rsidRDefault="00000000">
            <w:pPr>
              <w:spacing w:after="40"/>
            </w:pPr>
            <w:r>
              <w:rPr>
                <w:sz w:val="20"/>
                <w:szCs w:val="20"/>
              </w:rPr>
              <w:t>The workflow input parameter that holds an array of strings. If a snapshot’s description contains any one of these strings (case-insensitive), that snapshot is skipped during cleanup.</w:t>
            </w:r>
          </w:p>
        </w:tc>
      </w:tr>
    </w:tbl>
    <w:p w14:paraId="3743A6F3" w14:textId="77777777" w:rsidR="003E4BDD" w:rsidRDefault="003E4BDD"/>
    <w:sectPr w:rsidR="003E4BDD">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D73C2" w14:textId="77777777" w:rsidR="007507FF" w:rsidRDefault="007507FF">
      <w:r>
        <w:separator/>
      </w:r>
    </w:p>
  </w:endnote>
  <w:endnote w:type="continuationSeparator" w:id="0">
    <w:p w14:paraId="3F2E4D3B" w14:textId="77777777" w:rsidR="007507FF" w:rsidRDefault="00750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CC8E" w14:textId="77777777" w:rsidR="00F10493" w:rsidRDefault="00000000">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8D368A">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8D368A">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00E29" w14:textId="77777777" w:rsidR="007507FF" w:rsidRDefault="007507FF">
      <w:r>
        <w:separator/>
      </w:r>
    </w:p>
  </w:footnote>
  <w:footnote w:type="continuationSeparator" w:id="0">
    <w:p w14:paraId="5D12C09A" w14:textId="77777777" w:rsidR="007507FF" w:rsidRDefault="00750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DECE" w14:textId="77777777" w:rsidR="00F10493" w:rsidRDefault="00000000">
    <w:pPr>
      <w:pBdr>
        <w:bottom w:val="single" w:sz="4" w:space="4" w:color="BFBFBF"/>
      </w:pBdr>
      <w:tabs>
        <w:tab w:val="right" w:pos="9026"/>
      </w:tabs>
    </w:pPr>
    <w:r>
      <w:rPr>
        <w:color w:val="404040"/>
        <w:sz w:val="18"/>
        <w:szCs w:val="18"/>
      </w:rPr>
      <w:t>Executive Summary</w:t>
    </w:r>
    <w:r>
      <w:rPr>
        <w:i/>
        <w:iCs/>
        <w:color w:val="404040"/>
        <w:sz w:val="18"/>
        <w:szCs w:val="18"/>
      </w:rPr>
      <w:tab/>
      <w:t>Adaptive Snapshot Cleanup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D3B00"/>
    <w:multiLevelType w:val="hybridMultilevel"/>
    <w:tmpl w:val="4F422D4C"/>
    <w:lvl w:ilvl="0" w:tplc="2950707A">
      <w:start w:val="1"/>
      <w:numFmt w:val="bullet"/>
      <w:lvlText w:val="•"/>
      <w:lvlJc w:val="left"/>
      <w:pPr>
        <w:ind w:left="720" w:hanging="360"/>
      </w:pPr>
    </w:lvl>
    <w:lvl w:ilvl="1" w:tplc="731212CA">
      <w:start w:val="1"/>
      <w:numFmt w:val="bullet"/>
      <w:lvlText w:val="◦"/>
      <w:lvlJc w:val="left"/>
      <w:pPr>
        <w:ind w:left="1440" w:hanging="360"/>
      </w:pPr>
    </w:lvl>
    <w:lvl w:ilvl="2" w:tplc="56EC0F28">
      <w:numFmt w:val="decimal"/>
      <w:lvlText w:val=""/>
      <w:lvlJc w:val="left"/>
    </w:lvl>
    <w:lvl w:ilvl="3" w:tplc="B79A281C">
      <w:numFmt w:val="decimal"/>
      <w:lvlText w:val=""/>
      <w:lvlJc w:val="left"/>
    </w:lvl>
    <w:lvl w:ilvl="4" w:tplc="3926C190">
      <w:numFmt w:val="decimal"/>
      <w:lvlText w:val=""/>
      <w:lvlJc w:val="left"/>
    </w:lvl>
    <w:lvl w:ilvl="5" w:tplc="3098917E">
      <w:numFmt w:val="decimal"/>
      <w:lvlText w:val=""/>
      <w:lvlJc w:val="left"/>
    </w:lvl>
    <w:lvl w:ilvl="6" w:tplc="305A4638">
      <w:numFmt w:val="decimal"/>
      <w:lvlText w:val=""/>
      <w:lvlJc w:val="left"/>
    </w:lvl>
    <w:lvl w:ilvl="7" w:tplc="58E0E70A">
      <w:numFmt w:val="decimal"/>
      <w:lvlText w:val=""/>
      <w:lvlJc w:val="left"/>
    </w:lvl>
    <w:lvl w:ilvl="8" w:tplc="F532207A">
      <w:numFmt w:val="decimal"/>
      <w:lvlText w:val=""/>
      <w:lvlJc w:val="left"/>
    </w:lvl>
  </w:abstractNum>
  <w:abstractNum w:abstractNumId="1" w15:restartNumberingAfterBreak="0">
    <w:nsid w:val="60B97160"/>
    <w:multiLevelType w:val="hybridMultilevel"/>
    <w:tmpl w:val="A2042474"/>
    <w:lvl w:ilvl="0" w:tplc="00F62C62">
      <w:start w:val="1"/>
      <w:numFmt w:val="bullet"/>
      <w:lvlText w:val="●"/>
      <w:lvlJc w:val="left"/>
      <w:pPr>
        <w:ind w:left="720" w:hanging="360"/>
      </w:pPr>
    </w:lvl>
    <w:lvl w:ilvl="1" w:tplc="F3AA4452">
      <w:start w:val="1"/>
      <w:numFmt w:val="bullet"/>
      <w:lvlText w:val="○"/>
      <w:lvlJc w:val="left"/>
      <w:pPr>
        <w:ind w:left="1440" w:hanging="360"/>
      </w:pPr>
    </w:lvl>
    <w:lvl w:ilvl="2" w:tplc="587CF1DC">
      <w:start w:val="1"/>
      <w:numFmt w:val="bullet"/>
      <w:lvlText w:val="■"/>
      <w:lvlJc w:val="left"/>
      <w:pPr>
        <w:ind w:left="2160" w:hanging="360"/>
      </w:pPr>
    </w:lvl>
    <w:lvl w:ilvl="3" w:tplc="41446314">
      <w:start w:val="1"/>
      <w:numFmt w:val="bullet"/>
      <w:lvlText w:val="●"/>
      <w:lvlJc w:val="left"/>
      <w:pPr>
        <w:ind w:left="2880" w:hanging="360"/>
      </w:pPr>
    </w:lvl>
    <w:lvl w:ilvl="4" w:tplc="87D6A2CC">
      <w:start w:val="1"/>
      <w:numFmt w:val="bullet"/>
      <w:lvlText w:val="○"/>
      <w:lvlJc w:val="left"/>
      <w:pPr>
        <w:ind w:left="3600" w:hanging="360"/>
      </w:pPr>
    </w:lvl>
    <w:lvl w:ilvl="5" w:tplc="1436DB88">
      <w:start w:val="1"/>
      <w:numFmt w:val="bullet"/>
      <w:lvlText w:val="■"/>
      <w:lvlJc w:val="left"/>
      <w:pPr>
        <w:ind w:left="4320" w:hanging="360"/>
      </w:pPr>
    </w:lvl>
    <w:lvl w:ilvl="6" w:tplc="A1886C16">
      <w:start w:val="1"/>
      <w:numFmt w:val="bullet"/>
      <w:lvlText w:val="●"/>
      <w:lvlJc w:val="left"/>
      <w:pPr>
        <w:ind w:left="5040" w:hanging="360"/>
      </w:pPr>
    </w:lvl>
    <w:lvl w:ilvl="7" w:tplc="E5FC8EFC">
      <w:start w:val="1"/>
      <w:numFmt w:val="bullet"/>
      <w:lvlText w:val="●"/>
      <w:lvlJc w:val="left"/>
      <w:pPr>
        <w:ind w:left="5760" w:hanging="360"/>
      </w:pPr>
    </w:lvl>
    <w:lvl w:ilvl="8" w:tplc="E0165C82">
      <w:start w:val="1"/>
      <w:numFmt w:val="bullet"/>
      <w:lvlText w:val="●"/>
      <w:lvlJc w:val="left"/>
      <w:pPr>
        <w:ind w:left="6480" w:hanging="360"/>
      </w:pPr>
    </w:lvl>
  </w:abstractNum>
  <w:abstractNum w:abstractNumId="2" w15:restartNumberingAfterBreak="0">
    <w:nsid w:val="692C05D3"/>
    <w:multiLevelType w:val="hybridMultilevel"/>
    <w:tmpl w:val="5A665CC8"/>
    <w:lvl w:ilvl="0" w:tplc="F06E36A8">
      <w:start w:val="1"/>
      <w:numFmt w:val="decimal"/>
      <w:lvlText w:val="%1."/>
      <w:lvlJc w:val="left"/>
      <w:pPr>
        <w:ind w:left="720" w:hanging="360"/>
      </w:pPr>
    </w:lvl>
    <w:lvl w:ilvl="1" w:tplc="49A49DB2">
      <w:numFmt w:val="decimal"/>
      <w:lvlText w:val=""/>
      <w:lvlJc w:val="left"/>
    </w:lvl>
    <w:lvl w:ilvl="2" w:tplc="2EB8CCD0">
      <w:numFmt w:val="decimal"/>
      <w:lvlText w:val=""/>
      <w:lvlJc w:val="left"/>
    </w:lvl>
    <w:lvl w:ilvl="3" w:tplc="BD6ED296">
      <w:numFmt w:val="decimal"/>
      <w:lvlText w:val=""/>
      <w:lvlJc w:val="left"/>
    </w:lvl>
    <w:lvl w:ilvl="4" w:tplc="3BD47EAC">
      <w:numFmt w:val="decimal"/>
      <w:lvlText w:val=""/>
      <w:lvlJc w:val="left"/>
    </w:lvl>
    <w:lvl w:ilvl="5" w:tplc="29589E1E">
      <w:numFmt w:val="decimal"/>
      <w:lvlText w:val=""/>
      <w:lvlJc w:val="left"/>
    </w:lvl>
    <w:lvl w:ilvl="6" w:tplc="52DE76AE">
      <w:numFmt w:val="decimal"/>
      <w:lvlText w:val=""/>
      <w:lvlJc w:val="left"/>
    </w:lvl>
    <w:lvl w:ilvl="7" w:tplc="58F40E26">
      <w:numFmt w:val="decimal"/>
      <w:lvlText w:val=""/>
      <w:lvlJc w:val="left"/>
    </w:lvl>
    <w:lvl w:ilvl="8" w:tplc="18F0EDFA">
      <w:numFmt w:val="decimal"/>
      <w:lvlText w:val=""/>
      <w:lvlJc w:val="left"/>
    </w:lvl>
  </w:abstractNum>
  <w:num w:numId="1" w16cid:durableId="110321983">
    <w:abstractNumId w:val="1"/>
    <w:lvlOverride w:ilvl="0">
      <w:startOverride w:val="1"/>
    </w:lvlOverride>
  </w:num>
  <w:num w:numId="2" w16cid:durableId="578637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493"/>
    <w:rsid w:val="001A4EAC"/>
    <w:rsid w:val="003E4BDD"/>
    <w:rsid w:val="00422F13"/>
    <w:rsid w:val="006007A9"/>
    <w:rsid w:val="007507FF"/>
    <w:rsid w:val="00895946"/>
    <w:rsid w:val="008D368A"/>
    <w:rsid w:val="00C41A25"/>
    <w:rsid w:val="00D0286B"/>
    <w:rsid w:val="00F10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B647C"/>
  <w15:docId w15:val="{98B47393-564D-429B-9F22-1E2D7646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F13"/>
  </w:style>
  <w:style w:type="paragraph" w:styleId="Heading1">
    <w:name w:val="heading 1"/>
    <w:uiPriority w:val="9"/>
    <w:qFormat/>
    <w:pPr>
      <w:pBdr>
        <w:bottom w:val="single" w:sz="6" w:space="4" w:color="1565C0"/>
      </w:pBdr>
      <w:spacing w:before="360" w:after="180"/>
      <w:outlineLvl w:val="0"/>
    </w:pPr>
    <w:rPr>
      <w:b/>
      <w:bCs/>
      <w:color w:val="0A1F3D"/>
      <w:sz w:val="32"/>
      <w:szCs w:val="32"/>
    </w:rPr>
  </w:style>
  <w:style w:type="paragraph" w:styleId="Heading2">
    <w:name w:val="heading 2"/>
    <w:uiPriority w:val="9"/>
    <w:semiHidden/>
    <w:unhideWhenUsed/>
    <w:qFormat/>
    <w:pPr>
      <w:spacing w:before="280" w:after="120"/>
      <w:outlineLvl w:val="1"/>
    </w:pPr>
    <w:rPr>
      <w:b/>
      <w:bCs/>
      <w:color w:val="0A1F3D"/>
      <w:sz w:val="26"/>
      <w:szCs w:val="26"/>
    </w:rPr>
  </w:style>
  <w:style w:type="paragraph" w:styleId="Heading3">
    <w:name w:val="heading 3"/>
    <w:uiPriority w:val="9"/>
    <w:semiHidden/>
    <w:unhideWhenUsed/>
    <w:qFormat/>
    <w:pPr>
      <w:spacing w:before="220" w:after="80"/>
      <w:outlineLvl w:val="2"/>
    </w:pPr>
    <w:rPr>
      <w:b/>
      <w:bCs/>
      <w:color w:val="1565C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1F3E2BDF57D84FBD1940DB5BFE70A1" ma:contentTypeVersion="7" ma:contentTypeDescription="Create a new document." ma:contentTypeScope="" ma:versionID="a9b561b9de271dadfdbb55af4b004760">
  <xsd:schema xmlns:xsd="http://www.w3.org/2001/XMLSchema" xmlns:xs="http://www.w3.org/2001/XMLSchema" xmlns:p="http://schemas.microsoft.com/office/2006/metadata/properties" xmlns:ns2="214119f6-a8cf-4ab0-bc74-24d72ad44cda" targetNamespace="http://schemas.microsoft.com/office/2006/metadata/properties" ma:root="true" ma:fieldsID="9d4541ef4acfa0f2fee95c92c0176a78" ns2:_="">
    <xsd:import namespace="214119f6-a8cf-4ab0-bc74-24d72ad44c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19f6-a8cf-4ab0-bc74-24d72ad44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6F2FEA-DDC7-413B-B5EB-BC685C8414B0}">
  <ds:schemaRefs>
    <ds:schemaRef ds:uri="http://schemas.microsoft.com/sharepoint/v3/contenttype/forms"/>
  </ds:schemaRefs>
</ds:datastoreItem>
</file>

<file path=customXml/itemProps2.xml><?xml version="1.0" encoding="utf-8"?>
<ds:datastoreItem xmlns:ds="http://schemas.openxmlformats.org/officeDocument/2006/customXml" ds:itemID="{6014CB38-FF39-4B82-A08D-9EB3C4A74BBD}"/>
</file>

<file path=customXml/itemProps3.xml><?xml version="1.0" encoding="utf-8"?>
<ds:datastoreItem xmlns:ds="http://schemas.openxmlformats.org/officeDocument/2006/customXml" ds:itemID="{167F8C84-1551-4EBC-8E34-C5C95108CB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Pages>
  <Words>1174</Words>
  <Characters>6623</Characters>
  <Application>Microsoft Office Word</Application>
  <DocSecurity>0</DocSecurity>
  <Lines>213</Lines>
  <Paragraphs>139</Paragraphs>
  <ScaleCrop>false</ScaleCrop>
  <Company>Department of State</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Adaptive Snapshot Cleanup</dc:creator>
  <cp:lastModifiedBy>Jeremy Forguson</cp:lastModifiedBy>
  <cp:revision>4</cp:revision>
  <dcterms:created xsi:type="dcterms:W3CDTF">2026-04-23T15:37:00Z</dcterms:created>
  <dcterms:modified xsi:type="dcterms:W3CDTF">2026-04-24T18:24:00Z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2026-04-23T18:22:24Z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60fea77b-97bc-4f7d-9013-e5affdefbdf8</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y fmtid="{D5CDD505-2E9C-101B-9397-08002B2CF9AE}" pid="10" name="ContentTypeId">
    <vt:lpwstr>0x010100F31F3E2BDF57D84FBD1940DB5BFE70A1</vt:lpwstr>
  </property>
  <property fmtid="{D5CDD505-2E9C-101B-9397-08002B2CF9AE}" pid="11" name="docLang">
    <vt:lpwstr>en</vt:lpwstr>
  </property>
</Properties>
</file>