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Calibri" w:hAnsi="Calibri" w:cs="Calibri"/>
          <w:color w:val="000000"/>
          <w:sz w:val="22"/>
          <w:szCs w:val="24"/>
        </w:rPr>
        <w:id w:val="-1511063937"/>
        <w:docPartObj>
          <w:docPartGallery w:val="Table of Contents"/>
          <w:docPartUnique/>
        </w:docPartObj>
      </w:sdtPr>
      <w:sdtEndPr/>
      <w:sdtContent>
        <w:p w14:paraId="7D03B6CD" w14:textId="77777777" w:rsidR="00157589" w:rsidRDefault="00392FC6">
          <w:pPr>
            <w:pStyle w:val="TOCHeading"/>
          </w:pPr>
          <w:r>
            <w:t>Table of Contents</w:t>
          </w:r>
        </w:p>
        <w:p w14:paraId="713AC924" w14:textId="5B7B65B1" w:rsidR="009F712B" w:rsidRDefault="00392FC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6745309" w:history="1">
            <w:r w:rsidR="009F712B" w:rsidRPr="00DC5468">
              <w:rPr>
                <w:rStyle w:val="Hyperlink"/>
                <w:noProof/>
              </w:rPr>
              <w:t>Validation &amp; Testing Plan — Service Account Expiration Reporting</w:t>
            </w:r>
            <w:r w:rsidR="009F712B">
              <w:rPr>
                <w:noProof/>
                <w:webHidden/>
              </w:rPr>
              <w:tab/>
            </w:r>
            <w:r w:rsidR="009F712B">
              <w:rPr>
                <w:noProof/>
                <w:webHidden/>
              </w:rPr>
              <w:fldChar w:fldCharType="begin"/>
            </w:r>
            <w:r w:rsidR="009F712B">
              <w:rPr>
                <w:noProof/>
                <w:webHidden/>
              </w:rPr>
              <w:instrText xml:space="preserve"> PAGEREF _Toc236745309 \h </w:instrText>
            </w:r>
            <w:r w:rsidR="009F712B">
              <w:rPr>
                <w:noProof/>
                <w:webHidden/>
              </w:rPr>
            </w:r>
            <w:r w:rsidR="009F712B">
              <w:rPr>
                <w:noProof/>
                <w:webHidden/>
              </w:rPr>
              <w:fldChar w:fldCharType="separate"/>
            </w:r>
            <w:r w:rsidR="009F712B">
              <w:rPr>
                <w:noProof/>
                <w:webHidden/>
              </w:rPr>
              <w:t>1</w:t>
            </w:r>
            <w:r w:rsidR="009F712B">
              <w:rPr>
                <w:noProof/>
                <w:webHidden/>
              </w:rPr>
              <w:fldChar w:fldCharType="end"/>
            </w:r>
          </w:hyperlink>
        </w:p>
        <w:p w14:paraId="7743542C" w14:textId="1A04D8E4" w:rsidR="009F712B" w:rsidRDefault="009F712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310" w:history="1">
            <w:r w:rsidRPr="00DC5468">
              <w:rPr>
                <w:rStyle w:val="Hyperlink"/>
                <w:noProof/>
              </w:rPr>
              <w:t>Phase A — Environment pre-checks (before deploying vRO content)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123FA" w14:textId="19250257" w:rsidR="009F712B" w:rsidRDefault="009F712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311" w:history="1">
            <w:r w:rsidRPr="00DC5468">
              <w:rPr>
                <w:rStyle w:val="Hyperlink"/>
                <w:noProof/>
              </w:rPr>
              <w:t>Phase B — vRO content deployment 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E21BC" w14:textId="538D3779" w:rsidR="009F712B" w:rsidRDefault="009F712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312" w:history="1">
            <w:r w:rsidRPr="00DC5468">
              <w:rPr>
                <w:rStyle w:val="Hyperlink"/>
                <w:noProof/>
              </w:rPr>
              <w:t>Phase C — Offline regression suite (no infrastructure)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10324" w14:textId="74CD6EE6" w:rsidR="009F712B" w:rsidRDefault="009F712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313" w:history="1">
            <w:r w:rsidRPr="00DC5468">
              <w:rPr>
                <w:rStyle w:val="Hyperlink"/>
                <w:noProof/>
              </w:rPr>
              <w:t>Phase D — Lab data seeding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22764" w14:textId="74942B43" w:rsidR="009F712B" w:rsidRDefault="009F712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314" w:history="1">
            <w:r w:rsidRPr="00DC5468">
              <w:rPr>
                <w:rStyle w:val="Hyperlink"/>
                <w:noProof/>
              </w:rPr>
              <w:t>Phase E — Functional tests (lab, real 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DDA5B" w14:textId="5BAFD23E" w:rsidR="009F712B" w:rsidRDefault="009F712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315" w:history="1">
            <w:r w:rsidRPr="00DC5468">
              <w:rPr>
                <w:rStyle w:val="Hyperlink"/>
                <w:noProof/>
              </w:rPr>
              <w:t>Phase F — Failure-path tests (lab)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EBA49" w14:textId="388789EF" w:rsidR="009F712B" w:rsidRDefault="009F712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316" w:history="1">
            <w:r w:rsidRPr="00DC5468">
              <w:rPr>
                <w:rStyle w:val="Hyperlink"/>
                <w:noProof/>
              </w:rPr>
              <w:t>Phase G — Scope-overlap and de-duplication (lab)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D6B91" w14:textId="5FA269CB" w:rsidR="009F712B" w:rsidRDefault="009F712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317" w:history="1">
            <w:r w:rsidRPr="00DC5468">
              <w:rPr>
                <w:rStyle w:val="Hyperlink"/>
                <w:noProof/>
              </w:rPr>
              <w:t>Phase H — Comparison against the current Ansible report (parallel run)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48CD7" w14:textId="3B9E689B" w:rsidR="009F712B" w:rsidRDefault="009F712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318" w:history="1">
            <w:r w:rsidRPr="00DC5468">
              <w:rPr>
                <w:rStyle w:val="Hyperlink"/>
                <w:noProof/>
              </w:rPr>
              <w:t>Phase I — Operational readiness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BF4FD" w14:textId="28AFD91F" w:rsidR="009F712B" w:rsidRDefault="009F712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319" w:history="1">
            <w:r w:rsidRPr="00DC5468">
              <w:rPr>
                <w:rStyle w:val="Hyperlink"/>
                <w:noProof/>
              </w:rPr>
              <w:t>Phase J — Cleanup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26282" w14:textId="331F570D" w:rsidR="009F712B" w:rsidRDefault="009F712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745320" w:history="1">
            <w:r w:rsidRPr="00DC5468">
              <w:rPr>
                <w:rStyle w:val="Hyperlink"/>
                <w:noProof/>
              </w:rPr>
              <w:t>Exit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_Toc236745320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0E4EF" w14:textId="1659CB7A" w:rsidR="00157589" w:rsidRDefault="00392FC6">
          <w:r>
            <w:fldChar w:fldCharType="end"/>
          </w:r>
        </w:p>
      </w:sdtContent>
    </w:sdt>
    <w:p w14:paraId="7E0B8900" w14:textId="77777777" w:rsidR="00157589" w:rsidRDefault="00392FC6">
      <w:pPr>
        <w:pStyle w:val="Heading1"/>
      </w:pPr>
      <w:bookmarkStart w:id="0" w:name="X72f1d6b28677496aaa912a76abcb59264db0db5"/>
      <w:bookmarkStart w:id="1" w:name="_Toc236745309"/>
      <w:r>
        <w:t>Validation &amp; Testing Plan — Service Account Expiration Reporting</w:t>
      </w:r>
      <w:bookmarkEnd w:id="1"/>
    </w:p>
    <w:p w14:paraId="1B93BF96" w14:textId="77777777" w:rsidR="00157589" w:rsidRDefault="00392FC6">
      <w:pPr>
        <w:pStyle w:val="FirstParagraph"/>
      </w:pPr>
      <w:r>
        <w:rPr>
          <w:b/>
          <w:bCs/>
        </w:rPr>
        <w:t>Workflow:</w:t>
      </w:r>
      <w:r>
        <w:t xml:space="preserve"> </w:t>
      </w:r>
      <w:r>
        <w:rPr>
          <w:rStyle w:val="VerbatimChar"/>
        </w:rPr>
        <w:t>Get-ServiceAccountExpirationReport</w:t>
      </w:r>
      <w:r>
        <w:t xml:space="preserve"> </w:t>
      </w:r>
      <w:r>
        <w:rPr>
          <w:b/>
          <w:bCs/>
        </w:rPr>
        <w:t>Script action:</w:t>
      </w:r>
      <w:r>
        <w:t xml:space="preserve"> </w:t>
      </w:r>
      <w:r>
        <w:rPr>
          <w:rStyle w:val="VerbatimChar"/>
        </w:rPr>
        <w:t>Get-ServiceAccountExpiration</w:t>
      </w:r>
      <w:r>
        <w:t xml:space="preserve"> (S-22 / S-23)</w:t>
      </w:r>
    </w:p>
    <w:p w14:paraId="0E299744" w14:textId="77777777" w:rsidR="00157589" w:rsidRDefault="00392FC6">
      <w:pPr>
        <w:pStyle w:val="BodyText"/>
      </w:pPr>
      <w:r>
        <w:t>Phases A–C need no infrastructure. D–H need a lab directory. I–J are readiness and cleanup. Record pass/fail and the observed value for every check — several of these exist to capture facts that were previously guessed at.</w:t>
      </w:r>
    </w:p>
    <w:p w14:paraId="6C9CC0E6" w14:textId="77777777" w:rsidR="00157589" w:rsidRDefault="00392FC6">
      <w:r>
        <w:pict w14:anchorId="1BC62DDD">
          <v:rect id="_x0000_i1025" style="width:0;height:1.5pt" o:hralign="center" o:hrstd="t" o:hr="t"/>
        </w:pict>
      </w:r>
    </w:p>
    <w:p w14:paraId="54A13668" w14:textId="77777777" w:rsidR="00157589" w:rsidRDefault="00392FC6">
      <w:pPr>
        <w:pStyle w:val="Heading2"/>
      </w:pPr>
      <w:bookmarkStart w:id="2" w:name="X06fc4f8262f76f39e22ace47140da293d585f62"/>
      <w:bookmarkStart w:id="3" w:name="_Toc236745310"/>
      <w:r>
        <w:t>Phase A — Environment pre-checks (before deploying vRO content)</w:t>
      </w:r>
      <w:bookmarkEnd w:id="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55"/>
        <w:gridCol w:w="2226"/>
        <w:gridCol w:w="4694"/>
        <w:gridCol w:w="2201"/>
      </w:tblGrid>
      <w:tr w:rsidR="00157589" w14:paraId="32DE0E88" w14:textId="77777777" w:rsidTr="001575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B1218D" w14:textId="77777777" w:rsidR="00157589" w:rsidRDefault="00392FC6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7160FC08" w14:textId="77777777" w:rsidR="00157589" w:rsidRDefault="00392FC6">
            <w:pPr>
              <w:pStyle w:val="Compact"/>
            </w:pPr>
            <w:r>
              <w:t>Check</w:t>
            </w:r>
          </w:p>
        </w:tc>
        <w:tc>
          <w:tcPr>
            <w:tcW w:w="0" w:type="auto"/>
          </w:tcPr>
          <w:p w14:paraId="30B1A8A2" w14:textId="77777777" w:rsidR="00157589" w:rsidRDefault="00392FC6">
            <w:pPr>
              <w:pStyle w:val="Compact"/>
            </w:pPr>
            <w:r>
              <w:t>Command / method</w:t>
            </w:r>
          </w:p>
        </w:tc>
        <w:tc>
          <w:tcPr>
            <w:tcW w:w="0" w:type="auto"/>
          </w:tcPr>
          <w:p w14:paraId="2A9F0DB8" w14:textId="77777777" w:rsidR="00157589" w:rsidRDefault="00392FC6">
            <w:pPr>
              <w:pStyle w:val="Compact"/>
            </w:pPr>
            <w:r>
              <w:t>Expected</w:t>
            </w:r>
          </w:p>
        </w:tc>
      </w:tr>
      <w:tr w:rsidR="00157589" w14:paraId="413499ED" w14:textId="77777777">
        <w:tc>
          <w:tcPr>
            <w:tcW w:w="0" w:type="auto"/>
          </w:tcPr>
          <w:p w14:paraId="0BE04436" w14:textId="77777777" w:rsidR="00157589" w:rsidRDefault="00392FC6">
            <w:pPr>
              <w:pStyle w:val="Compact"/>
            </w:pPr>
            <w:r>
              <w:t>A1</w:t>
            </w:r>
          </w:p>
        </w:tc>
        <w:tc>
          <w:tcPr>
            <w:tcW w:w="0" w:type="auto"/>
          </w:tcPr>
          <w:p w14:paraId="35A58610" w14:textId="77777777" w:rsidR="00157589" w:rsidRDefault="00392FC6">
            <w:pPr>
              <w:pStyle w:val="Compact"/>
            </w:pPr>
            <w:r>
              <w:t>PS host reachable from vRO</w:t>
            </w:r>
          </w:p>
        </w:tc>
        <w:tc>
          <w:tcPr>
            <w:tcW w:w="0" w:type="auto"/>
          </w:tcPr>
          <w:p w14:paraId="2A14E15D" w14:textId="77777777" w:rsidR="00157589" w:rsidRDefault="00392FC6">
            <w:pPr>
              <w:pStyle w:val="Compact"/>
            </w:pPr>
            <w:r>
              <w:t xml:space="preserve">vRO </w:t>
            </w:r>
            <w:r>
              <w:rPr>
                <w:b/>
                <w:bCs/>
              </w:rPr>
              <w:t>Inventory → PowerShell</w:t>
            </w:r>
          </w:p>
        </w:tc>
        <w:tc>
          <w:tcPr>
            <w:tcW w:w="0" w:type="auto"/>
          </w:tcPr>
          <w:p w14:paraId="7E16868C" w14:textId="77777777" w:rsidR="00157589" w:rsidRDefault="00392FC6">
            <w:pPr>
              <w:pStyle w:val="Compact"/>
            </w:pPr>
            <w:r>
              <w:t>Host listed, no error</w:t>
            </w:r>
          </w:p>
        </w:tc>
      </w:tr>
      <w:tr w:rsidR="00157589" w14:paraId="46144516" w14:textId="77777777">
        <w:tc>
          <w:tcPr>
            <w:tcW w:w="0" w:type="auto"/>
          </w:tcPr>
          <w:p w14:paraId="1A01F6B0" w14:textId="77777777" w:rsidR="00157589" w:rsidRDefault="00392FC6">
            <w:pPr>
              <w:pStyle w:val="Compact"/>
            </w:pPr>
            <w:r>
              <w:t>A2</w:t>
            </w:r>
          </w:p>
        </w:tc>
        <w:tc>
          <w:tcPr>
            <w:tcW w:w="0" w:type="auto"/>
          </w:tcPr>
          <w:p w14:paraId="58616C64" w14:textId="77777777" w:rsidR="00157589" w:rsidRDefault="00392FC6">
            <w:pPr>
              <w:pStyle w:val="Compact"/>
            </w:pPr>
            <w:r>
              <w:t>ActiveDirectory module present</w:t>
            </w:r>
          </w:p>
        </w:tc>
        <w:tc>
          <w:tcPr>
            <w:tcW w:w="0" w:type="auto"/>
          </w:tcPr>
          <w:p w14:paraId="2C8829D9" w14:textId="77777777" w:rsidR="00157589" w:rsidRDefault="00392FC6">
            <w:pPr>
              <w:pStyle w:val="Compact"/>
            </w:pPr>
            <w:r>
              <w:rPr>
                <w:rStyle w:val="VerbatimChar"/>
              </w:rPr>
              <w:t>Get-Module -ListAvailable ActiveDirectory</w:t>
            </w:r>
          </w:p>
        </w:tc>
        <w:tc>
          <w:tcPr>
            <w:tcW w:w="0" w:type="auto"/>
          </w:tcPr>
          <w:p w14:paraId="7EBA246C" w14:textId="77777777" w:rsidR="00157589" w:rsidRDefault="00392FC6">
            <w:pPr>
              <w:pStyle w:val="Compact"/>
            </w:pPr>
            <w:r>
              <w:t>Module returned</w:t>
            </w:r>
          </w:p>
        </w:tc>
      </w:tr>
      <w:tr w:rsidR="00157589" w14:paraId="252F3B01" w14:textId="77777777">
        <w:tc>
          <w:tcPr>
            <w:tcW w:w="0" w:type="auto"/>
          </w:tcPr>
          <w:p w14:paraId="12AB2E98" w14:textId="77777777" w:rsidR="00157589" w:rsidRDefault="00392FC6">
            <w:pPr>
              <w:pStyle w:val="Compact"/>
            </w:pPr>
            <w:r>
              <w:t>A3</w:t>
            </w:r>
          </w:p>
        </w:tc>
        <w:tc>
          <w:tcPr>
            <w:tcW w:w="0" w:type="auto"/>
          </w:tcPr>
          <w:p w14:paraId="4C272947" w14:textId="77777777" w:rsidR="00157589" w:rsidRDefault="00392FC6">
            <w:pPr>
              <w:pStyle w:val="Compact"/>
            </w:pPr>
            <w:r>
              <w:t>Each domain in scope answers</w:t>
            </w:r>
          </w:p>
        </w:tc>
        <w:tc>
          <w:tcPr>
            <w:tcW w:w="0" w:type="auto"/>
          </w:tcPr>
          <w:p w14:paraId="15675B24" w14:textId="77777777" w:rsidR="00157589" w:rsidRDefault="00392FC6">
            <w:pPr>
              <w:pStyle w:val="Compact"/>
            </w:pPr>
            <w:r>
              <w:rPr>
                <w:rStyle w:val="VerbatimChar"/>
              </w:rPr>
              <w:t>Get-ADDomain -Server &lt;domain&gt;</w:t>
            </w:r>
          </w:p>
        </w:tc>
        <w:tc>
          <w:tcPr>
            <w:tcW w:w="0" w:type="auto"/>
          </w:tcPr>
          <w:p w14:paraId="39203F75" w14:textId="77777777" w:rsidR="00157589" w:rsidRDefault="00392FC6">
            <w:pPr>
              <w:pStyle w:val="Compact"/>
            </w:pPr>
            <w:r>
              <w:t>Succeeds for every domain</w:t>
            </w:r>
          </w:p>
        </w:tc>
      </w:tr>
      <w:tr w:rsidR="00157589" w14:paraId="73C17633" w14:textId="77777777">
        <w:tc>
          <w:tcPr>
            <w:tcW w:w="0" w:type="auto"/>
          </w:tcPr>
          <w:p w14:paraId="1FF7647D" w14:textId="77777777" w:rsidR="00157589" w:rsidRDefault="00392FC6">
            <w:pPr>
              <w:pStyle w:val="Compact"/>
            </w:pPr>
            <w:r>
              <w:t>A4</w:t>
            </w:r>
          </w:p>
        </w:tc>
        <w:tc>
          <w:tcPr>
            <w:tcW w:w="0" w:type="auto"/>
          </w:tcPr>
          <w:p w14:paraId="70D6E20E" w14:textId="77777777" w:rsidR="00157589" w:rsidRDefault="00392FC6">
            <w:pPr>
              <w:pStyle w:val="Compact"/>
            </w:pPr>
            <w:r>
              <w:t>Read rights on every OU</w:t>
            </w:r>
          </w:p>
        </w:tc>
        <w:tc>
          <w:tcPr>
            <w:tcW w:w="0" w:type="auto"/>
          </w:tcPr>
          <w:p w14:paraId="7EAB1A55" w14:textId="77777777" w:rsidR="00157589" w:rsidRDefault="00392FC6">
            <w:pPr>
              <w:pStyle w:val="Compact"/>
            </w:pPr>
            <w:r>
              <w:rPr>
                <w:rStyle w:val="VerbatimChar"/>
              </w:rPr>
              <w:t>Get-ADUser -Server &lt;d&gt; -SearchBase '&lt;OU DN&gt;' -Filter * -ResultSetSize 1</w:t>
            </w:r>
          </w:p>
        </w:tc>
        <w:tc>
          <w:tcPr>
            <w:tcW w:w="0" w:type="auto"/>
          </w:tcPr>
          <w:p w14:paraId="051E3AC6" w14:textId="77777777" w:rsidR="00157589" w:rsidRDefault="00392FC6">
            <w:pPr>
              <w:pStyle w:val="Compact"/>
            </w:pPr>
            <w:r>
              <w:t>Succeeds for every OU</w:t>
            </w:r>
          </w:p>
        </w:tc>
      </w:tr>
      <w:tr w:rsidR="00157589" w14:paraId="3393ACB4" w14:textId="77777777">
        <w:tc>
          <w:tcPr>
            <w:tcW w:w="0" w:type="auto"/>
          </w:tcPr>
          <w:p w14:paraId="5FE06C2D" w14:textId="77777777" w:rsidR="00157589" w:rsidRDefault="00392FC6">
            <w:pPr>
              <w:pStyle w:val="Compact"/>
            </w:pPr>
            <w:r>
              <w:t>A5</w:t>
            </w:r>
          </w:p>
        </w:tc>
        <w:tc>
          <w:tcPr>
            <w:tcW w:w="0" w:type="auto"/>
          </w:tcPr>
          <w:p w14:paraId="3FA2D8AF" w14:textId="77777777" w:rsidR="00157589" w:rsidRDefault="00392FC6">
            <w:pPr>
              <w:pStyle w:val="Compact"/>
            </w:pPr>
            <w:r>
              <w:t>SMTP relay reachable</w:t>
            </w:r>
          </w:p>
        </w:tc>
        <w:tc>
          <w:tcPr>
            <w:tcW w:w="0" w:type="auto"/>
          </w:tcPr>
          <w:p w14:paraId="655F7F59" w14:textId="77777777" w:rsidR="00157589" w:rsidRDefault="00392FC6">
            <w:pPr>
              <w:pStyle w:val="Compact"/>
            </w:pPr>
            <w:r>
              <w:rPr>
                <w:rStyle w:val="VerbatimChar"/>
              </w:rPr>
              <w:t>Test-NetConnection &lt;smtp&gt; -Port 25</w:t>
            </w:r>
          </w:p>
        </w:tc>
        <w:tc>
          <w:tcPr>
            <w:tcW w:w="0" w:type="auto"/>
          </w:tcPr>
          <w:p w14:paraId="1BA56801" w14:textId="77777777" w:rsidR="00157589" w:rsidRDefault="00392FC6">
            <w:pPr>
              <w:pStyle w:val="Compact"/>
            </w:pPr>
            <w:r>
              <w:rPr>
                <w:rStyle w:val="VerbatimChar"/>
              </w:rPr>
              <w:t>TcpTestSucceeded : True</w:t>
            </w:r>
          </w:p>
        </w:tc>
      </w:tr>
      <w:tr w:rsidR="00157589" w14:paraId="20F0927C" w14:textId="77777777">
        <w:tc>
          <w:tcPr>
            <w:tcW w:w="0" w:type="auto"/>
          </w:tcPr>
          <w:p w14:paraId="43555406" w14:textId="77777777" w:rsidR="00157589" w:rsidRDefault="00392FC6">
            <w:pPr>
              <w:pStyle w:val="Compact"/>
            </w:pPr>
            <w:r>
              <w:t>A6</w:t>
            </w:r>
          </w:p>
        </w:tc>
        <w:tc>
          <w:tcPr>
            <w:tcW w:w="0" w:type="auto"/>
          </w:tcPr>
          <w:p w14:paraId="3B8553D4" w14:textId="77777777" w:rsidR="00157589" w:rsidRDefault="00392FC6">
            <w:pPr>
              <w:pStyle w:val="Compact"/>
            </w:pPr>
            <w:r>
              <w:t>Script staged and parses</w:t>
            </w:r>
          </w:p>
        </w:tc>
        <w:tc>
          <w:tcPr>
            <w:tcW w:w="0" w:type="auto"/>
          </w:tcPr>
          <w:p w14:paraId="04EDCA34" w14:textId="77777777" w:rsidR="00157589" w:rsidRDefault="00392FC6">
            <w:pPr>
              <w:pStyle w:val="Compact"/>
            </w:pPr>
            <w:r>
              <w:t>Parse check from Implementation Guide §2</w:t>
            </w:r>
          </w:p>
        </w:tc>
        <w:tc>
          <w:tcPr>
            <w:tcW w:w="0" w:type="auto"/>
          </w:tcPr>
          <w:p w14:paraId="3172ECBB" w14:textId="77777777" w:rsidR="00157589" w:rsidRDefault="00392FC6">
            <w:pPr>
              <w:pStyle w:val="Compact"/>
            </w:pPr>
            <w:r>
              <w:rPr>
                <w:rStyle w:val="VerbatimChar"/>
              </w:rPr>
              <w:t>parse OK</w:t>
            </w:r>
          </w:p>
        </w:tc>
      </w:tr>
      <w:tr w:rsidR="00157589" w14:paraId="238D41E8" w14:textId="77777777">
        <w:tc>
          <w:tcPr>
            <w:tcW w:w="0" w:type="auto"/>
          </w:tcPr>
          <w:p w14:paraId="48305CA3" w14:textId="77777777" w:rsidR="00157589" w:rsidRDefault="00392FC6">
            <w:pPr>
              <w:pStyle w:val="Compact"/>
            </w:pPr>
            <w:r>
              <w:t>A7</w:t>
            </w:r>
          </w:p>
        </w:tc>
        <w:tc>
          <w:tcPr>
            <w:tcW w:w="0" w:type="auto"/>
          </w:tcPr>
          <w:p w14:paraId="025EBEE6" w14:textId="77777777" w:rsidR="00157589" w:rsidRDefault="00392FC6">
            <w:pPr>
              <w:pStyle w:val="Compact"/>
            </w:pPr>
            <w:r>
              <w:t>Required functions present</w:t>
            </w:r>
          </w:p>
        </w:tc>
        <w:tc>
          <w:tcPr>
            <w:tcW w:w="0" w:type="auto"/>
          </w:tcPr>
          <w:p w14:paraId="07CE1D54" w14:textId="77777777" w:rsidR="00157589" w:rsidRDefault="00392FC6">
            <w:pPr>
              <w:pStyle w:val="Compact"/>
            </w:pPr>
            <w:r>
              <w:rPr>
                <w:rStyle w:val="VerbatimChar"/>
              </w:rPr>
              <w:t>Select-String</w:t>
            </w:r>
            <w:r>
              <w:t xml:space="preserve"> block, Implementation Guide §2</w:t>
            </w:r>
          </w:p>
        </w:tc>
        <w:tc>
          <w:tcPr>
            <w:tcW w:w="0" w:type="auto"/>
          </w:tcPr>
          <w:p w14:paraId="0947D399" w14:textId="77777777" w:rsidR="00157589" w:rsidRDefault="00392FC6">
            <w:pPr>
              <w:pStyle w:val="Compact"/>
            </w:pPr>
            <w:r>
              <w:t>All six match</w:t>
            </w:r>
          </w:p>
        </w:tc>
      </w:tr>
      <w:tr w:rsidR="00157589" w14:paraId="246CD602" w14:textId="77777777">
        <w:tc>
          <w:tcPr>
            <w:tcW w:w="0" w:type="auto"/>
          </w:tcPr>
          <w:p w14:paraId="7D2627BD" w14:textId="77777777" w:rsidR="00157589" w:rsidRDefault="00392FC6">
            <w:pPr>
              <w:pStyle w:val="Compact"/>
            </w:pPr>
            <w:r>
              <w:t>A8</w:t>
            </w:r>
          </w:p>
        </w:tc>
        <w:tc>
          <w:tcPr>
            <w:tcW w:w="0" w:type="auto"/>
          </w:tcPr>
          <w:p w14:paraId="3BCF7B64" w14:textId="77777777" w:rsidR="00157589" w:rsidRDefault="00392FC6">
            <w:pPr>
              <w:pStyle w:val="Compact"/>
            </w:pPr>
            <w:r>
              <w:rPr>
                <w:b/>
                <w:bCs/>
              </w:rPr>
              <w:t>Silent-defect guards</w:t>
            </w:r>
          </w:p>
        </w:tc>
        <w:tc>
          <w:tcPr>
            <w:tcW w:w="0" w:type="auto"/>
          </w:tcPr>
          <w:p w14:paraId="21BD7D60" w14:textId="77777777" w:rsidR="00157589" w:rsidRDefault="00392FC6">
            <w:pPr>
              <w:pStyle w:val="Compact"/>
            </w:pPr>
            <w:r>
              <w:t xml:space="preserve">The two </w:t>
            </w:r>
            <w:r>
              <w:rPr>
                <w:rStyle w:val="VerbatimChar"/>
              </w:rPr>
              <w:t>Select-String</w:t>
            </w:r>
            <w:r>
              <w:t xml:space="preserve"> checks, Implementation Guide §2</w:t>
            </w:r>
          </w:p>
        </w:tc>
        <w:tc>
          <w:tcPr>
            <w:tcW w:w="0" w:type="auto"/>
          </w:tcPr>
          <w:p w14:paraId="7D7FA1BD" w14:textId="77777777" w:rsidR="00157589" w:rsidRDefault="00392FC6">
            <w:pPr>
              <w:pStyle w:val="Compact"/>
            </w:pPr>
            <w:r>
              <w:rPr>
                <w:b/>
                <w:bCs/>
              </w:rPr>
              <w:t>Both return nothing</w:t>
            </w:r>
          </w:p>
        </w:tc>
      </w:tr>
      <w:tr w:rsidR="00157589" w14:paraId="1B59D62C" w14:textId="77777777">
        <w:tc>
          <w:tcPr>
            <w:tcW w:w="0" w:type="auto"/>
          </w:tcPr>
          <w:p w14:paraId="7E5AD86C" w14:textId="77777777" w:rsidR="00157589" w:rsidRDefault="00392FC6">
            <w:pPr>
              <w:pStyle w:val="Compact"/>
            </w:pPr>
            <w:r>
              <w:t>A9</w:t>
            </w:r>
          </w:p>
        </w:tc>
        <w:tc>
          <w:tcPr>
            <w:tcW w:w="0" w:type="auto"/>
          </w:tcPr>
          <w:p w14:paraId="7E2DB54C" w14:textId="77777777" w:rsidR="00157589" w:rsidRDefault="00392FC6">
            <w:pPr>
              <w:pStyle w:val="Compact"/>
            </w:pPr>
            <w:r>
              <w:t>Debug folder writable</w:t>
            </w:r>
          </w:p>
        </w:tc>
        <w:tc>
          <w:tcPr>
            <w:tcW w:w="0" w:type="auto"/>
          </w:tcPr>
          <w:p w14:paraId="3A910D6F" w14:textId="77777777" w:rsidR="00157589" w:rsidRDefault="00392FC6">
            <w:pPr>
              <w:pStyle w:val="Compact"/>
            </w:pPr>
            <w:r>
              <w:rPr>
                <w:rStyle w:val="VerbatimChar"/>
              </w:rPr>
              <w:t>New-Item -ItemType Directory -Path 'C:\PSO\Scripts\Debug' -Force</w:t>
            </w:r>
          </w:p>
        </w:tc>
        <w:tc>
          <w:tcPr>
            <w:tcW w:w="0" w:type="auto"/>
          </w:tcPr>
          <w:p w14:paraId="69BD39A8" w14:textId="77777777" w:rsidR="00157589" w:rsidRDefault="00392FC6">
            <w:pPr>
              <w:pStyle w:val="Compact"/>
            </w:pPr>
            <w:r>
              <w:t>Created or already exists</w:t>
            </w:r>
          </w:p>
        </w:tc>
      </w:tr>
    </w:tbl>
    <w:p w14:paraId="607A1E4A" w14:textId="77777777" w:rsidR="00157589" w:rsidRDefault="00392FC6">
      <w:pPr>
        <w:pStyle w:val="BlockText"/>
      </w:pPr>
      <w:r>
        <w:rPr>
          <w:b/>
          <w:bCs/>
        </w:rPr>
        <w:t>A8 is the one to not skip.</w:t>
      </w:r>
      <w:r>
        <w:t xml:space="preserve"> Both defects it guards against produce a plausible, </w:t>
      </w:r>
      <w:r>
        <w:t>well-formed report. A run cannot tell you they are back.</w:t>
      </w:r>
    </w:p>
    <w:p w14:paraId="47E8E196" w14:textId="77777777" w:rsidR="00157589" w:rsidRDefault="00392FC6">
      <w:r>
        <w:pict w14:anchorId="1CDA3793">
          <v:rect id="_x0000_i1026" style="width:0;height:1.5pt" o:hralign="center" o:hrstd="t" o:hr="t"/>
        </w:pict>
      </w:r>
    </w:p>
    <w:p w14:paraId="4C231620" w14:textId="77777777" w:rsidR="00157589" w:rsidRDefault="00392FC6">
      <w:pPr>
        <w:pStyle w:val="Heading2"/>
      </w:pPr>
      <w:bookmarkStart w:id="4" w:name="phase-b--vro-content-deployment-checks"/>
      <w:bookmarkStart w:id="5" w:name="_Toc236745311"/>
      <w:bookmarkEnd w:id="2"/>
      <w:r>
        <w:t>Phase B — vRO content deployment checks</w:t>
      </w:r>
      <w:bookmarkEnd w:id="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59"/>
        <w:gridCol w:w="5118"/>
        <w:gridCol w:w="3899"/>
      </w:tblGrid>
      <w:tr w:rsidR="00157589" w14:paraId="5A475F94" w14:textId="77777777" w:rsidTr="001575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14B345" w14:textId="77777777" w:rsidR="00157589" w:rsidRDefault="00392FC6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2A2E629E" w14:textId="77777777" w:rsidR="00157589" w:rsidRDefault="00392FC6">
            <w:pPr>
              <w:pStyle w:val="Compact"/>
            </w:pPr>
            <w:r>
              <w:t>Check</w:t>
            </w:r>
          </w:p>
        </w:tc>
        <w:tc>
          <w:tcPr>
            <w:tcW w:w="0" w:type="auto"/>
          </w:tcPr>
          <w:p w14:paraId="508A0750" w14:textId="77777777" w:rsidR="00157589" w:rsidRDefault="00392FC6">
            <w:pPr>
              <w:pStyle w:val="Compact"/>
            </w:pPr>
            <w:r>
              <w:t>Expected</w:t>
            </w:r>
          </w:p>
        </w:tc>
      </w:tr>
      <w:tr w:rsidR="00157589" w14:paraId="17EAD898" w14:textId="77777777">
        <w:tc>
          <w:tcPr>
            <w:tcW w:w="0" w:type="auto"/>
          </w:tcPr>
          <w:p w14:paraId="7F2A9098" w14:textId="77777777" w:rsidR="00157589" w:rsidRDefault="00392FC6">
            <w:pPr>
              <w:pStyle w:val="Compact"/>
            </w:pPr>
            <w:r>
              <w:t>B1</w:t>
            </w:r>
          </w:p>
        </w:tc>
        <w:tc>
          <w:tcPr>
            <w:tcW w:w="0" w:type="auto"/>
          </w:tcPr>
          <w:p w14:paraId="1EFA23A3" w14:textId="77777777" w:rsidR="00157589" w:rsidRDefault="00392FC6">
            <w:pPr>
              <w:pStyle w:val="Compact"/>
            </w:pPr>
            <w:r>
              <w:rPr>
                <w:rStyle w:val="VerbatimChar"/>
              </w:rPr>
              <w:t>parseScriptOutput</w:t>
            </w:r>
            <w:r>
              <w:t xml:space="preserve"> action present</w:t>
            </w:r>
          </w:p>
        </w:tc>
        <w:tc>
          <w:tcPr>
            <w:tcW w:w="0" w:type="auto"/>
          </w:tcPr>
          <w:p w14:paraId="7D35E6F9" w14:textId="77777777" w:rsidR="00157589" w:rsidRDefault="00392FC6">
            <w:pPr>
              <w:pStyle w:val="Compact"/>
            </w:pPr>
            <w:r>
              <w:t xml:space="preserve">Found in </w:t>
            </w:r>
            <w:r>
              <w:rPr>
                <w:rStyle w:val="VerbatimChar"/>
              </w:rPr>
              <w:t>…guestOps.files.windows.logs</w:t>
            </w:r>
          </w:p>
        </w:tc>
      </w:tr>
      <w:tr w:rsidR="00157589" w14:paraId="15FE9131" w14:textId="77777777">
        <w:tc>
          <w:tcPr>
            <w:tcW w:w="0" w:type="auto"/>
          </w:tcPr>
          <w:p w14:paraId="2783F5B2" w14:textId="77777777" w:rsidR="00157589" w:rsidRDefault="00392FC6">
            <w:pPr>
              <w:pStyle w:val="Compact"/>
            </w:pPr>
            <w:r>
              <w:t>B2</w:t>
            </w:r>
          </w:p>
        </w:tc>
        <w:tc>
          <w:tcPr>
            <w:tcW w:w="0" w:type="auto"/>
          </w:tcPr>
          <w:p w14:paraId="0C75632B" w14:textId="77777777" w:rsidR="00157589" w:rsidRDefault="00392FC6">
            <w:pPr>
              <w:pStyle w:val="Compact"/>
            </w:pPr>
            <w:r>
              <w:t xml:space="preserve">OOTB </w:t>
            </w:r>
            <w:r>
              <w:rPr>
                <w:i/>
                <w:iCs/>
              </w:rPr>
              <w:t>Invoke a PowerShell script</w:t>
            </w:r>
            <w:r>
              <w:t xml:space="preserve"> present</w:t>
            </w:r>
          </w:p>
        </w:tc>
        <w:tc>
          <w:tcPr>
            <w:tcW w:w="0" w:type="auto"/>
          </w:tcPr>
          <w:p w14:paraId="0E6A1043" w14:textId="77777777" w:rsidR="00157589" w:rsidRDefault="00392FC6">
            <w:pPr>
              <w:pStyle w:val="Compact"/>
            </w:pPr>
            <w:r>
              <w:t>Found in the library</w:t>
            </w:r>
          </w:p>
        </w:tc>
      </w:tr>
      <w:tr w:rsidR="00157589" w14:paraId="651B08EE" w14:textId="77777777">
        <w:tc>
          <w:tcPr>
            <w:tcW w:w="0" w:type="auto"/>
          </w:tcPr>
          <w:p w14:paraId="6214B6C7" w14:textId="77777777" w:rsidR="00157589" w:rsidRDefault="00392FC6">
            <w:pPr>
              <w:pStyle w:val="Compact"/>
            </w:pPr>
            <w:r>
              <w:t>B3</w:t>
            </w:r>
          </w:p>
        </w:tc>
        <w:tc>
          <w:tcPr>
            <w:tcW w:w="0" w:type="auto"/>
          </w:tcPr>
          <w:p w14:paraId="4FB4D00D" w14:textId="77777777" w:rsidR="00157589" w:rsidRDefault="00392FC6">
            <w:pPr>
              <w:pStyle w:val="Compact"/>
            </w:pPr>
            <w:r>
              <w:t xml:space="preserve">Build action created with </w:t>
            </w:r>
            <w:r>
              <w:rPr>
                <w:b/>
                <w:bCs/>
              </w:rPr>
              <w:t>8 inputs in the documented order</w:t>
            </w:r>
          </w:p>
        </w:tc>
        <w:tc>
          <w:tcPr>
            <w:tcW w:w="0" w:type="auto"/>
          </w:tcPr>
          <w:p w14:paraId="669E61CE" w14:textId="77777777" w:rsidR="00157589" w:rsidRDefault="00392FC6">
            <w:pPr>
              <w:pStyle w:val="Compact"/>
            </w:pPr>
            <w:r>
              <w:rPr>
                <w:rStyle w:val="VerbatimChar"/>
              </w:rPr>
              <w:t>expiringWithinDays</w:t>
            </w:r>
            <w:r>
              <w:t xml:space="preserve"> is </w:t>
            </w:r>
            <w:r>
              <w:rPr>
                <w:b/>
                <w:bCs/>
              </w:rPr>
              <w:t>position 3</w:t>
            </w:r>
            <w:r>
              <w:t>, not last</w:t>
            </w:r>
          </w:p>
        </w:tc>
      </w:tr>
      <w:tr w:rsidR="00157589" w14:paraId="6FC7B1C4" w14:textId="77777777">
        <w:tc>
          <w:tcPr>
            <w:tcW w:w="0" w:type="auto"/>
          </w:tcPr>
          <w:p w14:paraId="59327E48" w14:textId="77777777" w:rsidR="00157589" w:rsidRDefault="00392FC6">
            <w:pPr>
              <w:pStyle w:val="Compact"/>
            </w:pPr>
            <w:r>
              <w:t>B4</w:t>
            </w:r>
          </w:p>
        </w:tc>
        <w:tc>
          <w:tcPr>
            <w:tcW w:w="0" w:type="auto"/>
          </w:tcPr>
          <w:p w14:paraId="0123789C" w14:textId="77777777" w:rsidR="00157589" w:rsidRDefault="00392FC6">
            <w:pPr>
              <w:pStyle w:val="Compact"/>
            </w:pPr>
            <w:r>
              <w:t xml:space="preserve">Action return type is </w:t>
            </w: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</w:tcPr>
          <w:p w14:paraId="48D6B417" w14:textId="77777777" w:rsidR="00157589" w:rsidRDefault="00392FC6">
            <w:pPr>
              <w:pStyle w:val="Compact"/>
            </w:pPr>
            <w:r>
              <w:t>Confirmed</w:t>
            </w:r>
          </w:p>
        </w:tc>
      </w:tr>
      <w:tr w:rsidR="00157589" w14:paraId="0D4CDF4B" w14:textId="77777777">
        <w:tc>
          <w:tcPr>
            <w:tcW w:w="0" w:type="auto"/>
          </w:tcPr>
          <w:p w14:paraId="5AFBA895" w14:textId="77777777" w:rsidR="00157589" w:rsidRDefault="00392FC6">
            <w:pPr>
              <w:pStyle w:val="Compact"/>
            </w:pPr>
            <w:r>
              <w:t>B5</w:t>
            </w:r>
          </w:p>
        </w:tc>
        <w:tc>
          <w:tcPr>
            <w:tcW w:w="0" w:type="auto"/>
          </w:tcPr>
          <w:p w14:paraId="037F4A0D" w14:textId="77777777" w:rsidR="00157589" w:rsidRDefault="00392FC6">
            <w:pPr>
              <w:pStyle w:val="Compact"/>
            </w:pPr>
            <w:r>
              <w:t>Workflow schema matches the spec</w:t>
            </w:r>
          </w:p>
        </w:tc>
        <w:tc>
          <w:tcPr>
            <w:tcW w:w="0" w:type="auto"/>
          </w:tcPr>
          <w:p w14:paraId="45489A1B" w14:textId="77777777" w:rsidR="00157589" w:rsidRDefault="00392FC6">
            <w:pPr>
              <w:pStyle w:val="Compact"/>
            </w:pPr>
            <w:r>
              <w:t>8 elements + 3 end states</w:t>
            </w:r>
          </w:p>
        </w:tc>
      </w:tr>
      <w:tr w:rsidR="00157589" w14:paraId="62A9F6DB" w14:textId="77777777">
        <w:tc>
          <w:tcPr>
            <w:tcW w:w="0" w:type="auto"/>
          </w:tcPr>
          <w:p w14:paraId="591EFFC9" w14:textId="77777777" w:rsidR="00157589" w:rsidRDefault="00392FC6">
            <w:pPr>
              <w:pStyle w:val="Compact"/>
            </w:pPr>
            <w:r>
              <w:t>B6</w:t>
            </w:r>
          </w:p>
        </w:tc>
        <w:tc>
          <w:tcPr>
            <w:tcW w:w="0" w:type="auto"/>
          </w:tcPr>
          <w:p w14:paraId="15479D0F" w14:textId="77777777" w:rsidR="00157589" w:rsidRDefault="00392FC6">
            <w:pPr>
              <w:pStyle w:val="Compact"/>
            </w:pPr>
            <w:r>
              <w:rPr>
                <w:rStyle w:val="VerbatimChar"/>
              </w:rPr>
              <w:t>host</w:t>
            </w:r>
            <w:r>
              <w:t xml:space="preserve"> </w:t>
            </w:r>
            <w:r>
              <w:t>attribute bound to the correct PS host</w:t>
            </w:r>
          </w:p>
        </w:tc>
        <w:tc>
          <w:tcPr>
            <w:tcW w:w="0" w:type="auto"/>
          </w:tcPr>
          <w:p w14:paraId="77611685" w14:textId="77777777" w:rsidR="00157589" w:rsidRDefault="00392FC6">
            <w:pPr>
              <w:pStyle w:val="Compact"/>
            </w:pPr>
            <w:r>
              <w:t>Correct host, correct environment</w:t>
            </w:r>
          </w:p>
        </w:tc>
      </w:tr>
      <w:tr w:rsidR="00157589" w14:paraId="6C585367" w14:textId="77777777">
        <w:tc>
          <w:tcPr>
            <w:tcW w:w="0" w:type="auto"/>
          </w:tcPr>
          <w:p w14:paraId="2D702A38" w14:textId="77777777" w:rsidR="00157589" w:rsidRDefault="00392FC6">
            <w:pPr>
              <w:pStyle w:val="Compact"/>
            </w:pPr>
            <w:r>
              <w:t>B7</w:t>
            </w:r>
          </w:p>
        </w:tc>
        <w:tc>
          <w:tcPr>
            <w:tcW w:w="0" w:type="auto"/>
          </w:tcPr>
          <w:p w14:paraId="43106715" w14:textId="77777777" w:rsidR="00157589" w:rsidRDefault="00392FC6">
            <w:pPr>
              <w:pStyle w:val="Compact"/>
            </w:pPr>
            <w:r>
              <w:rPr>
                <w:rStyle w:val="VerbatimChar"/>
              </w:rPr>
              <w:t>mailTo</w:t>
            </w:r>
            <w:r>
              <w:t xml:space="preserve"> / </w:t>
            </w:r>
            <w:r>
              <w:rPr>
                <w:rStyle w:val="VerbatimChar"/>
              </w:rPr>
              <w:t>mailCc</w:t>
            </w:r>
            <w:r>
              <w:t xml:space="preserve"> are Array/string</w:t>
            </w:r>
          </w:p>
        </w:tc>
        <w:tc>
          <w:tcPr>
            <w:tcW w:w="0" w:type="auto"/>
          </w:tcPr>
          <w:p w14:paraId="674F6811" w14:textId="77777777" w:rsidR="00157589" w:rsidRDefault="00392FC6">
            <w:pPr>
              <w:pStyle w:val="Compact"/>
            </w:pPr>
            <w:r>
              <w:t>Confirmed</w:t>
            </w:r>
          </w:p>
        </w:tc>
      </w:tr>
      <w:tr w:rsidR="00157589" w14:paraId="0B1FB2FD" w14:textId="77777777">
        <w:tc>
          <w:tcPr>
            <w:tcW w:w="0" w:type="auto"/>
          </w:tcPr>
          <w:p w14:paraId="13848098" w14:textId="77777777" w:rsidR="00157589" w:rsidRDefault="00392FC6">
            <w:pPr>
              <w:pStyle w:val="Compact"/>
            </w:pPr>
            <w:r>
              <w:t>B8</w:t>
            </w:r>
          </w:p>
        </w:tc>
        <w:tc>
          <w:tcPr>
            <w:tcW w:w="0" w:type="auto"/>
          </w:tcPr>
          <w:p w14:paraId="5D460987" w14:textId="77777777" w:rsidR="00157589" w:rsidRDefault="00392FC6">
            <w:pPr>
              <w:pStyle w:val="Compact"/>
            </w:pPr>
            <w:r>
              <w:t>Scriptable task code pasted verbatim</w:t>
            </w:r>
          </w:p>
        </w:tc>
        <w:tc>
          <w:tcPr>
            <w:tcW w:w="0" w:type="auto"/>
          </w:tcPr>
          <w:p w14:paraId="62E876BA" w14:textId="77777777" w:rsidR="00157589" w:rsidRDefault="00392FC6">
            <w:pPr>
              <w:pStyle w:val="Compact"/>
            </w:pPr>
            <w:r>
              <w:t xml:space="preserve">No </w:t>
            </w:r>
            <w:r>
              <w:rPr>
                <w:rStyle w:val="VerbatimChar"/>
              </w:rPr>
              <w:t>let</w:t>
            </w:r>
            <w:r>
              <w:t xml:space="preserve">, </w:t>
            </w:r>
            <w:r>
              <w:rPr>
                <w:rStyle w:val="VerbatimChar"/>
              </w:rPr>
              <w:t>const</w:t>
            </w:r>
            <w:r>
              <w:t xml:space="preserve"> or arrow functions</w:t>
            </w:r>
          </w:p>
        </w:tc>
      </w:tr>
      <w:tr w:rsidR="00157589" w14:paraId="6BDFC235" w14:textId="77777777">
        <w:tc>
          <w:tcPr>
            <w:tcW w:w="0" w:type="auto"/>
          </w:tcPr>
          <w:p w14:paraId="5A223939" w14:textId="77777777" w:rsidR="00157589" w:rsidRDefault="00392FC6">
            <w:pPr>
              <w:pStyle w:val="Compact"/>
            </w:pPr>
            <w:r>
              <w:t>B9</w:t>
            </w:r>
          </w:p>
        </w:tc>
        <w:tc>
          <w:tcPr>
            <w:tcW w:w="0" w:type="auto"/>
          </w:tcPr>
          <w:p w14:paraId="6DFA2B14" w14:textId="77777777" w:rsidR="00157589" w:rsidRDefault="00392FC6">
            <w:pPr>
              <w:pStyle w:val="Compact"/>
            </w:pPr>
            <w:r>
              <w:t xml:space="preserve">item6 wired to </w:t>
            </w:r>
            <w:r>
              <w:rPr>
                <w:b/>
                <w:bCs/>
              </w:rPr>
              <w:t>both</w:t>
            </w:r>
            <w:r>
              <w:t xml:space="preserve"> </w:t>
            </w:r>
            <w:r>
              <w:rPr>
                <w:rStyle w:val="VerbatimChar"/>
              </w:rPr>
              <w:t>domainOUs</w:t>
            </w:r>
            <w:r>
              <w:t xml:space="preserve"> and </w:t>
            </w:r>
            <w:r>
              <w:rPr>
                <w:rStyle w:val="VerbatimChar"/>
              </w:rPr>
              <w:t>expiringWithinDays</w:t>
            </w:r>
          </w:p>
        </w:tc>
        <w:tc>
          <w:tcPr>
            <w:tcW w:w="0" w:type="auto"/>
          </w:tcPr>
          <w:p w14:paraId="31538345" w14:textId="77777777" w:rsidR="00157589" w:rsidRDefault="00392FC6">
            <w:pPr>
              <w:pStyle w:val="Compact"/>
            </w:pPr>
            <w:r>
              <w:t>Both bound</w:t>
            </w:r>
          </w:p>
        </w:tc>
      </w:tr>
      <w:tr w:rsidR="00157589" w14:paraId="5141D5D8" w14:textId="77777777">
        <w:tc>
          <w:tcPr>
            <w:tcW w:w="0" w:type="auto"/>
          </w:tcPr>
          <w:p w14:paraId="022A6AC9" w14:textId="77777777" w:rsidR="00157589" w:rsidRDefault="00392FC6">
            <w:pPr>
              <w:pStyle w:val="Compact"/>
            </w:pPr>
            <w:r>
              <w:t>B10</w:t>
            </w:r>
          </w:p>
        </w:tc>
        <w:tc>
          <w:tcPr>
            <w:tcW w:w="0" w:type="auto"/>
          </w:tcPr>
          <w:p w14:paraId="304F5A7E" w14:textId="77777777" w:rsidR="00157589" w:rsidRDefault="00392FC6">
            <w:pPr>
              <w:pStyle w:val="Compact"/>
            </w:pPr>
            <w:r>
              <w:t>Workflow ID recorded in the spec file</w:t>
            </w:r>
          </w:p>
        </w:tc>
        <w:tc>
          <w:tcPr>
            <w:tcW w:w="0" w:type="auto"/>
          </w:tcPr>
          <w:p w14:paraId="6F4F5376" w14:textId="77777777" w:rsidR="00157589" w:rsidRDefault="00392FC6">
            <w:pPr>
              <w:pStyle w:val="Compact"/>
            </w:pPr>
            <w:r>
              <w:rPr>
                <w:rStyle w:val="VerbatimChar"/>
              </w:rPr>
              <w:t>(TBD…)</w:t>
            </w:r>
            <w:r>
              <w:t xml:space="preserve"> replaced</w:t>
            </w:r>
          </w:p>
        </w:tc>
      </w:tr>
    </w:tbl>
    <w:p w14:paraId="65B5A299" w14:textId="77777777" w:rsidR="00157589" w:rsidRDefault="00392FC6">
      <w:r>
        <w:pict w14:anchorId="7A92D665">
          <v:rect id="_x0000_i1027" style="width:0;height:1.5pt" o:hralign="center" o:hrstd="t" o:hr="t"/>
        </w:pict>
      </w:r>
    </w:p>
    <w:p w14:paraId="042BAD57" w14:textId="77777777" w:rsidR="00157589" w:rsidRDefault="00392FC6">
      <w:pPr>
        <w:pStyle w:val="Heading2"/>
      </w:pPr>
      <w:bookmarkStart w:id="6" w:name="X98ef1d3612bc991fff6743aa3b6606de64ea964"/>
      <w:bookmarkStart w:id="7" w:name="_Toc236745312"/>
      <w:bookmarkEnd w:id="4"/>
      <w:r>
        <w:t>Phase C — Offline regression suite (no infrastructure)</w:t>
      </w:r>
      <w:bookmarkEnd w:id="7"/>
    </w:p>
    <w:p w14:paraId="1AA58959" w14:textId="77777777" w:rsidR="00157589" w:rsidRDefault="00392FC6">
      <w:pPr>
        <w:pStyle w:val="SourceCode"/>
      </w:pPr>
      <w:r>
        <w:rPr>
          <w:rStyle w:val="FunctionTok"/>
        </w:rPr>
        <w:t>cd</w:t>
      </w:r>
      <w:r>
        <w:rPr>
          <w:rStyle w:val="NormalTok"/>
        </w:rPr>
        <w:t xml:space="preserve"> </w:t>
      </w:r>
      <w:r>
        <w:rPr>
          <w:rStyle w:val="StringTok"/>
        </w:rPr>
        <w:t>'&lt;repo&gt;\InProgress\Service Account Expiration Reporting\lab'</w:t>
      </w:r>
      <w:r>
        <w:br/>
      </w:r>
      <w:r>
        <w:rPr>
          <w:rStyle w:val="OperatorTok"/>
        </w:rPr>
        <w:t>.</w:t>
      </w:r>
      <w:r>
        <w:rPr>
          <w:rStyle w:val="NormalTok"/>
        </w:rPr>
        <w:t>\Run-AllTests</w:t>
      </w:r>
      <w:r>
        <w:rPr>
          <w:rStyle w:val="OperatorTok"/>
        </w:rPr>
        <w:t>.</w:t>
      </w:r>
      <w:r>
        <w:rPr>
          <w:rStyle w:val="FunctionTok"/>
        </w:rPr>
        <w:t>ps1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5"/>
        <w:gridCol w:w="3028"/>
        <w:gridCol w:w="6103"/>
      </w:tblGrid>
      <w:tr w:rsidR="00157589" w14:paraId="5F37441D" w14:textId="77777777" w:rsidTr="001575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92CB49" w14:textId="77777777" w:rsidR="00157589" w:rsidRDefault="00392FC6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298D92F3" w14:textId="77777777" w:rsidR="00157589" w:rsidRDefault="00392FC6">
            <w:pPr>
              <w:pStyle w:val="Compact"/>
            </w:pPr>
            <w:r>
              <w:t>Check</w:t>
            </w:r>
          </w:p>
        </w:tc>
        <w:tc>
          <w:tcPr>
            <w:tcW w:w="0" w:type="auto"/>
          </w:tcPr>
          <w:p w14:paraId="374B4F8A" w14:textId="77777777" w:rsidR="00157589" w:rsidRDefault="00392FC6">
            <w:pPr>
              <w:pStyle w:val="Compact"/>
            </w:pPr>
            <w:r>
              <w:t>Expected</w:t>
            </w:r>
          </w:p>
        </w:tc>
      </w:tr>
      <w:tr w:rsidR="00157589" w14:paraId="716C45FF" w14:textId="77777777">
        <w:tc>
          <w:tcPr>
            <w:tcW w:w="0" w:type="auto"/>
          </w:tcPr>
          <w:p w14:paraId="663CE459" w14:textId="77777777" w:rsidR="00157589" w:rsidRDefault="00392FC6">
            <w:pPr>
              <w:pStyle w:val="Compact"/>
            </w:pPr>
            <w:r>
              <w:t>C1</w:t>
            </w:r>
          </w:p>
        </w:tc>
        <w:tc>
          <w:tcPr>
            <w:tcW w:w="0" w:type="auto"/>
          </w:tcPr>
          <w:p w14:paraId="4911260A" w14:textId="77777777" w:rsidR="00157589" w:rsidRDefault="00392FC6">
            <w:pPr>
              <w:pStyle w:val="Compact"/>
            </w:pPr>
            <w:r>
              <w:t>All suites pass</w:t>
            </w:r>
          </w:p>
        </w:tc>
        <w:tc>
          <w:tcPr>
            <w:tcW w:w="0" w:type="auto"/>
          </w:tcPr>
          <w:p w14:paraId="31ED2334" w14:textId="77777777" w:rsidR="00157589" w:rsidRDefault="00392FC6">
            <w:pPr>
              <w:pStyle w:val="Compact"/>
            </w:pPr>
            <w:r>
              <w:rPr>
                <w:rStyle w:val="VerbatimChar"/>
              </w:rPr>
              <w:t>ALL 256 CHECKS PASSED</w:t>
            </w:r>
          </w:p>
        </w:tc>
      </w:tr>
      <w:tr w:rsidR="00157589" w14:paraId="2D5F765C" w14:textId="77777777">
        <w:tc>
          <w:tcPr>
            <w:tcW w:w="0" w:type="auto"/>
          </w:tcPr>
          <w:p w14:paraId="61C64C1C" w14:textId="77777777" w:rsidR="00157589" w:rsidRDefault="00392FC6">
            <w:pPr>
              <w:pStyle w:val="Compact"/>
            </w:pPr>
            <w:r>
              <w:t>C2</w:t>
            </w:r>
          </w:p>
        </w:tc>
        <w:tc>
          <w:tcPr>
            <w:tcW w:w="0" w:type="auto"/>
          </w:tcPr>
          <w:p w14:paraId="0F62AD69" w14:textId="77777777" w:rsidR="00157589" w:rsidRDefault="00392FC6">
            <w:pPr>
              <w:pStyle w:val="Compact"/>
            </w:pPr>
            <w:r>
              <w:t xml:space="preserve">Suite runs against the </w:t>
            </w:r>
            <w:r>
              <w:rPr>
                <w:b/>
                <w:bCs/>
              </w:rPr>
              <w:t>deployed</w:t>
            </w:r>
            <w:r>
              <w:t xml:space="preserve"> script</w:t>
            </w:r>
          </w:p>
        </w:tc>
        <w:tc>
          <w:tcPr>
            <w:tcW w:w="0" w:type="auto"/>
          </w:tcPr>
          <w:p w14:paraId="57A34373" w14:textId="77777777" w:rsidR="00157589" w:rsidRDefault="00392FC6">
            <w:pPr>
              <w:pStyle w:val="Compact"/>
            </w:pPr>
            <w:r>
              <w:t xml:space="preserve">Re-run with </w:t>
            </w:r>
            <w:r>
              <w:rPr>
                <w:rStyle w:val="VerbatimChar"/>
              </w:rPr>
              <w:t>-ScriptPath '&lt;staged copy&gt;'</w:t>
            </w:r>
            <w:r>
              <w:t xml:space="preserve"> — still passes</w:t>
            </w:r>
          </w:p>
        </w:tc>
      </w:tr>
      <w:tr w:rsidR="00157589" w14:paraId="205CEBA9" w14:textId="77777777">
        <w:tc>
          <w:tcPr>
            <w:tcW w:w="0" w:type="auto"/>
          </w:tcPr>
          <w:p w14:paraId="424C6A42" w14:textId="77777777" w:rsidR="00157589" w:rsidRDefault="00392FC6">
            <w:pPr>
              <w:pStyle w:val="Compact"/>
            </w:pPr>
            <w:r>
              <w:t>C3</w:t>
            </w:r>
          </w:p>
        </w:tc>
        <w:tc>
          <w:tcPr>
            <w:tcW w:w="0" w:type="auto"/>
          </w:tcPr>
          <w:p w14:paraId="089540B8" w14:textId="77777777" w:rsidR="00157589" w:rsidRDefault="00392FC6">
            <w:pPr>
              <w:pStyle w:val="Compact"/>
            </w:pPr>
            <w:r>
              <w:t>Sample reports render</w:t>
            </w:r>
          </w:p>
        </w:tc>
        <w:tc>
          <w:tcPr>
            <w:tcW w:w="0" w:type="auto"/>
          </w:tcPr>
          <w:p w14:paraId="60E0850B" w14:textId="77777777" w:rsidR="00157589" w:rsidRDefault="00392FC6">
            <w:pPr>
              <w:pStyle w:val="Compact"/>
            </w:pPr>
            <w:r>
              <w:rPr>
                <w:rStyle w:val="VerbatimChar"/>
              </w:rPr>
              <w:t>.\New-SampleReport.ps1</w:t>
            </w:r>
            <w:r>
              <w:t xml:space="preserve"> writes four HTML files</w:t>
            </w:r>
          </w:p>
        </w:tc>
      </w:tr>
      <w:tr w:rsidR="00157589" w14:paraId="3ECE15A9" w14:textId="77777777">
        <w:tc>
          <w:tcPr>
            <w:tcW w:w="0" w:type="auto"/>
          </w:tcPr>
          <w:p w14:paraId="27C9851E" w14:textId="77777777" w:rsidR="00157589" w:rsidRDefault="00392FC6">
            <w:pPr>
              <w:pStyle w:val="Compact"/>
            </w:pPr>
            <w:r>
              <w:t>C4</w:t>
            </w:r>
          </w:p>
        </w:tc>
        <w:tc>
          <w:tcPr>
            <w:tcW w:w="0" w:type="auto"/>
          </w:tcPr>
          <w:p w14:paraId="790497C0" w14:textId="77777777" w:rsidR="00157589" w:rsidRDefault="00392FC6">
            <w:pPr>
              <w:pStyle w:val="Compact"/>
            </w:pPr>
            <w:r>
              <w:t>Format reviewed and accepted</w:t>
            </w:r>
          </w:p>
        </w:tc>
        <w:tc>
          <w:tcPr>
            <w:tcW w:w="0" w:type="auto"/>
          </w:tcPr>
          <w:p w14:paraId="403EA85F" w14:textId="77777777" w:rsidR="00157589" w:rsidRDefault="00392FC6">
            <w:pPr>
              <w:pStyle w:val="Compact"/>
            </w:pPr>
            <w:r>
              <w:t xml:space="preserve">Stakeholder sign-off on </w:t>
            </w:r>
            <w:r>
              <w:rPr>
                <w:rStyle w:val="VerbatimChar"/>
              </w:rPr>
              <w:t>Sample-Report-Clean.html</w:t>
            </w:r>
            <w:r>
              <w:t xml:space="preserve"> before any recipient sees it</w:t>
            </w:r>
          </w:p>
        </w:tc>
      </w:tr>
    </w:tbl>
    <w:p w14:paraId="0321C35F" w14:textId="77777777" w:rsidR="00157589" w:rsidRDefault="00392FC6">
      <w:pPr>
        <w:pStyle w:val="BlockText"/>
      </w:pPr>
      <w:r>
        <w:t xml:space="preserve">C2 matters: the suite defaults to the repo working copy. Pointing it at the staged file proves what is </w:t>
      </w:r>
      <w:r>
        <w:rPr>
          <w:i/>
          <w:iCs/>
        </w:rPr>
        <w:t>deployed</w:t>
      </w:r>
      <w:r>
        <w:t xml:space="preserve"> is what was tested.</w:t>
      </w:r>
    </w:p>
    <w:p w14:paraId="4150D839" w14:textId="77777777" w:rsidR="00157589" w:rsidRDefault="00392FC6">
      <w:r>
        <w:pict w14:anchorId="6E37D248">
          <v:rect id="_x0000_i1028" style="width:0;height:1.5pt" o:hralign="center" o:hrstd="t" o:hr="t"/>
        </w:pict>
      </w:r>
    </w:p>
    <w:p w14:paraId="5583CBD7" w14:textId="77777777" w:rsidR="00157589" w:rsidRDefault="00392FC6">
      <w:pPr>
        <w:pStyle w:val="Heading2"/>
      </w:pPr>
      <w:bookmarkStart w:id="8" w:name="phase-d--lab-data-seeding"/>
      <w:bookmarkStart w:id="9" w:name="_Toc236745313"/>
      <w:bookmarkEnd w:id="6"/>
      <w:r>
        <w:t>Phase D — Lab data seeding</w:t>
      </w:r>
      <w:bookmarkEnd w:id="9"/>
    </w:p>
    <w:p w14:paraId="3C2FCC60" w14:textId="77777777" w:rsidR="00157589" w:rsidRDefault="00392FC6">
      <w:pPr>
        <w:pStyle w:val="SourceCode"/>
      </w:pPr>
      <w:r>
        <w:rPr>
          <w:rStyle w:val="OperatorTok"/>
        </w:rPr>
        <w:t>.</w:t>
      </w:r>
      <w:r>
        <w:rPr>
          <w:rStyle w:val="NormalTok"/>
        </w:rPr>
        <w:t>\New-ServiceAccountTestData</w:t>
      </w:r>
      <w:r>
        <w:rPr>
          <w:rStyle w:val="OperatorTok"/>
        </w:rPr>
        <w:t>.</w:t>
      </w:r>
      <w:r>
        <w:rPr>
          <w:rStyle w:val="FunctionTok"/>
        </w:rPr>
        <w:t>ps1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Domain </w:t>
      </w:r>
      <w:r>
        <w:rPr>
          <w:rStyle w:val="OperatorTok"/>
        </w:rPr>
        <w:t>&lt;</w:t>
      </w:r>
      <w:r>
        <w:rPr>
          <w:rStyle w:val="NormalTok"/>
        </w:rPr>
        <w:t>lab domain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WhatIf          </w:t>
      </w:r>
      <w:r>
        <w:rPr>
          <w:rStyle w:val="CommentTok"/>
        </w:rPr>
        <w:t># preview first</w:t>
      </w:r>
      <w:r>
        <w:br/>
      </w:r>
      <w:r>
        <w:rPr>
          <w:rStyle w:val="OperatorTok"/>
        </w:rPr>
        <w:t>.</w:t>
      </w:r>
      <w:r>
        <w:rPr>
          <w:rStyle w:val="NormalTok"/>
        </w:rPr>
        <w:t>\New-ServiceAccountTestData</w:t>
      </w:r>
      <w:r>
        <w:rPr>
          <w:rStyle w:val="OperatorTok"/>
        </w:rPr>
        <w:t>.</w:t>
      </w:r>
      <w:r>
        <w:rPr>
          <w:rStyle w:val="FunctionTok"/>
        </w:rPr>
        <w:t>ps1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Domain </w:t>
      </w:r>
      <w:r>
        <w:rPr>
          <w:rStyle w:val="OperatorTok"/>
        </w:rPr>
        <w:t>&lt;</w:t>
      </w:r>
      <w:r>
        <w:rPr>
          <w:rStyle w:val="NormalTok"/>
        </w:rPr>
        <w:t>lab domain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IncludeNestedOU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3"/>
        <w:gridCol w:w="3331"/>
        <w:gridCol w:w="5782"/>
      </w:tblGrid>
      <w:tr w:rsidR="00157589" w14:paraId="335BF0C3" w14:textId="77777777" w:rsidTr="001575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C04D7A" w14:textId="77777777" w:rsidR="00157589" w:rsidRDefault="00392FC6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3C69098D" w14:textId="77777777" w:rsidR="00157589" w:rsidRDefault="00392FC6">
            <w:pPr>
              <w:pStyle w:val="Compact"/>
            </w:pPr>
            <w:r>
              <w:t>Check</w:t>
            </w:r>
          </w:p>
        </w:tc>
        <w:tc>
          <w:tcPr>
            <w:tcW w:w="0" w:type="auto"/>
          </w:tcPr>
          <w:p w14:paraId="24A043F6" w14:textId="77777777" w:rsidR="00157589" w:rsidRDefault="00392FC6">
            <w:pPr>
              <w:pStyle w:val="Compact"/>
            </w:pPr>
            <w:r>
              <w:t>Expected</w:t>
            </w:r>
          </w:p>
        </w:tc>
      </w:tr>
      <w:tr w:rsidR="00157589" w14:paraId="44689B07" w14:textId="77777777">
        <w:tc>
          <w:tcPr>
            <w:tcW w:w="0" w:type="auto"/>
          </w:tcPr>
          <w:p w14:paraId="69302BC0" w14:textId="77777777" w:rsidR="00157589" w:rsidRDefault="00392FC6">
            <w:pPr>
              <w:pStyle w:val="Compact"/>
            </w:pPr>
            <w:r>
              <w:t>D1</w:t>
            </w:r>
          </w:p>
        </w:tc>
        <w:tc>
          <w:tcPr>
            <w:tcW w:w="0" w:type="auto"/>
          </w:tcPr>
          <w:p w14:paraId="780B4674" w14:textId="77777777" w:rsidR="00157589" w:rsidRDefault="00392FC6">
            <w:pPr>
              <w:pStyle w:val="Compact"/>
            </w:pPr>
            <w:r>
              <w:rPr>
                <w:rStyle w:val="VerbatimChar"/>
              </w:rPr>
              <w:t>-WhatIf</w:t>
            </w:r>
            <w:r>
              <w:t xml:space="preserve"> previews without changing anything</w:t>
            </w:r>
          </w:p>
        </w:tc>
        <w:tc>
          <w:tcPr>
            <w:tcW w:w="0" w:type="auto"/>
          </w:tcPr>
          <w:p w14:paraId="639ACAF2" w14:textId="77777777" w:rsidR="00157589" w:rsidRDefault="00392FC6">
            <w:pPr>
              <w:pStyle w:val="Compact"/>
            </w:pPr>
            <w:r>
              <w:t>Full plan printed, no objects created</w:t>
            </w:r>
          </w:p>
        </w:tc>
      </w:tr>
      <w:tr w:rsidR="00157589" w14:paraId="62605C73" w14:textId="77777777">
        <w:tc>
          <w:tcPr>
            <w:tcW w:w="0" w:type="auto"/>
          </w:tcPr>
          <w:p w14:paraId="7C1031B5" w14:textId="77777777" w:rsidR="00157589" w:rsidRDefault="00392FC6">
            <w:pPr>
              <w:pStyle w:val="Compact"/>
            </w:pPr>
            <w:r>
              <w:t>D2</w:t>
            </w:r>
          </w:p>
        </w:tc>
        <w:tc>
          <w:tcPr>
            <w:tcW w:w="0" w:type="auto"/>
          </w:tcPr>
          <w:p w14:paraId="144FE89D" w14:textId="77777777" w:rsidR="00157589" w:rsidRDefault="00392FC6">
            <w:pPr>
              <w:pStyle w:val="Compact"/>
            </w:pPr>
            <w:r>
              <w:t>Seeding completes</w:t>
            </w:r>
          </w:p>
        </w:tc>
        <w:tc>
          <w:tcPr>
            <w:tcW w:w="0" w:type="auto"/>
          </w:tcPr>
          <w:p w14:paraId="589B8C40" w14:textId="77777777" w:rsidR="00157589" w:rsidRDefault="00392FC6">
            <w:pPr>
              <w:pStyle w:val="Compact"/>
            </w:pPr>
            <w:r>
              <w:t>OUs and 11 accounts created</w:t>
            </w:r>
          </w:p>
        </w:tc>
      </w:tr>
      <w:tr w:rsidR="00157589" w14:paraId="5523F631" w14:textId="77777777">
        <w:tc>
          <w:tcPr>
            <w:tcW w:w="0" w:type="auto"/>
          </w:tcPr>
          <w:p w14:paraId="25C78284" w14:textId="77777777" w:rsidR="00157589" w:rsidRDefault="00392FC6">
            <w:pPr>
              <w:pStyle w:val="Compact"/>
            </w:pPr>
            <w:r>
              <w:t>D3</w:t>
            </w:r>
          </w:p>
        </w:tc>
        <w:tc>
          <w:tcPr>
            <w:tcW w:w="0" w:type="auto"/>
          </w:tcPr>
          <w:p w14:paraId="71E6DA84" w14:textId="77777777" w:rsidR="00157589" w:rsidRDefault="00392FC6">
            <w:pPr>
              <w:pStyle w:val="Compact"/>
            </w:pPr>
            <w:r>
              <w:t xml:space="preserve">Script prints the </w:t>
            </w:r>
            <w:r>
              <w:rPr>
                <w:rStyle w:val="VerbatimChar"/>
              </w:rPr>
              <w:t>domainOUs</w:t>
            </w:r>
            <w:r>
              <w:t xml:space="preserve"> rows</w:t>
            </w:r>
          </w:p>
        </w:tc>
        <w:tc>
          <w:tcPr>
            <w:tcW w:w="0" w:type="auto"/>
          </w:tcPr>
          <w:p w14:paraId="4059EE9E" w14:textId="77777777" w:rsidR="00157589" w:rsidRDefault="00392FC6">
            <w:pPr>
              <w:pStyle w:val="Compact"/>
            </w:pPr>
            <w:r>
              <w:t>Full DNs, ready to paste</w:t>
            </w:r>
          </w:p>
        </w:tc>
      </w:tr>
      <w:tr w:rsidR="00157589" w14:paraId="2CAA83D1" w14:textId="77777777">
        <w:tc>
          <w:tcPr>
            <w:tcW w:w="0" w:type="auto"/>
          </w:tcPr>
          <w:p w14:paraId="5FA8AAFD" w14:textId="77777777" w:rsidR="00157589" w:rsidRDefault="00392FC6">
            <w:pPr>
              <w:pStyle w:val="Compact"/>
            </w:pPr>
            <w:r>
              <w:t>D4</w:t>
            </w:r>
          </w:p>
        </w:tc>
        <w:tc>
          <w:tcPr>
            <w:tcW w:w="0" w:type="auto"/>
          </w:tcPr>
          <w:p w14:paraId="64B4890B" w14:textId="77777777" w:rsidR="00157589" w:rsidRDefault="00392FC6">
            <w:pPr>
              <w:pStyle w:val="Compact"/>
            </w:pPr>
            <w:r>
              <w:t>Script prints the expected figures</w:t>
            </w:r>
          </w:p>
        </w:tc>
        <w:tc>
          <w:tcPr>
            <w:tcW w:w="0" w:type="auto"/>
          </w:tcPr>
          <w:p w14:paraId="7CFA62BA" w14:textId="77777777" w:rsidR="00157589" w:rsidRDefault="00392FC6">
            <w:pPr>
              <w:pStyle w:val="Compact"/>
            </w:pPr>
            <w:r>
              <w:t>Recorded for use in Phase E</w:t>
            </w:r>
          </w:p>
        </w:tc>
      </w:tr>
      <w:tr w:rsidR="00157589" w14:paraId="55BD6EFE" w14:textId="77777777">
        <w:tc>
          <w:tcPr>
            <w:tcW w:w="0" w:type="auto"/>
          </w:tcPr>
          <w:p w14:paraId="248FA159" w14:textId="77777777" w:rsidR="00157589" w:rsidRDefault="00392FC6">
            <w:pPr>
              <w:pStyle w:val="Compact"/>
            </w:pPr>
            <w:r>
              <w:t>D5</w:t>
            </w:r>
          </w:p>
        </w:tc>
        <w:tc>
          <w:tcPr>
            <w:tcW w:w="0" w:type="auto"/>
          </w:tcPr>
          <w:p w14:paraId="352DA48E" w14:textId="77777777" w:rsidR="00157589" w:rsidRDefault="00392FC6">
            <w:pPr>
              <w:pStyle w:val="Compact"/>
            </w:pPr>
            <w:r>
              <w:t xml:space="preserve">A bad </w:t>
            </w:r>
            <w:r>
              <w:rPr>
                <w:rStyle w:val="VerbatimChar"/>
              </w:rPr>
              <w:t>-OUPath</w:t>
            </w:r>
            <w:r>
              <w:t xml:space="preserve"> is reported clearly</w:t>
            </w:r>
          </w:p>
        </w:tc>
        <w:tc>
          <w:tcPr>
            <w:tcW w:w="0" w:type="auto"/>
          </w:tcPr>
          <w:p w14:paraId="330EB188" w14:textId="77777777" w:rsidR="00157589" w:rsidRDefault="00392FC6">
            <w:pPr>
              <w:pStyle w:val="Compact"/>
            </w:pPr>
            <w:r>
              <w:t xml:space="preserve">Re-run with a nonexistent parent → </w:t>
            </w:r>
            <w:r>
              <w:rPr>
                <w:rStyle w:val="VerbatimChar"/>
              </w:rPr>
              <w:t>FATAL: the -OUPath parent does not exist</w:t>
            </w:r>
          </w:p>
        </w:tc>
      </w:tr>
    </w:tbl>
    <w:p w14:paraId="5F57F624" w14:textId="77777777" w:rsidR="00157589" w:rsidRDefault="00392FC6">
      <w:pPr>
        <w:pStyle w:val="BodyText"/>
      </w:pPr>
      <w:r>
        <w:rPr>
          <w:b/>
          <w:bCs/>
        </w:rPr>
        <w:t>Additionally, by hand:</w:t>
      </w:r>
      <w:r>
        <w:t xml:space="preserve"> set </w:t>
      </w:r>
      <w:r>
        <w:rPr>
          <w:rStyle w:val="VerbatimChar"/>
        </w:rPr>
        <w:t>SmartcardLogonRequired = $true</w:t>
      </w:r>
      <w:r>
        <w:t xml:space="preserve"> on </w:t>
      </w:r>
      <w:r>
        <w:rPr>
          <w:b/>
          <w:bCs/>
        </w:rPr>
        <w:t>one</w:t>
      </w:r>
      <w:r>
        <w:t xml:space="preserve"> seeded account. This is the account that proves defect 1 is fixed, and it is used in Phase E and Phase H.</w:t>
      </w:r>
    </w:p>
    <w:p w14:paraId="4C8AA42F" w14:textId="77777777" w:rsidR="00157589" w:rsidRDefault="00392FC6">
      <w:pPr>
        <w:pStyle w:val="SourceCode"/>
      </w:pPr>
      <w:r>
        <w:rPr>
          <w:rStyle w:val="FunctionTok"/>
        </w:rPr>
        <w:t>Set-ADUser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Server </w:t>
      </w:r>
      <w:r>
        <w:rPr>
          <w:rStyle w:val="OperatorTok"/>
        </w:rPr>
        <w:t>&lt;</w:t>
      </w:r>
      <w:r>
        <w:rPr>
          <w:rStyle w:val="NormalTok"/>
        </w:rPr>
        <w:t>lab domain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Identity lab-svc-far </w:t>
      </w:r>
      <w:r>
        <w:rPr>
          <w:rStyle w:val="OperatorTok"/>
        </w:rPr>
        <w:t>-</w:t>
      </w:r>
      <w:r>
        <w:rPr>
          <w:rStyle w:val="NormalTok"/>
        </w:rPr>
        <w:t xml:space="preserve">SmartcardLogonRequired </w:t>
      </w:r>
      <w:r>
        <w:rPr>
          <w:rStyle w:val="VariableTok"/>
        </w:rPr>
        <w:t>$true</w:t>
      </w:r>
    </w:p>
    <w:p w14:paraId="7DC9887F" w14:textId="77777777" w:rsidR="00157589" w:rsidRDefault="00392FC6">
      <w:r>
        <w:pict w14:anchorId="6E8AFC14">
          <v:rect id="_x0000_i1029" style="width:0;height:1.5pt" o:hralign="center" o:hrstd="t" o:hr="t"/>
        </w:pict>
      </w:r>
    </w:p>
    <w:p w14:paraId="37865FC8" w14:textId="77777777" w:rsidR="00157589" w:rsidRDefault="00392FC6">
      <w:pPr>
        <w:pStyle w:val="Heading2"/>
      </w:pPr>
      <w:bookmarkStart w:id="10" w:name="phase-e--functional-tests-lab-real-ad"/>
      <w:bookmarkStart w:id="11" w:name="_Toc236745314"/>
      <w:bookmarkEnd w:id="8"/>
      <w:r>
        <w:t>Phase E — Functional tests (lab, real AD)</w:t>
      </w:r>
      <w:bookmarkEnd w:id="11"/>
    </w:p>
    <w:p w14:paraId="39154802" w14:textId="77777777" w:rsidR="00157589" w:rsidRDefault="00392FC6">
      <w:pPr>
        <w:pStyle w:val="FirstParagraph"/>
      </w:pPr>
      <w:r>
        <w:t xml:space="preserve">Run the workflow with the seeded scope and </w:t>
      </w:r>
      <w:r>
        <w:rPr>
          <w:rStyle w:val="VerbatimChar"/>
        </w:rPr>
        <w:t>expiringWithinDays = 30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47"/>
        <w:gridCol w:w="4336"/>
        <w:gridCol w:w="4693"/>
      </w:tblGrid>
      <w:tr w:rsidR="00157589" w14:paraId="7E6DD176" w14:textId="77777777" w:rsidTr="001575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785217" w14:textId="77777777" w:rsidR="00157589" w:rsidRDefault="00392FC6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22F1FC45" w14:textId="77777777" w:rsidR="00157589" w:rsidRDefault="00392FC6">
            <w:pPr>
              <w:pStyle w:val="Compact"/>
            </w:pPr>
            <w:r>
              <w:t>Check</w:t>
            </w:r>
          </w:p>
        </w:tc>
        <w:tc>
          <w:tcPr>
            <w:tcW w:w="0" w:type="auto"/>
          </w:tcPr>
          <w:p w14:paraId="3867BA96" w14:textId="77777777" w:rsidR="00157589" w:rsidRDefault="00392FC6">
            <w:pPr>
              <w:pStyle w:val="Compact"/>
            </w:pPr>
            <w:r>
              <w:t>Expected</w:t>
            </w:r>
          </w:p>
        </w:tc>
      </w:tr>
      <w:tr w:rsidR="00157589" w14:paraId="65123CB5" w14:textId="77777777">
        <w:tc>
          <w:tcPr>
            <w:tcW w:w="0" w:type="auto"/>
          </w:tcPr>
          <w:p w14:paraId="5609909B" w14:textId="77777777" w:rsidR="00157589" w:rsidRDefault="00392FC6">
            <w:pPr>
              <w:pStyle w:val="Compact"/>
            </w:pPr>
            <w:r>
              <w:t>E1</w:t>
            </w:r>
          </w:p>
        </w:tc>
        <w:tc>
          <w:tcPr>
            <w:tcW w:w="0" w:type="auto"/>
          </w:tcPr>
          <w:p w14:paraId="47FD6426" w14:textId="77777777" w:rsidR="00157589" w:rsidRDefault="00392FC6">
            <w:pPr>
              <w:pStyle w:val="Compact"/>
            </w:pPr>
            <w:r>
              <w:t>Workflow completes successfully</w:t>
            </w:r>
          </w:p>
        </w:tc>
        <w:tc>
          <w:tcPr>
            <w:tcW w:w="0" w:type="auto"/>
          </w:tcPr>
          <w:p w14:paraId="5EF7D77A" w14:textId="77777777" w:rsidR="00157589" w:rsidRDefault="00392FC6">
            <w:pPr>
              <w:pStyle w:val="Compact"/>
            </w:pPr>
            <w:r>
              <w:t xml:space="preserve">Green, </w:t>
            </w:r>
            <w:r>
              <w:rPr>
                <w:i/>
                <w:iCs/>
              </w:rPr>
              <w:t>Log Success</w:t>
            </w:r>
            <w:r>
              <w:t xml:space="preserve"> branch</w:t>
            </w:r>
          </w:p>
        </w:tc>
      </w:tr>
      <w:tr w:rsidR="00157589" w14:paraId="64AEAFF5" w14:textId="77777777">
        <w:tc>
          <w:tcPr>
            <w:tcW w:w="0" w:type="auto"/>
          </w:tcPr>
          <w:p w14:paraId="07AFE059" w14:textId="77777777" w:rsidR="00157589" w:rsidRDefault="00392FC6">
            <w:pPr>
              <w:pStyle w:val="Compact"/>
            </w:pPr>
            <w:r>
              <w:t>E2</w:t>
            </w:r>
          </w:p>
        </w:tc>
        <w:tc>
          <w:tcPr>
            <w:tcW w:w="0" w:type="auto"/>
          </w:tcPr>
          <w:p w14:paraId="013E5BBA" w14:textId="77777777" w:rsidR="00157589" w:rsidRDefault="00392FC6">
            <w:pPr>
              <w:pStyle w:val="Compact"/>
            </w:pPr>
            <w:r>
              <w:t>Email received</w:t>
            </w:r>
          </w:p>
        </w:tc>
        <w:tc>
          <w:tcPr>
            <w:tcW w:w="0" w:type="auto"/>
          </w:tcPr>
          <w:p w14:paraId="5051942F" w14:textId="77777777" w:rsidR="00157589" w:rsidRDefault="00392FC6">
            <w:pPr>
              <w:pStyle w:val="Compact"/>
            </w:pPr>
            <w:r>
              <w:t>HTML, correct recipients</w:t>
            </w:r>
          </w:p>
        </w:tc>
      </w:tr>
      <w:tr w:rsidR="00157589" w14:paraId="02CD5F86" w14:textId="77777777">
        <w:tc>
          <w:tcPr>
            <w:tcW w:w="0" w:type="auto"/>
          </w:tcPr>
          <w:p w14:paraId="1CA129FD" w14:textId="77777777" w:rsidR="00157589" w:rsidRDefault="00392FC6">
            <w:pPr>
              <w:pStyle w:val="Compact"/>
            </w:pPr>
            <w:r>
              <w:t>E3</w:t>
            </w:r>
          </w:p>
        </w:tc>
        <w:tc>
          <w:tcPr>
            <w:tcW w:w="0" w:type="auto"/>
          </w:tcPr>
          <w:p w14:paraId="6DD49C89" w14:textId="77777777" w:rsidR="00157589" w:rsidRDefault="00392FC6">
            <w:pPr>
              <w:pStyle w:val="Compact"/>
            </w:pPr>
            <w:r>
              <w:t>Counts match the seeder's printed figures</w:t>
            </w:r>
          </w:p>
        </w:tc>
        <w:tc>
          <w:tcPr>
            <w:tcW w:w="0" w:type="auto"/>
          </w:tcPr>
          <w:p w14:paraId="10861481" w14:textId="77777777" w:rsidR="00157589" w:rsidRDefault="00392FC6">
            <w:pPr>
              <w:pStyle w:val="Compact"/>
            </w:pPr>
            <w:r>
              <w:t>Exact match on in-scope / expired / expiring / no-expiry</w:t>
            </w:r>
          </w:p>
        </w:tc>
      </w:tr>
      <w:tr w:rsidR="00157589" w14:paraId="0650797D" w14:textId="77777777">
        <w:tc>
          <w:tcPr>
            <w:tcW w:w="0" w:type="auto"/>
          </w:tcPr>
          <w:p w14:paraId="1BD6562C" w14:textId="77777777" w:rsidR="00157589" w:rsidRDefault="00392FC6">
            <w:pPr>
              <w:pStyle w:val="Compact"/>
            </w:pPr>
            <w:r>
              <w:t>E4</w:t>
            </w:r>
          </w:p>
        </w:tc>
        <w:tc>
          <w:tcPr>
            <w:tcW w:w="0" w:type="auto"/>
          </w:tcPr>
          <w:p w14:paraId="08B49C33" w14:textId="77777777" w:rsidR="00157589" w:rsidRDefault="00392FC6">
            <w:pPr>
              <w:pStyle w:val="Compact"/>
            </w:pPr>
            <w:r>
              <w:t>Subject carries the counts</w:t>
            </w:r>
          </w:p>
        </w:tc>
        <w:tc>
          <w:tcPr>
            <w:tcW w:w="0" w:type="auto"/>
          </w:tcPr>
          <w:p w14:paraId="13D8FC37" w14:textId="77777777" w:rsidR="00157589" w:rsidRDefault="00392FC6">
            <w:pPr>
              <w:pStyle w:val="Compact"/>
            </w:pPr>
            <w:r>
              <w:rPr>
                <w:rStyle w:val="VerbatimChar"/>
              </w:rPr>
              <w:t>( N expired - M expiring within 30 days )</w:t>
            </w:r>
          </w:p>
        </w:tc>
      </w:tr>
      <w:tr w:rsidR="00157589" w14:paraId="2C5837A9" w14:textId="77777777">
        <w:tc>
          <w:tcPr>
            <w:tcW w:w="0" w:type="auto"/>
          </w:tcPr>
          <w:p w14:paraId="58516A07" w14:textId="77777777" w:rsidR="00157589" w:rsidRDefault="00392FC6">
            <w:pPr>
              <w:pStyle w:val="Compact"/>
            </w:pPr>
            <w:r>
              <w:t>E5</w:t>
            </w:r>
          </w:p>
        </w:tc>
        <w:tc>
          <w:tcPr>
            <w:tcW w:w="0" w:type="auto"/>
          </w:tcPr>
          <w:p w14:paraId="465D8288" w14:textId="77777777" w:rsidR="00157589" w:rsidRDefault="00392FC6">
            <w:pPr>
              <w:pStyle w:val="Compact"/>
            </w:pPr>
            <w:r>
              <w:rPr>
                <w:rStyle w:val="VerbatimChar"/>
                <w:b/>
                <w:bCs/>
              </w:rPr>
              <w:t>Expires on</w:t>
            </w:r>
            <w:r>
              <w:rPr>
                <w:b/>
                <w:bCs/>
              </w:rPr>
              <w:t xml:space="preserve"> column is populated</w:t>
            </w:r>
          </w:p>
        </w:tc>
        <w:tc>
          <w:tcPr>
            <w:tcW w:w="0" w:type="auto"/>
          </w:tcPr>
          <w:p w14:paraId="0C657C24" w14:textId="77777777" w:rsidR="00157589" w:rsidRDefault="00392FC6">
            <w:pPr>
              <w:pStyle w:val="Compact"/>
            </w:pPr>
            <w:r>
              <w:t>Real dates — the defect-2 fix</w:t>
            </w:r>
          </w:p>
        </w:tc>
      </w:tr>
      <w:tr w:rsidR="00157589" w14:paraId="0DF5CFBA" w14:textId="77777777">
        <w:tc>
          <w:tcPr>
            <w:tcW w:w="0" w:type="auto"/>
          </w:tcPr>
          <w:p w14:paraId="4F5C2C47" w14:textId="77777777" w:rsidR="00157589" w:rsidRDefault="00392FC6">
            <w:pPr>
              <w:pStyle w:val="Compact"/>
            </w:pPr>
            <w:r>
              <w:t>E6</w:t>
            </w:r>
          </w:p>
        </w:tc>
        <w:tc>
          <w:tcPr>
            <w:tcW w:w="0" w:type="auto"/>
          </w:tcPr>
          <w:p w14:paraId="1E1B907D" w14:textId="77777777" w:rsidR="00157589" w:rsidRDefault="00392FC6">
            <w:pPr>
              <w:pStyle w:val="Compact"/>
            </w:pPr>
            <w:r>
              <w:rPr>
                <w:b/>
                <w:bCs/>
              </w:rPr>
              <w:t>The smartcard-required account APPEARS</w:t>
            </w:r>
          </w:p>
        </w:tc>
        <w:tc>
          <w:tcPr>
            <w:tcW w:w="0" w:type="auto"/>
          </w:tcPr>
          <w:p w14:paraId="2282C615" w14:textId="77777777" w:rsidR="00157589" w:rsidRDefault="00392FC6">
            <w:pPr>
              <w:pStyle w:val="Compact"/>
            </w:pPr>
            <w:r>
              <w:rPr>
                <w:rStyle w:val="VerbatimChar"/>
              </w:rPr>
              <w:t>lab-svc-far</w:t>
            </w:r>
            <w:r>
              <w:t xml:space="preserve"> is listed — </w:t>
            </w:r>
            <w:r>
              <w:rPr>
                <w:b/>
                <w:bCs/>
              </w:rPr>
              <w:t>the defect-1 fix</w:t>
            </w:r>
          </w:p>
        </w:tc>
      </w:tr>
      <w:tr w:rsidR="00157589" w14:paraId="5C38782D" w14:textId="77777777">
        <w:tc>
          <w:tcPr>
            <w:tcW w:w="0" w:type="auto"/>
          </w:tcPr>
          <w:p w14:paraId="2A2EB99C" w14:textId="77777777" w:rsidR="00157589" w:rsidRDefault="00392FC6">
            <w:pPr>
              <w:pStyle w:val="Compact"/>
            </w:pPr>
            <w:r>
              <w:t>E7</w:t>
            </w:r>
          </w:p>
        </w:tc>
        <w:tc>
          <w:tcPr>
            <w:tcW w:w="0" w:type="auto"/>
          </w:tcPr>
          <w:p w14:paraId="5D93617F" w14:textId="77777777" w:rsidR="00157589" w:rsidRDefault="00392FC6">
            <w:pPr>
              <w:pStyle w:val="Compact"/>
            </w:pPr>
            <w:r>
              <w:rPr>
                <w:rStyle w:val="VerbatimChar"/>
              </w:rPr>
              <w:t>lab-svc-nopassword</w:t>
            </w:r>
            <w:r>
              <w:t xml:space="preserve"> shows </w:t>
            </w:r>
            <w:r>
              <w:rPr>
                <w:b/>
                <w:bCs/>
              </w:rPr>
              <w:t>"Never set"</w:t>
            </w:r>
          </w:p>
        </w:tc>
        <w:tc>
          <w:tcPr>
            <w:tcW w:w="0" w:type="auto"/>
          </w:tcPr>
          <w:p w14:paraId="7A103E71" w14:textId="77777777" w:rsidR="00157589" w:rsidRDefault="00392FC6">
            <w:pPr>
              <w:pStyle w:val="Compact"/>
            </w:pPr>
            <w:r>
              <w:t>In red, in both password columns</w:t>
            </w:r>
          </w:p>
        </w:tc>
      </w:tr>
      <w:tr w:rsidR="00157589" w14:paraId="0B585F61" w14:textId="77777777">
        <w:tc>
          <w:tcPr>
            <w:tcW w:w="0" w:type="auto"/>
          </w:tcPr>
          <w:p w14:paraId="7D672B63" w14:textId="77777777" w:rsidR="00157589" w:rsidRDefault="00392FC6">
            <w:pPr>
              <w:pStyle w:val="Compact"/>
            </w:pPr>
            <w:r>
              <w:t>E8</w:t>
            </w:r>
          </w:p>
        </w:tc>
        <w:tc>
          <w:tcPr>
            <w:tcW w:w="0" w:type="auto"/>
          </w:tcPr>
          <w:p w14:paraId="79F87B62" w14:textId="77777777" w:rsidR="00157589" w:rsidRDefault="00392FC6">
            <w:pPr>
              <w:pStyle w:val="Compact"/>
            </w:pPr>
            <w:r>
              <w:t xml:space="preserve">…and sorts to the </w:t>
            </w:r>
            <w:r>
              <w:rPr>
                <w:b/>
                <w:bCs/>
              </w:rPr>
              <w:t>top</w:t>
            </w:r>
            <w:r>
              <w:t xml:space="preserve"> </w:t>
            </w:r>
            <w:r>
              <w:t>of its group</w:t>
            </w:r>
          </w:p>
        </w:tc>
        <w:tc>
          <w:tcPr>
            <w:tcW w:w="0" w:type="auto"/>
          </w:tcPr>
          <w:p w14:paraId="4CA259B5" w14:textId="77777777" w:rsidR="00157589" w:rsidRDefault="00392FC6">
            <w:pPr>
              <w:pStyle w:val="Compact"/>
            </w:pPr>
            <w:r>
              <w:t>Not the bottom — the defect-3 fix</w:t>
            </w:r>
          </w:p>
        </w:tc>
      </w:tr>
      <w:tr w:rsidR="00157589" w14:paraId="16C81373" w14:textId="77777777">
        <w:tc>
          <w:tcPr>
            <w:tcW w:w="0" w:type="auto"/>
          </w:tcPr>
          <w:p w14:paraId="584FD1EC" w14:textId="77777777" w:rsidR="00157589" w:rsidRDefault="00392FC6">
            <w:pPr>
              <w:pStyle w:val="Compact"/>
            </w:pPr>
            <w:r>
              <w:t>E9</w:t>
            </w:r>
          </w:p>
        </w:tc>
        <w:tc>
          <w:tcPr>
            <w:tcW w:w="0" w:type="auto"/>
          </w:tcPr>
          <w:p w14:paraId="093521BB" w14:textId="77777777" w:rsidR="00157589" w:rsidRDefault="00392FC6">
            <w:pPr>
              <w:pStyle w:val="Compact"/>
            </w:pPr>
            <w:r>
              <w:rPr>
                <w:b/>
                <w:bCs/>
              </w:rPr>
              <w:t>No blank row anywhere</w:t>
            </w:r>
          </w:p>
        </w:tc>
        <w:tc>
          <w:tcPr>
            <w:tcW w:w="0" w:type="auto"/>
          </w:tcPr>
          <w:p w14:paraId="565BB1FD" w14:textId="77777777" w:rsidR="00157589" w:rsidRDefault="00392FC6">
            <w:pPr>
              <w:pStyle w:val="Compact"/>
            </w:pPr>
            <w:r>
              <w:t>The defect-4 fix</w:t>
            </w:r>
          </w:p>
        </w:tc>
      </w:tr>
      <w:tr w:rsidR="00157589" w14:paraId="1F0584BC" w14:textId="77777777">
        <w:tc>
          <w:tcPr>
            <w:tcW w:w="0" w:type="auto"/>
          </w:tcPr>
          <w:p w14:paraId="149EE2C5" w14:textId="77777777" w:rsidR="00157589" w:rsidRDefault="00392FC6">
            <w:pPr>
              <w:pStyle w:val="Compact"/>
            </w:pPr>
            <w:r>
              <w:t>E10</w:t>
            </w:r>
          </w:p>
        </w:tc>
        <w:tc>
          <w:tcPr>
            <w:tcW w:w="0" w:type="auto"/>
          </w:tcPr>
          <w:p w14:paraId="2E6E57B0" w14:textId="77777777" w:rsidR="00157589" w:rsidRDefault="00392FC6">
            <w:pPr>
              <w:pStyle w:val="Compact"/>
            </w:pPr>
            <w:r>
              <w:rPr>
                <w:rStyle w:val="VerbatimChar"/>
              </w:rPr>
              <w:t>lab-svc-disabled</w:t>
            </w:r>
            <w:r>
              <w:t xml:space="preserve"> shown as Disabled </w:t>
            </w:r>
            <w:r>
              <w:rPr>
                <w:b/>
                <w:bCs/>
              </w:rPr>
              <w:t>and still counted</w:t>
            </w:r>
            <w:r>
              <w:t xml:space="preserve"> as expired</w:t>
            </w:r>
          </w:p>
        </w:tc>
        <w:tc>
          <w:tcPr>
            <w:tcW w:w="0" w:type="auto"/>
          </w:tcPr>
          <w:p w14:paraId="5A26D6A6" w14:textId="77777777" w:rsidR="00157589" w:rsidRDefault="00392FC6">
            <w:pPr>
              <w:pStyle w:val="Compact"/>
            </w:pPr>
            <w:r>
              <w:t>Both true</w:t>
            </w:r>
          </w:p>
        </w:tc>
      </w:tr>
      <w:tr w:rsidR="00157589" w14:paraId="0FCF9DE6" w14:textId="77777777">
        <w:tc>
          <w:tcPr>
            <w:tcW w:w="0" w:type="auto"/>
          </w:tcPr>
          <w:p w14:paraId="31C1DF63" w14:textId="77777777" w:rsidR="00157589" w:rsidRDefault="00392FC6">
            <w:pPr>
              <w:pStyle w:val="Compact"/>
            </w:pPr>
            <w:r>
              <w:t>E11</w:t>
            </w:r>
          </w:p>
        </w:tc>
        <w:tc>
          <w:tcPr>
            <w:tcW w:w="0" w:type="auto"/>
          </w:tcPr>
          <w:p w14:paraId="75A3B08E" w14:textId="77777777" w:rsidR="00157589" w:rsidRDefault="00392FC6">
            <w:pPr>
              <w:pStyle w:val="Compact"/>
            </w:pPr>
            <w:r>
              <w:rPr>
                <w:rStyle w:val="VerbatimChar"/>
              </w:rPr>
              <w:t>lab-svc-outside-31</w:t>
            </w:r>
            <w:r>
              <w:t xml:space="preserve"> is in the inventory but </w:t>
            </w:r>
            <w:r>
              <w:rPr>
                <w:b/>
                <w:bCs/>
              </w:rPr>
              <w:t>not</w:t>
            </w:r>
            <w:r>
              <w:t xml:space="preserve"> in </w:t>
            </w:r>
            <w:r>
              <w:rPr>
                <w:i/>
                <w:iCs/>
              </w:rPr>
              <w:t>Expiring</w:t>
            </w:r>
          </w:p>
        </w:tc>
        <w:tc>
          <w:tcPr>
            <w:tcW w:w="0" w:type="auto"/>
          </w:tcPr>
          <w:p w14:paraId="23B91E64" w14:textId="77777777" w:rsidR="00157589" w:rsidRDefault="00392FC6">
            <w:pPr>
              <w:pStyle w:val="Compact"/>
            </w:pPr>
            <w:r>
              <w:t>Correct at a 30-day window</w:t>
            </w:r>
          </w:p>
        </w:tc>
      </w:tr>
      <w:tr w:rsidR="00157589" w14:paraId="4AAE59BB" w14:textId="77777777">
        <w:tc>
          <w:tcPr>
            <w:tcW w:w="0" w:type="auto"/>
          </w:tcPr>
          <w:p w14:paraId="2AE9438B" w14:textId="77777777" w:rsidR="00157589" w:rsidRDefault="00392FC6">
            <w:pPr>
              <w:pStyle w:val="Compact"/>
            </w:pPr>
            <w:r>
              <w:t>E12</w:t>
            </w:r>
          </w:p>
        </w:tc>
        <w:tc>
          <w:tcPr>
            <w:tcW w:w="0" w:type="auto"/>
          </w:tcPr>
          <w:p w14:paraId="51D0EDCF" w14:textId="77777777" w:rsidR="00157589" w:rsidRDefault="00392FC6">
            <w:pPr>
              <w:pStyle w:val="Compact"/>
            </w:pPr>
            <w:r>
              <w:t xml:space="preserve">Re-run with </w:t>
            </w:r>
            <w:r>
              <w:rPr>
                <w:rStyle w:val="VerbatimChar"/>
              </w:rPr>
              <w:t>expiringWithinDays = 31</w:t>
            </w:r>
            <w:r>
              <w:t xml:space="preserve"> → it moves into </w:t>
            </w:r>
            <w:r>
              <w:rPr>
                <w:i/>
                <w:iCs/>
              </w:rPr>
              <w:t>Expiring</w:t>
            </w:r>
          </w:p>
        </w:tc>
        <w:tc>
          <w:tcPr>
            <w:tcW w:w="0" w:type="auto"/>
          </w:tcPr>
          <w:p w14:paraId="573FEE85" w14:textId="77777777" w:rsidR="00157589" w:rsidRDefault="00392FC6">
            <w:pPr>
              <w:pStyle w:val="Compact"/>
            </w:pPr>
            <w:r>
              <w:t>Boundary behaves as documented</w:t>
            </w:r>
          </w:p>
        </w:tc>
      </w:tr>
      <w:tr w:rsidR="00157589" w14:paraId="53CCBD25" w14:textId="77777777">
        <w:tc>
          <w:tcPr>
            <w:tcW w:w="0" w:type="auto"/>
          </w:tcPr>
          <w:p w14:paraId="1DB5269D" w14:textId="77777777" w:rsidR="00157589" w:rsidRDefault="00392FC6">
            <w:pPr>
              <w:pStyle w:val="Compact"/>
            </w:pPr>
            <w:r>
              <w:t>E13</w:t>
            </w:r>
          </w:p>
        </w:tc>
        <w:tc>
          <w:tcPr>
            <w:tcW w:w="0" w:type="auto"/>
          </w:tcPr>
          <w:p w14:paraId="49971A0B" w14:textId="77777777" w:rsidR="00157589" w:rsidRDefault="00392FC6">
            <w:pPr>
              <w:pStyle w:val="Compact"/>
            </w:pPr>
            <w:r>
              <w:t xml:space="preserve">Re-run with </w:t>
            </w:r>
            <w:r>
              <w:rPr>
                <w:rStyle w:val="VerbatimChar"/>
              </w:rPr>
              <w:t>expiringWithinDays = 0</w:t>
            </w:r>
            <w:r>
              <w:t xml:space="preserve"> → only same-day expiries flagged</w:t>
            </w:r>
          </w:p>
        </w:tc>
        <w:tc>
          <w:tcPr>
            <w:tcW w:w="0" w:type="auto"/>
          </w:tcPr>
          <w:p w14:paraId="44CEFD00" w14:textId="77777777" w:rsidR="00157589" w:rsidRDefault="00392FC6">
            <w:pPr>
              <w:pStyle w:val="Compact"/>
            </w:pPr>
            <w:r>
              <w:t>Full inventory still listed</w:t>
            </w:r>
          </w:p>
        </w:tc>
      </w:tr>
      <w:tr w:rsidR="00157589" w14:paraId="6386D10D" w14:textId="77777777">
        <w:tc>
          <w:tcPr>
            <w:tcW w:w="0" w:type="auto"/>
          </w:tcPr>
          <w:p w14:paraId="70810D9A" w14:textId="77777777" w:rsidR="00157589" w:rsidRDefault="00392FC6">
            <w:pPr>
              <w:pStyle w:val="Compact"/>
            </w:pPr>
            <w:r>
              <w:t>E14</w:t>
            </w:r>
          </w:p>
        </w:tc>
        <w:tc>
          <w:tcPr>
            <w:tcW w:w="0" w:type="auto"/>
          </w:tcPr>
          <w:p w14:paraId="21F3D2FF" w14:textId="77777777" w:rsidR="00157589" w:rsidRDefault="00392FC6">
            <w:pPr>
              <w:pStyle w:val="Compact"/>
            </w:pPr>
            <w:r>
              <w:t>Scope footnote lists exactly the OUs supplied</w:t>
            </w:r>
          </w:p>
        </w:tc>
        <w:tc>
          <w:tcPr>
            <w:tcW w:w="0" w:type="auto"/>
          </w:tcPr>
          <w:p w14:paraId="21F23277" w14:textId="77777777" w:rsidR="00157589" w:rsidRDefault="00392FC6">
            <w:pPr>
              <w:pStyle w:val="Compact"/>
            </w:pPr>
            <w:r>
              <w:t>Match</w:t>
            </w:r>
          </w:p>
        </w:tc>
      </w:tr>
      <w:tr w:rsidR="00157589" w14:paraId="38C7BFE9" w14:textId="77777777">
        <w:tc>
          <w:tcPr>
            <w:tcW w:w="0" w:type="auto"/>
          </w:tcPr>
          <w:p w14:paraId="460EC70C" w14:textId="77777777" w:rsidR="00157589" w:rsidRDefault="00392FC6">
            <w:pPr>
              <w:pStyle w:val="Compact"/>
            </w:pPr>
            <w:r>
              <w:t>E15</w:t>
            </w:r>
          </w:p>
        </w:tc>
        <w:tc>
          <w:tcPr>
            <w:tcW w:w="0" w:type="auto"/>
          </w:tcPr>
          <w:p w14:paraId="3FF703B5" w14:textId="77777777" w:rsidR="00157589" w:rsidRDefault="00392FC6">
            <w:pPr>
              <w:pStyle w:val="Compact"/>
            </w:pPr>
            <w:r>
              <w:t>Report written to the Debug folder</w:t>
            </w:r>
          </w:p>
        </w:tc>
        <w:tc>
          <w:tcPr>
            <w:tcW w:w="0" w:type="auto"/>
          </w:tcPr>
          <w:p w14:paraId="02560343" w14:textId="77777777" w:rsidR="00157589" w:rsidRDefault="00392FC6">
            <w:pPr>
              <w:pStyle w:val="Compact"/>
            </w:pPr>
            <w:r>
              <w:rPr>
                <w:rStyle w:val="VerbatimChar"/>
              </w:rPr>
              <w:t>ServiceAccountExpiration_result.html</w:t>
            </w:r>
            <w:r>
              <w:t xml:space="preserve"> present</w:t>
            </w:r>
          </w:p>
        </w:tc>
      </w:tr>
      <w:tr w:rsidR="00157589" w14:paraId="01DF68D1" w14:textId="77777777">
        <w:tc>
          <w:tcPr>
            <w:tcW w:w="0" w:type="auto"/>
          </w:tcPr>
          <w:p w14:paraId="621A2BAE" w14:textId="77777777" w:rsidR="00157589" w:rsidRDefault="00392FC6">
            <w:pPr>
              <w:pStyle w:val="Compact"/>
            </w:pPr>
            <w:r>
              <w:t>E16</w:t>
            </w:r>
          </w:p>
        </w:tc>
        <w:tc>
          <w:tcPr>
            <w:tcW w:w="0" w:type="auto"/>
          </w:tcPr>
          <w:p w14:paraId="210AA17B" w14:textId="77777777" w:rsidR="00157589" w:rsidRDefault="00392FC6">
            <w:pPr>
              <w:pStyle w:val="Compact"/>
            </w:pPr>
            <w:r>
              <w:t xml:space="preserve">Run twice — </w:t>
            </w:r>
            <w:r>
              <w:rPr>
                <w:b/>
                <w:bCs/>
              </w:rPr>
              <w:t>file does not grow</w:t>
            </w:r>
          </w:p>
        </w:tc>
        <w:tc>
          <w:tcPr>
            <w:tcW w:w="0" w:type="auto"/>
          </w:tcPr>
          <w:p w14:paraId="2FE1BB69" w14:textId="77777777" w:rsidR="00157589" w:rsidRDefault="00392FC6">
            <w:pPr>
              <w:pStyle w:val="Compact"/>
            </w:pPr>
            <w:r>
              <w:t>Overwritten, not appended</w:t>
            </w:r>
          </w:p>
        </w:tc>
      </w:tr>
      <w:tr w:rsidR="00157589" w14:paraId="1B0769FE" w14:textId="77777777">
        <w:tc>
          <w:tcPr>
            <w:tcW w:w="0" w:type="auto"/>
          </w:tcPr>
          <w:p w14:paraId="72C4B9D8" w14:textId="77777777" w:rsidR="00157589" w:rsidRDefault="00392FC6">
            <w:pPr>
              <w:pStyle w:val="Compact"/>
            </w:pPr>
            <w:r>
              <w:t>E17</w:t>
            </w:r>
          </w:p>
        </w:tc>
        <w:tc>
          <w:tcPr>
            <w:tcW w:w="0" w:type="auto"/>
          </w:tcPr>
          <w:p w14:paraId="001A7BDA" w14:textId="77777777" w:rsidR="00157589" w:rsidRDefault="00392FC6">
            <w:pPr>
              <w:pStyle w:val="Compact"/>
            </w:pPr>
            <w:r>
              <w:rPr>
                <w:b/>
                <w:bCs/>
              </w:rPr>
              <w:t>Transcript contains no HTML</w:t>
            </w:r>
          </w:p>
        </w:tc>
        <w:tc>
          <w:tcPr>
            <w:tcW w:w="0" w:type="auto"/>
          </w:tcPr>
          <w:p w14:paraId="130DFF4A" w14:textId="77777777" w:rsidR="00157589" w:rsidRDefault="00392FC6">
            <w:pPr>
              <w:pStyle w:val="Compact"/>
            </w:pPr>
            <w:r>
              <w:t xml:space="preserve">Only a one-line summary; </w:t>
            </w:r>
            <w:r>
              <w:rPr>
                <w:rStyle w:val="VerbatimChar"/>
              </w:rPr>
              <w:t>Error:</w:t>
            </w:r>
            <w:r>
              <w:t>/</w:t>
            </w:r>
            <w:r>
              <w:rPr>
                <w:rStyle w:val="VerbatimChar"/>
              </w:rPr>
              <w:t>Warn:</w:t>
            </w:r>
            <w:r>
              <w:t xml:space="preserve"> lines are readable</w:t>
            </w:r>
          </w:p>
        </w:tc>
      </w:tr>
      <w:tr w:rsidR="00157589" w14:paraId="71996C8E" w14:textId="77777777">
        <w:tc>
          <w:tcPr>
            <w:tcW w:w="0" w:type="auto"/>
          </w:tcPr>
          <w:p w14:paraId="0679E849" w14:textId="77777777" w:rsidR="00157589" w:rsidRDefault="00392FC6">
            <w:pPr>
              <w:pStyle w:val="Compact"/>
            </w:pPr>
            <w:r>
              <w:t>E18</w:t>
            </w:r>
          </w:p>
        </w:tc>
        <w:tc>
          <w:tcPr>
            <w:tcW w:w="0" w:type="auto"/>
          </w:tcPr>
          <w:p w14:paraId="0DD0E841" w14:textId="77777777" w:rsidR="00157589" w:rsidRDefault="00392FC6">
            <w:pPr>
              <w:pStyle w:val="Compact"/>
            </w:pPr>
            <w:r>
              <w:t xml:space="preserve">Renders correctly in </w:t>
            </w:r>
            <w:r>
              <w:rPr>
                <w:b/>
                <w:bCs/>
              </w:rPr>
              <w:t>Outlook</w:t>
            </w:r>
            <w:r>
              <w:t>, not just a browser</w:t>
            </w:r>
          </w:p>
        </w:tc>
        <w:tc>
          <w:tcPr>
            <w:tcW w:w="0" w:type="auto"/>
          </w:tcPr>
          <w:p w14:paraId="226AADC7" w14:textId="77777777" w:rsidR="00157589" w:rsidRDefault="00392FC6">
            <w:pPr>
              <w:pStyle w:val="Compact"/>
            </w:pPr>
            <w:r>
              <w:t>Tables styled, layout intact</w:t>
            </w:r>
          </w:p>
        </w:tc>
      </w:tr>
      <w:tr w:rsidR="00157589" w14:paraId="66F39034" w14:textId="77777777">
        <w:tc>
          <w:tcPr>
            <w:tcW w:w="0" w:type="auto"/>
          </w:tcPr>
          <w:p w14:paraId="25E66572" w14:textId="77777777" w:rsidR="00157589" w:rsidRDefault="00392FC6">
            <w:pPr>
              <w:pStyle w:val="Compact"/>
            </w:pPr>
            <w:r>
              <w:t>E19</w:t>
            </w:r>
          </w:p>
        </w:tc>
        <w:tc>
          <w:tcPr>
            <w:tcW w:w="0" w:type="auto"/>
          </w:tcPr>
          <w:p w14:paraId="12CE8296" w14:textId="77777777" w:rsidR="00157589" w:rsidRDefault="00392FC6">
            <w:pPr>
              <w:pStyle w:val="Compact"/>
            </w:pPr>
            <w:r>
              <w:t xml:space="preserve">Locked-out account shows </w:t>
            </w:r>
            <w:r>
              <w:rPr>
                <w:b/>
                <w:bCs/>
              </w:rPr>
              <w:t>Locked out</w:t>
            </w:r>
          </w:p>
        </w:tc>
        <w:tc>
          <w:tcPr>
            <w:tcW w:w="0" w:type="auto"/>
          </w:tcPr>
          <w:p w14:paraId="17746280" w14:textId="77777777" w:rsidR="00157589" w:rsidRDefault="00392FC6">
            <w:pPr>
              <w:pStyle w:val="Compact"/>
            </w:pPr>
            <w:r>
              <w:t xml:space="preserve">Provoke a lockout on </w:t>
            </w:r>
            <w:r>
              <w:rPr>
                <w:rStyle w:val="VerbatimChar"/>
              </w:rPr>
              <w:t>lab-svc-locked</w:t>
            </w:r>
            <w:r>
              <w:t xml:space="preserve"> first</w:t>
            </w:r>
          </w:p>
        </w:tc>
      </w:tr>
    </w:tbl>
    <w:p w14:paraId="28F01493" w14:textId="77777777" w:rsidR="00157589" w:rsidRDefault="00392FC6">
      <w:r>
        <w:pict w14:anchorId="64F58911">
          <v:rect id="_x0000_i1030" style="width:0;height:1.5pt" o:hralign="center" o:hrstd="t" o:hr="t"/>
        </w:pict>
      </w:r>
    </w:p>
    <w:p w14:paraId="1D5224A5" w14:textId="77777777" w:rsidR="00157589" w:rsidRDefault="00392FC6">
      <w:pPr>
        <w:pStyle w:val="Heading2"/>
      </w:pPr>
      <w:bookmarkStart w:id="12" w:name="phase-f--failure-path-tests-lab"/>
      <w:bookmarkStart w:id="13" w:name="_Toc236745315"/>
      <w:bookmarkEnd w:id="10"/>
      <w:r>
        <w:t>Phase F — Failure-path tests (lab)</w:t>
      </w:r>
      <w:bookmarkEnd w:id="1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41"/>
        <w:gridCol w:w="1839"/>
        <w:gridCol w:w="3224"/>
        <w:gridCol w:w="3972"/>
      </w:tblGrid>
      <w:tr w:rsidR="00157589" w14:paraId="0EFA4A0C" w14:textId="77777777" w:rsidTr="001575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548E3A" w14:textId="77777777" w:rsidR="00157589" w:rsidRDefault="00392FC6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0DE1416E" w14:textId="77777777" w:rsidR="00157589" w:rsidRDefault="00392FC6">
            <w:pPr>
              <w:pStyle w:val="Compact"/>
            </w:pPr>
            <w:r>
              <w:t>Scenario</w:t>
            </w:r>
          </w:p>
        </w:tc>
        <w:tc>
          <w:tcPr>
            <w:tcW w:w="0" w:type="auto"/>
          </w:tcPr>
          <w:p w14:paraId="1597E444" w14:textId="77777777" w:rsidR="00157589" w:rsidRDefault="00392FC6">
            <w:pPr>
              <w:pStyle w:val="Compact"/>
            </w:pPr>
            <w:r>
              <w:t>How to provoke</w:t>
            </w:r>
          </w:p>
        </w:tc>
        <w:tc>
          <w:tcPr>
            <w:tcW w:w="0" w:type="auto"/>
          </w:tcPr>
          <w:p w14:paraId="7F1CCD3B" w14:textId="77777777" w:rsidR="00157589" w:rsidRDefault="00392FC6">
            <w:pPr>
              <w:pStyle w:val="Compact"/>
            </w:pPr>
            <w:r>
              <w:t>Expected</w:t>
            </w:r>
          </w:p>
        </w:tc>
      </w:tr>
      <w:tr w:rsidR="00157589" w14:paraId="63942782" w14:textId="77777777">
        <w:tc>
          <w:tcPr>
            <w:tcW w:w="0" w:type="auto"/>
          </w:tcPr>
          <w:p w14:paraId="32F75A58" w14:textId="77777777" w:rsidR="00157589" w:rsidRDefault="00392FC6">
            <w:pPr>
              <w:pStyle w:val="Compact"/>
            </w:pPr>
            <w:r>
              <w:t>F1</w:t>
            </w:r>
          </w:p>
        </w:tc>
        <w:tc>
          <w:tcPr>
            <w:tcW w:w="0" w:type="auto"/>
          </w:tcPr>
          <w:p w14:paraId="5651AD58" w14:textId="77777777" w:rsidR="00157589" w:rsidRDefault="00392FC6">
            <w:pPr>
              <w:pStyle w:val="Compact"/>
            </w:pPr>
            <w:r>
              <w:t>Bad OU DN</w:t>
            </w:r>
          </w:p>
        </w:tc>
        <w:tc>
          <w:tcPr>
            <w:tcW w:w="0" w:type="auto"/>
          </w:tcPr>
          <w:p w14:paraId="1673FED5" w14:textId="77777777" w:rsidR="00157589" w:rsidRDefault="00392FC6">
            <w:pPr>
              <w:pStyle w:val="Compact"/>
            </w:pPr>
            <w:r>
              <w:t xml:space="preserve">Add </w:t>
            </w:r>
            <w:r>
              <w:rPr>
                <w:rStyle w:val="VerbatimChar"/>
              </w:rPr>
              <w:t>OU=Does Not Exist,DC=&lt;lab&gt;,DC=&lt;tld&gt;</w:t>
            </w:r>
            <w:r>
              <w:t xml:space="preserve"> to </w:t>
            </w:r>
            <w:r>
              <w:rPr>
                <w:rStyle w:val="VerbatimChar"/>
              </w:rPr>
              <w:t>domainOUs</w:t>
            </w:r>
          </w:p>
        </w:tc>
        <w:tc>
          <w:tcPr>
            <w:tcW w:w="0" w:type="auto"/>
          </w:tcPr>
          <w:p w14:paraId="7B040080" w14:textId="77777777" w:rsidR="00157589" w:rsidRDefault="00392FC6">
            <w:pPr>
              <w:pStyle w:val="Compact"/>
            </w:pPr>
            <w:r>
              <w:t xml:space="preserve">Run ends </w:t>
            </w:r>
            <w:r>
              <w:rPr>
                <w:b/>
                <w:bCs/>
              </w:rPr>
              <w:t>Completed with Errors</w:t>
            </w:r>
            <w:r>
              <w:t xml:space="preserve">; report </w:t>
            </w:r>
            <w:r>
              <w:rPr>
                <w:b/>
                <w:bCs/>
              </w:rPr>
              <w:t>still sent</w:t>
            </w:r>
            <w:r>
              <w:t xml:space="preserve">; </w:t>
            </w:r>
            <w:r>
              <w:rPr>
                <w:rStyle w:val="VerbatimChar"/>
              </w:rPr>
              <w:t>[INCOMPLETE]</w:t>
            </w:r>
            <w:r>
              <w:t xml:space="preserve"> prefix; failure classified </w:t>
            </w:r>
            <w:r>
              <w:rPr>
                <w:b/>
                <w:bCs/>
              </w:rPr>
              <w:t>Scope error</w:t>
            </w:r>
            <w:r>
              <w:t>; other OUs still reported</w:t>
            </w:r>
          </w:p>
        </w:tc>
      </w:tr>
      <w:tr w:rsidR="00157589" w14:paraId="327A01DE" w14:textId="77777777">
        <w:tc>
          <w:tcPr>
            <w:tcW w:w="0" w:type="auto"/>
          </w:tcPr>
          <w:p w14:paraId="45BC8D8D" w14:textId="77777777" w:rsidR="00157589" w:rsidRDefault="00392FC6">
            <w:pPr>
              <w:pStyle w:val="Compact"/>
            </w:pPr>
            <w:r>
              <w:t>F2</w:t>
            </w:r>
          </w:p>
        </w:tc>
        <w:tc>
          <w:tcPr>
            <w:tcW w:w="0" w:type="auto"/>
          </w:tcPr>
          <w:p w14:paraId="6D8F4691" w14:textId="77777777" w:rsidR="00157589" w:rsidRDefault="00392FC6">
            <w:pPr>
              <w:pStyle w:val="Compact"/>
            </w:pPr>
            <w:r>
              <w:t>Unreachable DC</w:t>
            </w:r>
          </w:p>
        </w:tc>
        <w:tc>
          <w:tcPr>
            <w:tcW w:w="0" w:type="auto"/>
          </w:tcPr>
          <w:p w14:paraId="2C931B8B" w14:textId="77777777" w:rsidR="00157589" w:rsidRDefault="00392FC6">
            <w:pPr>
              <w:pStyle w:val="Compact"/>
            </w:pPr>
            <w:r>
              <w:t xml:space="preserve">Point a row at a dead server via the </w:t>
            </w:r>
            <w:r>
              <w:rPr>
                <w:rStyle w:val="VerbatimChar"/>
              </w:rPr>
              <w:t>server|DN</w:t>
            </w:r>
            <w:r>
              <w:t xml:space="preserve"> override</w:t>
            </w:r>
          </w:p>
        </w:tc>
        <w:tc>
          <w:tcPr>
            <w:tcW w:w="0" w:type="auto"/>
          </w:tcPr>
          <w:p w14:paraId="22946882" w14:textId="77777777" w:rsidR="00157589" w:rsidRDefault="00392FC6">
            <w:pPr>
              <w:pStyle w:val="Compact"/>
            </w:pPr>
            <w:r>
              <w:t xml:space="preserve">Classified </w:t>
            </w:r>
            <w:r>
              <w:rPr>
                <w:b/>
                <w:bCs/>
              </w:rPr>
              <w:t>Unreachable</w:t>
            </w:r>
            <w:r>
              <w:t>; other OUs unaffected</w:t>
            </w:r>
          </w:p>
        </w:tc>
      </w:tr>
      <w:tr w:rsidR="00157589" w14:paraId="2F4E7AB5" w14:textId="77777777">
        <w:tc>
          <w:tcPr>
            <w:tcW w:w="0" w:type="auto"/>
          </w:tcPr>
          <w:p w14:paraId="0DA675CC" w14:textId="77777777" w:rsidR="00157589" w:rsidRDefault="00392FC6">
            <w:pPr>
              <w:pStyle w:val="Compact"/>
            </w:pPr>
            <w:r>
              <w:t>F3</w:t>
            </w:r>
          </w:p>
        </w:tc>
        <w:tc>
          <w:tcPr>
            <w:tcW w:w="0" w:type="auto"/>
          </w:tcPr>
          <w:p w14:paraId="4601C5E9" w14:textId="77777777" w:rsidR="00157589" w:rsidRDefault="00392FC6">
            <w:pPr>
              <w:pStyle w:val="Compact"/>
            </w:pPr>
            <w:r>
              <w:t>Access denied</w:t>
            </w:r>
          </w:p>
        </w:tc>
        <w:tc>
          <w:tcPr>
            <w:tcW w:w="0" w:type="auto"/>
          </w:tcPr>
          <w:p w14:paraId="4D125B54" w14:textId="77777777" w:rsidR="00157589" w:rsidRDefault="00392FC6">
            <w:pPr>
              <w:pStyle w:val="Compact"/>
            </w:pPr>
            <w:r>
              <w:t>Deny the PS host account read on one OU</w:t>
            </w:r>
          </w:p>
        </w:tc>
        <w:tc>
          <w:tcPr>
            <w:tcW w:w="0" w:type="auto"/>
          </w:tcPr>
          <w:p w14:paraId="54467DA1" w14:textId="77777777" w:rsidR="00157589" w:rsidRDefault="00392FC6">
            <w:pPr>
              <w:pStyle w:val="Compact"/>
            </w:pPr>
            <w:r>
              <w:t xml:space="preserve">Classified </w:t>
            </w:r>
            <w:r>
              <w:rPr>
                <w:b/>
                <w:bCs/>
              </w:rPr>
              <w:t>Access denied</w:t>
            </w:r>
          </w:p>
        </w:tc>
      </w:tr>
      <w:tr w:rsidR="00157589" w14:paraId="3BE26E57" w14:textId="77777777">
        <w:tc>
          <w:tcPr>
            <w:tcW w:w="0" w:type="auto"/>
          </w:tcPr>
          <w:p w14:paraId="70C636D6" w14:textId="77777777" w:rsidR="00157589" w:rsidRDefault="00392FC6">
            <w:pPr>
              <w:pStyle w:val="Compact"/>
            </w:pPr>
            <w:r>
              <w:t>F4</w:t>
            </w:r>
          </w:p>
        </w:tc>
        <w:tc>
          <w:tcPr>
            <w:tcW w:w="0" w:type="auto"/>
          </w:tcPr>
          <w:p w14:paraId="7F329BB6" w14:textId="77777777" w:rsidR="00157589" w:rsidRDefault="00392FC6">
            <w:pPr>
              <w:pStyle w:val="Compact"/>
            </w:pPr>
            <w:r>
              <w:rPr>
                <w:b/>
                <w:bCs/>
              </w:rPr>
              <w:t>Record the real exception type names</w:t>
            </w:r>
          </w:p>
        </w:tc>
        <w:tc>
          <w:tcPr>
            <w:tcW w:w="0" w:type="auto"/>
          </w:tcPr>
          <w:p w14:paraId="538C8B94" w14:textId="77777777" w:rsidR="00157589" w:rsidRDefault="00392FC6">
            <w:pPr>
              <w:pStyle w:val="Compact"/>
            </w:pPr>
            <w:r>
              <w:t xml:space="preserve">Note </w:t>
            </w:r>
            <w:r>
              <w:rPr>
                <w:rStyle w:val="VerbatimChar"/>
              </w:rPr>
              <w:t>ExceptionType</w:t>
            </w:r>
            <w:r>
              <w:t xml:space="preserve"> </w:t>
            </w:r>
            <w:r>
              <w:t>from the transcript for F1–F3</w:t>
            </w:r>
          </w:p>
        </w:tc>
        <w:tc>
          <w:tcPr>
            <w:tcW w:w="0" w:type="auto"/>
          </w:tcPr>
          <w:p w14:paraId="51D38D59" w14:textId="77777777" w:rsidR="00157589" w:rsidRDefault="00392FC6">
            <w:pPr>
              <w:pStyle w:val="Compact"/>
            </w:pPr>
            <w:r>
              <w:rPr>
                <w:b/>
                <w:bCs/>
              </w:rPr>
              <w:t>Recorded</w:t>
            </w:r>
            <w:r>
              <w:t xml:space="preserve"> — these were previously unverified hints; feed them back into </w:t>
            </w:r>
            <w:r>
              <w:rPr>
                <w:rStyle w:val="VerbatimChar"/>
              </w:rPr>
              <w:t>Get-ADFailureCategory</w:t>
            </w:r>
          </w:p>
        </w:tc>
      </w:tr>
      <w:tr w:rsidR="00157589" w14:paraId="1B387F11" w14:textId="77777777">
        <w:tc>
          <w:tcPr>
            <w:tcW w:w="0" w:type="auto"/>
          </w:tcPr>
          <w:p w14:paraId="78AFE5BB" w14:textId="77777777" w:rsidR="00157589" w:rsidRDefault="00392FC6">
            <w:pPr>
              <w:pStyle w:val="Compact"/>
            </w:pPr>
            <w:r>
              <w:t>F5</w:t>
            </w:r>
          </w:p>
        </w:tc>
        <w:tc>
          <w:tcPr>
            <w:tcW w:w="0" w:type="auto"/>
          </w:tcPr>
          <w:p w14:paraId="0F0D26E1" w14:textId="77777777" w:rsidR="00157589" w:rsidRDefault="00392FC6">
            <w:pPr>
              <w:pStyle w:val="Compact"/>
            </w:pPr>
            <w:r>
              <w:t>No scope</w:t>
            </w:r>
          </w:p>
        </w:tc>
        <w:tc>
          <w:tcPr>
            <w:tcW w:w="0" w:type="auto"/>
          </w:tcPr>
          <w:p w14:paraId="0699479B" w14:textId="77777777" w:rsidR="00157589" w:rsidRDefault="00392FC6">
            <w:pPr>
              <w:pStyle w:val="Compact"/>
            </w:pPr>
            <w:r>
              <w:t xml:space="preserve">Clear </w:t>
            </w:r>
            <w:r>
              <w:rPr>
                <w:rStyle w:val="VerbatimChar"/>
              </w:rPr>
              <w:t>domainOUs</w:t>
            </w:r>
          </w:p>
        </w:tc>
        <w:tc>
          <w:tcPr>
            <w:tcW w:w="0" w:type="auto"/>
          </w:tcPr>
          <w:p w14:paraId="415CABD2" w14:textId="77777777" w:rsidR="00157589" w:rsidRDefault="00392FC6">
            <w:pPr>
              <w:pStyle w:val="Compact"/>
            </w:pPr>
            <w:r>
              <w:t xml:space="preserve">Action </w:t>
            </w:r>
            <w:r>
              <w:rPr>
                <w:b/>
                <w:bCs/>
              </w:rPr>
              <w:t>fails the run</w:t>
            </w:r>
            <w:r>
              <w:t>; no email</w:t>
            </w:r>
          </w:p>
        </w:tc>
      </w:tr>
      <w:tr w:rsidR="00157589" w14:paraId="636B8927" w14:textId="77777777">
        <w:tc>
          <w:tcPr>
            <w:tcW w:w="0" w:type="auto"/>
          </w:tcPr>
          <w:p w14:paraId="616F789B" w14:textId="77777777" w:rsidR="00157589" w:rsidRDefault="00392FC6">
            <w:pPr>
              <w:pStyle w:val="Compact"/>
            </w:pPr>
            <w:r>
              <w:t>F6</w:t>
            </w:r>
          </w:p>
        </w:tc>
        <w:tc>
          <w:tcPr>
            <w:tcW w:w="0" w:type="auto"/>
          </w:tcPr>
          <w:p w14:paraId="0C72AC73" w14:textId="77777777" w:rsidR="00157589" w:rsidRDefault="00392FC6">
            <w:pPr>
              <w:pStyle w:val="Compact"/>
            </w:pPr>
            <w:r>
              <w:t xml:space="preserve">Row with no </w:t>
            </w:r>
            <w:r>
              <w:rPr>
                <w:rStyle w:val="VerbatimChar"/>
              </w:rPr>
              <w:t>DC=</w:t>
            </w:r>
          </w:p>
        </w:tc>
        <w:tc>
          <w:tcPr>
            <w:tcW w:w="0" w:type="auto"/>
          </w:tcPr>
          <w:p w14:paraId="264E7EF6" w14:textId="77777777" w:rsidR="00157589" w:rsidRDefault="00392FC6">
            <w:pPr>
              <w:pStyle w:val="Compact"/>
            </w:pPr>
            <w:r>
              <w:t xml:space="preserve">Enter </w:t>
            </w:r>
            <w:r>
              <w:rPr>
                <w:rStyle w:val="VerbatimChar"/>
              </w:rPr>
              <w:t>Service Accounts</w:t>
            </w:r>
          </w:p>
        </w:tc>
        <w:tc>
          <w:tcPr>
            <w:tcW w:w="0" w:type="auto"/>
          </w:tcPr>
          <w:p w14:paraId="2C696C46" w14:textId="77777777" w:rsidR="00157589" w:rsidRDefault="00392FC6">
            <w:pPr>
              <w:pStyle w:val="Compact"/>
            </w:pPr>
            <w:r>
              <w:t>Action fails with a pointed message</w:t>
            </w:r>
          </w:p>
        </w:tc>
      </w:tr>
      <w:tr w:rsidR="00157589" w14:paraId="5812AF83" w14:textId="77777777">
        <w:tc>
          <w:tcPr>
            <w:tcW w:w="0" w:type="auto"/>
          </w:tcPr>
          <w:p w14:paraId="2F798133" w14:textId="77777777" w:rsidR="00157589" w:rsidRDefault="00392FC6">
            <w:pPr>
              <w:pStyle w:val="Compact"/>
            </w:pPr>
            <w:r>
              <w:t>F7</w:t>
            </w:r>
          </w:p>
        </w:tc>
        <w:tc>
          <w:tcPr>
            <w:tcW w:w="0" w:type="auto"/>
          </w:tcPr>
          <w:p w14:paraId="635E47CF" w14:textId="77777777" w:rsidR="00157589" w:rsidRDefault="00392FC6">
            <w:pPr>
              <w:pStyle w:val="Compact"/>
            </w:pPr>
            <w:r>
              <w:t>Non-integer window</w:t>
            </w:r>
          </w:p>
        </w:tc>
        <w:tc>
          <w:tcPr>
            <w:tcW w:w="0" w:type="auto"/>
          </w:tcPr>
          <w:p w14:paraId="32F5B893" w14:textId="77777777" w:rsidR="00157589" w:rsidRDefault="00392FC6">
            <w:pPr>
              <w:pStyle w:val="Compact"/>
            </w:pPr>
            <w:r>
              <w:t xml:space="preserve">Enter </w:t>
            </w:r>
            <w:r>
              <w:rPr>
                <w:rStyle w:val="VerbatimChar"/>
              </w:rPr>
              <w:t>30.9</w:t>
            </w:r>
          </w:p>
        </w:tc>
        <w:tc>
          <w:tcPr>
            <w:tcW w:w="0" w:type="auto"/>
          </w:tcPr>
          <w:p w14:paraId="17B6BA38" w14:textId="77777777" w:rsidR="00157589" w:rsidRDefault="00392FC6">
            <w:pPr>
              <w:pStyle w:val="Compact"/>
            </w:pPr>
            <w:r>
              <w:t>Action rejects it before PowerShell is reached</w:t>
            </w:r>
          </w:p>
        </w:tc>
      </w:tr>
      <w:tr w:rsidR="00157589" w14:paraId="58714162" w14:textId="77777777">
        <w:tc>
          <w:tcPr>
            <w:tcW w:w="0" w:type="auto"/>
          </w:tcPr>
          <w:p w14:paraId="5FE42521" w14:textId="77777777" w:rsidR="00157589" w:rsidRDefault="00392FC6">
            <w:pPr>
              <w:pStyle w:val="Compact"/>
            </w:pPr>
            <w:r>
              <w:t>F8</w:t>
            </w:r>
          </w:p>
        </w:tc>
        <w:tc>
          <w:tcPr>
            <w:tcW w:w="0" w:type="auto"/>
          </w:tcPr>
          <w:p w14:paraId="4E715C72" w14:textId="77777777" w:rsidR="00157589" w:rsidRDefault="00392FC6">
            <w:pPr>
              <w:pStyle w:val="Compact"/>
            </w:pPr>
            <w:r>
              <w:t>AD module missing</w:t>
            </w:r>
          </w:p>
        </w:tc>
        <w:tc>
          <w:tcPr>
            <w:tcW w:w="0" w:type="auto"/>
          </w:tcPr>
          <w:p w14:paraId="6DF46C1C" w14:textId="77777777" w:rsidR="00157589" w:rsidRDefault="00392FC6">
            <w:pPr>
              <w:pStyle w:val="Compact"/>
            </w:pPr>
            <w:r>
              <w:t>Rename the module folder on a test host</w:t>
            </w:r>
          </w:p>
        </w:tc>
        <w:tc>
          <w:tcPr>
            <w:tcW w:w="0" w:type="auto"/>
          </w:tcPr>
          <w:p w14:paraId="54E46130" w14:textId="77777777" w:rsidR="00157589" w:rsidRDefault="00392FC6">
            <w:pPr>
              <w:pStyle w:val="Compact"/>
            </w:pPr>
            <w:r>
              <w:t xml:space="preserve">Script </w:t>
            </w:r>
            <w:r>
              <w:rPr>
                <w:b/>
                <w:bCs/>
              </w:rPr>
              <w:t>throws</w:t>
            </w:r>
            <w:r>
              <w:t xml:space="preserve">; workflow </w:t>
            </w:r>
            <w:r>
              <w:rPr>
                <w:b/>
                <w:bCs/>
              </w:rPr>
              <w:t>Failed</w:t>
            </w:r>
            <w:r>
              <w:t>; no email</w:t>
            </w:r>
          </w:p>
        </w:tc>
      </w:tr>
      <w:tr w:rsidR="00157589" w14:paraId="11D1F758" w14:textId="77777777">
        <w:tc>
          <w:tcPr>
            <w:tcW w:w="0" w:type="auto"/>
          </w:tcPr>
          <w:p w14:paraId="0BE6295E" w14:textId="77777777" w:rsidR="00157589" w:rsidRDefault="00392FC6">
            <w:pPr>
              <w:pStyle w:val="Compact"/>
            </w:pPr>
            <w:r>
              <w:t>F9</w:t>
            </w:r>
          </w:p>
        </w:tc>
        <w:tc>
          <w:tcPr>
            <w:tcW w:w="0" w:type="auto"/>
          </w:tcPr>
          <w:p w14:paraId="17CDA9AF" w14:textId="77777777" w:rsidR="00157589" w:rsidRDefault="00392FC6">
            <w:pPr>
              <w:pStyle w:val="Compact"/>
            </w:pPr>
            <w:r>
              <w:t>PS host unreachable</w:t>
            </w:r>
          </w:p>
        </w:tc>
        <w:tc>
          <w:tcPr>
            <w:tcW w:w="0" w:type="auto"/>
          </w:tcPr>
          <w:p w14:paraId="47F34A55" w14:textId="77777777" w:rsidR="00157589" w:rsidRDefault="00392FC6">
            <w:pPr>
              <w:pStyle w:val="Compact"/>
            </w:pPr>
            <w:r>
              <w:t>Stop WinRM</w:t>
            </w:r>
          </w:p>
        </w:tc>
        <w:tc>
          <w:tcPr>
            <w:tcW w:w="0" w:type="auto"/>
          </w:tcPr>
          <w:p w14:paraId="5B777BB7" w14:textId="77777777" w:rsidR="00157589" w:rsidRDefault="00392FC6">
            <w:pPr>
              <w:pStyle w:val="Compact"/>
            </w:pPr>
            <w:r>
              <w:t xml:space="preserve">catch → </w:t>
            </w:r>
            <w:r>
              <w:rPr>
                <w:i/>
                <w:iCs/>
              </w:rPr>
              <w:t>Throw Error</w:t>
            </w:r>
            <w:r>
              <w:t xml:space="preserve"> → </w:t>
            </w:r>
            <w:r>
              <w:rPr>
                <w:b/>
                <w:bCs/>
              </w:rPr>
              <w:t>Failed</w:t>
            </w:r>
          </w:p>
        </w:tc>
      </w:tr>
      <w:tr w:rsidR="00157589" w14:paraId="3F695865" w14:textId="77777777">
        <w:tc>
          <w:tcPr>
            <w:tcW w:w="0" w:type="auto"/>
          </w:tcPr>
          <w:p w14:paraId="3F0AB8F8" w14:textId="77777777" w:rsidR="00157589" w:rsidRDefault="00392FC6">
            <w:pPr>
              <w:pStyle w:val="Compact"/>
            </w:pPr>
            <w:r>
              <w:t>F10</w:t>
            </w:r>
          </w:p>
        </w:tc>
        <w:tc>
          <w:tcPr>
            <w:tcW w:w="0" w:type="auto"/>
          </w:tcPr>
          <w:p w14:paraId="1966DF4F" w14:textId="77777777" w:rsidR="00157589" w:rsidRDefault="00392FC6">
            <w:pPr>
              <w:pStyle w:val="Compact"/>
            </w:pPr>
            <w:r>
              <w:t>SMTP unreachable</w:t>
            </w:r>
          </w:p>
        </w:tc>
        <w:tc>
          <w:tcPr>
            <w:tcW w:w="0" w:type="auto"/>
          </w:tcPr>
          <w:p w14:paraId="1A918BAE" w14:textId="77777777" w:rsidR="00157589" w:rsidRDefault="00392FC6">
            <w:pPr>
              <w:pStyle w:val="Compact"/>
            </w:pPr>
            <w:r>
              <w:t>Point at a dead relay</w:t>
            </w:r>
          </w:p>
        </w:tc>
        <w:tc>
          <w:tcPr>
            <w:tcW w:w="0" w:type="auto"/>
          </w:tcPr>
          <w:p w14:paraId="5CA84B9B" w14:textId="77777777" w:rsidR="00157589" w:rsidRDefault="00392FC6">
            <w:pPr>
              <w:pStyle w:val="Compact"/>
            </w:pPr>
            <w:r>
              <w:rPr>
                <w:rStyle w:val="VerbatimChar"/>
              </w:rPr>
              <w:t>Error:</w:t>
            </w:r>
            <w:r>
              <w:t xml:space="preserve"> logged; run completes with errors; report still on disk</w:t>
            </w:r>
          </w:p>
        </w:tc>
      </w:tr>
      <w:tr w:rsidR="00157589" w14:paraId="60B822A2" w14:textId="77777777">
        <w:tc>
          <w:tcPr>
            <w:tcW w:w="0" w:type="auto"/>
          </w:tcPr>
          <w:p w14:paraId="4770E16C" w14:textId="77777777" w:rsidR="00157589" w:rsidRDefault="00392FC6">
            <w:pPr>
              <w:pStyle w:val="Compact"/>
            </w:pPr>
            <w:r>
              <w:t>F11</w:t>
            </w:r>
          </w:p>
        </w:tc>
        <w:tc>
          <w:tcPr>
            <w:tcW w:w="0" w:type="auto"/>
          </w:tcPr>
          <w:p w14:paraId="5084D80E" w14:textId="77777777" w:rsidR="00157589" w:rsidRDefault="00392FC6">
            <w:pPr>
              <w:pStyle w:val="Compact"/>
            </w:pPr>
            <w:r>
              <w:t>Empty but valid OU</w:t>
            </w:r>
          </w:p>
        </w:tc>
        <w:tc>
          <w:tcPr>
            <w:tcW w:w="0" w:type="auto"/>
          </w:tcPr>
          <w:p w14:paraId="1361798A" w14:textId="77777777" w:rsidR="00157589" w:rsidRDefault="00392FC6">
            <w:pPr>
              <w:pStyle w:val="Compact"/>
            </w:pPr>
            <w:r>
              <w:t>Point at an empty OU</w:t>
            </w:r>
          </w:p>
        </w:tc>
        <w:tc>
          <w:tcPr>
            <w:tcW w:w="0" w:type="auto"/>
          </w:tcPr>
          <w:p w14:paraId="1D805E8E" w14:textId="77777777" w:rsidR="00157589" w:rsidRDefault="00392FC6">
            <w:pPr>
              <w:pStyle w:val="Compact"/>
            </w:pPr>
            <w:r>
              <w:rPr>
                <w:b/>
                <w:bCs/>
              </w:rPr>
              <w:t>Success</w:t>
            </w:r>
            <w:r>
              <w:t xml:space="preserve">; empty report sent </w:t>
            </w:r>
            <w:r>
              <w:rPr>
                <w:b/>
                <w:bCs/>
              </w:rPr>
              <w:t>with</w:t>
            </w:r>
            <w:r>
              <w:t xml:space="preserve"> the scope footnote</w:t>
            </w:r>
          </w:p>
        </w:tc>
      </w:tr>
      <w:tr w:rsidR="00157589" w14:paraId="195DCDDB" w14:textId="77777777">
        <w:tc>
          <w:tcPr>
            <w:tcW w:w="0" w:type="auto"/>
          </w:tcPr>
          <w:p w14:paraId="131591C6" w14:textId="77777777" w:rsidR="00157589" w:rsidRDefault="00392FC6">
            <w:pPr>
              <w:pStyle w:val="Compact"/>
            </w:pPr>
            <w:r>
              <w:t>F12</w:t>
            </w:r>
          </w:p>
        </w:tc>
        <w:tc>
          <w:tcPr>
            <w:tcW w:w="0" w:type="auto"/>
          </w:tcPr>
          <w:p w14:paraId="3D860224" w14:textId="77777777" w:rsidR="00157589" w:rsidRDefault="00392FC6">
            <w:pPr>
              <w:pStyle w:val="Compact"/>
            </w:pPr>
            <w:r>
              <w:t>Bad recipient</w:t>
            </w:r>
          </w:p>
        </w:tc>
        <w:tc>
          <w:tcPr>
            <w:tcW w:w="0" w:type="auto"/>
          </w:tcPr>
          <w:p w14:paraId="590CF52B" w14:textId="77777777" w:rsidR="00157589" w:rsidRDefault="00392FC6">
            <w:pPr>
              <w:pStyle w:val="Compact"/>
            </w:pPr>
            <w:r>
              <w:t xml:space="preserve">Enter an address with no </w:t>
            </w:r>
            <w:r>
              <w:rPr>
                <w:rStyle w:val="VerbatimChar"/>
              </w:rPr>
              <w:t>@</w:t>
            </w:r>
          </w:p>
        </w:tc>
        <w:tc>
          <w:tcPr>
            <w:tcW w:w="0" w:type="auto"/>
          </w:tcPr>
          <w:p w14:paraId="61266782" w14:textId="77777777" w:rsidR="00157589" w:rsidRDefault="00392FC6">
            <w:pPr>
              <w:pStyle w:val="Compact"/>
            </w:pPr>
            <w:r>
              <w:t>Action fails the run</w:t>
            </w:r>
          </w:p>
        </w:tc>
      </w:tr>
    </w:tbl>
    <w:p w14:paraId="3EAF060D" w14:textId="77777777" w:rsidR="00157589" w:rsidRDefault="00392FC6">
      <w:pPr>
        <w:pStyle w:val="BlockText"/>
      </w:pPr>
      <w:r>
        <w:rPr>
          <w:b/>
          <w:bCs/>
        </w:rPr>
        <w:t>F4 is a deliverable, not just a check.</w:t>
      </w:r>
      <w:r>
        <w:t xml:space="preserve"> The failure classifier matches on message patterns with type names as unverified hints. This is the only opportunity to observe </w:t>
      </w:r>
      <w:r>
        <w:t xml:space="preserve">the real names. Also note whether the DC returns </w:t>
      </w:r>
      <w:r>
        <w:rPr>
          <w:b/>
          <w:bCs/>
        </w:rPr>
        <w:t>non-English</w:t>
      </w:r>
      <w:r>
        <w:t xml:space="preserve"> messages — those fall through to </w:t>
      </w:r>
      <w:r>
        <w:rPr>
          <w:i/>
          <w:iCs/>
        </w:rPr>
        <w:t>Unclassified</w:t>
      </w:r>
      <w:r>
        <w:t>, which is safe but worth knowing.</w:t>
      </w:r>
    </w:p>
    <w:p w14:paraId="5B88031A" w14:textId="77777777" w:rsidR="00157589" w:rsidRDefault="00392FC6">
      <w:r>
        <w:pict w14:anchorId="3A98507B">
          <v:rect id="_x0000_i1031" style="width:0;height:1.5pt" o:hralign="center" o:hrstd="t" o:hr="t"/>
        </w:pict>
      </w:r>
    </w:p>
    <w:p w14:paraId="0BEBE93F" w14:textId="77777777" w:rsidR="00157589" w:rsidRDefault="00392FC6">
      <w:pPr>
        <w:pStyle w:val="Heading2"/>
      </w:pPr>
      <w:bookmarkStart w:id="14" w:name="X4be893a001911db0d629866457b411ec87c768f"/>
      <w:bookmarkStart w:id="15" w:name="_Toc236745316"/>
      <w:bookmarkEnd w:id="12"/>
      <w:r>
        <w:t>Phase G — Scope-overlap and de-duplication (lab)</w:t>
      </w:r>
      <w:bookmarkEnd w:id="15"/>
    </w:p>
    <w:p w14:paraId="745FBF78" w14:textId="77777777" w:rsidR="00157589" w:rsidRDefault="00392FC6">
      <w:pPr>
        <w:pStyle w:val="FirstParagraph"/>
      </w:pPr>
      <w:r>
        <w:t xml:space="preserve">Seeded with </w:t>
      </w:r>
      <w:r>
        <w:rPr>
          <w:rStyle w:val="VerbatimChar"/>
        </w:rPr>
        <w:t>-IncludeNestedOU</w:t>
      </w:r>
      <w:r>
        <w:t xml:space="preserve">, supply </w:t>
      </w:r>
      <w:r>
        <w:rPr>
          <w:b/>
          <w:bCs/>
        </w:rPr>
        <w:t>both</w:t>
      </w:r>
      <w:r>
        <w:t xml:space="preserve"> the parent and the sub-OU.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7"/>
        <w:gridCol w:w="4498"/>
        <w:gridCol w:w="3206"/>
      </w:tblGrid>
      <w:tr w:rsidR="00157589" w14:paraId="3049E5B3" w14:textId="77777777" w:rsidTr="001575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415788" w14:textId="77777777" w:rsidR="00157589" w:rsidRDefault="00392FC6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1DC7B67A" w14:textId="77777777" w:rsidR="00157589" w:rsidRDefault="00392FC6">
            <w:pPr>
              <w:pStyle w:val="Compact"/>
            </w:pPr>
            <w:r>
              <w:t>Check</w:t>
            </w:r>
          </w:p>
        </w:tc>
        <w:tc>
          <w:tcPr>
            <w:tcW w:w="0" w:type="auto"/>
          </w:tcPr>
          <w:p w14:paraId="11B03765" w14:textId="77777777" w:rsidR="00157589" w:rsidRDefault="00392FC6">
            <w:pPr>
              <w:pStyle w:val="Compact"/>
            </w:pPr>
            <w:r>
              <w:t>Expected</w:t>
            </w:r>
          </w:p>
        </w:tc>
      </w:tr>
      <w:tr w:rsidR="00157589" w14:paraId="1AC6E2E9" w14:textId="77777777">
        <w:tc>
          <w:tcPr>
            <w:tcW w:w="0" w:type="auto"/>
          </w:tcPr>
          <w:p w14:paraId="1DFDCCDC" w14:textId="77777777" w:rsidR="00157589" w:rsidRDefault="00392FC6">
            <w:pPr>
              <w:pStyle w:val="Compact"/>
            </w:pPr>
            <w:r>
              <w:t>G1</w:t>
            </w:r>
          </w:p>
        </w:tc>
        <w:tc>
          <w:tcPr>
            <w:tcW w:w="0" w:type="auto"/>
          </w:tcPr>
          <w:p w14:paraId="2CA8DCAE" w14:textId="77777777" w:rsidR="00157589" w:rsidRDefault="00392FC6">
            <w:pPr>
              <w:pStyle w:val="Compact"/>
            </w:pPr>
            <w:r>
              <w:t>Amber "overlapping OU list" notice appears</w:t>
            </w:r>
          </w:p>
        </w:tc>
        <w:tc>
          <w:tcPr>
            <w:tcW w:w="0" w:type="auto"/>
          </w:tcPr>
          <w:p w14:paraId="6526C0FF" w14:textId="77777777" w:rsidR="00157589" w:rsidRDefault="00392FC6">
            <w:pPr>
              <w:pStyle w:val="Compact"/>
            </w:pPr>
            <w:r>
              <w:t>Present, worded as informational</w:t>
            </w:r>
          </w:p>
        </w:tc>
      </w:tr>
      <w:tr w:rsidR="00157589" w14:paraId="15548D13" w14:textId="77777777">
        <w:tc>
          <w:tcPr>
            <w:tcW w:w="0" w:type="auto"/>
          </w:tcPr>
          <w:p w14:paraId="5AFBCA2D" w14:textId="77777777" w:rsidR="00157589" w:rsidRDefault="00392FC6">
            <w:pPr>
              <w:pStyle w:val="Compact"/>
            </w:pPr>
            <w:r>
              <w:t>G2</w:t>
            </w:r>
          </w:p>
        </w:tc>
        <w:tc>
          <w:tcPr>
            <w:tcW w:w="0" w:type="auto"/>
          </w:tcPr>
          <w:p w14:paraId="08880FC5" w14:textId="77777777" w:rsidR="00157589" w:rsidRDefault="00392FC6">
            <w:pPr>
              <w:pStyle w:val="Compact"/>
            </w:pPr>
            <w:r>
              <w:t xml:space="preserve">The nested account appears </w:t>
            </w:r>
            <w:r>
              <w:rPr>
                <w:b/>
                <w:bCs/>
              </w:rPr>
              <w:t>once</w:t>
            </w:r>
          </w:p>
        </w:tc>
        <w:tc>
          <w:tcPr>
            <w:tcW w:w="0" w:type="auto"/>
          </w:tcPr>
          <w:p w14:paraId="66D1AFDD" w14:textId="77777777" w:rsidR="00157589" w:rsidRDefault="00392FC6">
            <w:pPr>
              <w:pStyle w:val="Compact"/>
            </w:pPr>
            <w:r>
              <w:t>Not twice</w:t>
            </w:r>
          </w:p>
        </w:tc>
      </w:tr>
      <w:tr w:rsidR="00157589" w14:paraId="2EA9A36B" w14:textId="77777777">
        <w:tc>
          <w:tcPr>
            <w:tcW w:w="0" w:type="auto"/>
          </w:tcPr>
          <w:p w14:paraId="67B4D8EF" w14:textId="77777777" w:rsidR="00157589" w:rsidRDefault="00392FC6">
            <w:pPr>
              <w:pStyle w:val="Compact"/>
            </w:pPr>
            <w:r>
              <w:t>G3</w:t>
            </w:r>
          </w:p>
        </w:tc>
        <w:tc>
          <w:tcPr>
            <w:tcW w:w="0" w:type="auto"/>
          </w:tcPr>
          <w:p w14:paraId="1FF32A29" w14:textId="77777777" w:rsidR="00157589" w:rsidRDefault="00392FC6">
            <w:pPr>
              <w:pStyle w:val="Compact"/>
            </w:pPr>
            <w:r>
              <w:t xml:space="preserve">It is listed under the </w:t>
            </w:r>
            <w:r>
              <w:rPr>
                <w:b/>
                <w:bCs/>
              </w:rPr>
              <w:t>deepest</w:t>
            </w:r>
            <w:r>
              <w:t xml:space="preserve"> OU</w:t>
            </w:r>
          </w:p>
        </w:tc>
        <w:tc>
          <w:tcPr>
            <w:tcW w:w="0" w:type="auto"/>
          </w:tcPr>
          <w:p w14:paraId="4EA5187F" w14:textId="77777777" w:rsidR="00157589" w:rsidRDefault="00392FC6">
            <w:pPr>
              <w:pStyle w:val="Compact"/>
            </w:pPr>
            <w:r>
              <w:rPr>
                <w:rStyle w:val="VerbatimChar"/>
              </w:rPr>
              <w:t>OU=Tier1,…</w:t>
            </w:r>
          </w:p>
        </w:tc>
      </w:tr>
      <w:tr w:rsidR="00157589" w14:paraId="65289A4A" w14:textId="77777777">
        <w:tc>
          <w:tcPr>
            <w:tcW w:w="0" w:type="auto"/>
          </w:tcPr>
          <w:p w14:paraId="3CEF0D33" w14:textId="77777777" w:rsidR="00157589" w:rsidRDefault="00392FC6">
            <w:pPr>
              <w:pStyle w:val="Compact"/>
            </w:pPr>
            <w:r>
              <w:t>G4</w:t>
            </w:r>
          </w:p>
        </w:tc>
        <w:tc>
          <w:tcPr>
            <w:tcW w:w="0" w:type="auto"/>
          </w:tcPr>
          <w:p w14:paraId="39DA2263" w14:textId="77777777" w:rsidR="00157589" w:rsidRDefault="00392FC6">
            <w:pPr>
              <w:pStyle w:val="Compact"/>
            </w:pPr>
            <w:r>
              <w:t>Counts and subject line agree with the body</w:t>
            </w:r>
          </w:p>
        </w:tc>
        <w:tc>
          <w:tcPr>
            <w:tcW w:w="0" w:type="auto"/>
          </w:tcPr>
          <w:p w14:paraId="00660709" w14:textId="77777777" w:rsidR="00157589" w:rsidRDefault="00392FC6">
            <w:pPr>
              <w:pStyle w:val="Compact"/>
            </w:pPr>
            <w:r>
              <w:t>No discrepancy</w:t>
            </w:r>
          </w:p>
        </w:tc>
      </w:tr>
      <w:tr w:rsidR="00157589" w14:paraId="6112102F" w14:textId="77777777">
        <w:tc>
          <w:tcPr>
            <w:tcW w:w="0" w:type="auto"/>
          </w:tcPr>
          <w:p w14:paraId="61B407A9" w14:textId="77777777" w:rsidR="00157589" w:rsidRDefault="00392FC6">
            <w:pPr>
              <w:pStyle w:val="Compact"/>
            </w:pPr>
            <w:r>
              <w:t>G5</w:t>
            </w:r>
          </w:p>
        </w:tc>
        <w:tc>
          <w:tcPr>
            <w:tcW w:w="0" w:type="auto"/>
          </w:tcPr>
          <w:p w14:paraId="5296D382" w14:textId="77777777" w:rsidR="00157589" w:rsidRDefault="00392FC6">
            <w:pPr>
              <w:pStyle w:val="Compact"/>
            </w:pPr>
            <w:r>
              <w:t xml:space="preserve">Run classified </w:t>
            </w:r>
            <w:r>
              <w:rPr>
                <w:b/>
                <w:bCs/>
              </w:rPr>
              <w:t>success</w:t>
            </w:r>
            <w:r>
              <w:t>, not errors</w:t>
            </w:r>
          </w:p>
        </w:tc>
        <w:tc>
          <w:tcPr>
            <w:tcW w:w="0" w:type="auto"/>
          </w:tcPr>
          <w:p w14:paraId="7F3CF864" w14:textId="77777777" w:rsidR="00157589" w:rsidRDefault="00392FC6">
            <w:pPr>
              <w:pStyle w:val="Compact"/>
            </w:pPr>
            <w:r>
              <w:t xml:space="preserve">Overlap is a </w:t>
            </w:r>
            <w:r>
              <w:rPr>
                <w:rStyle w:val="VerbatimChar"/>
              </w:rPr>
              <w:t>Warn:</w:t>
            </w:r>
            <w:r>
              <w:t xml:space="preserve">, not an </w:t>
            </w:r>
            <w:r>
              <w:rPr>
                <w:rStyle w:val="VerbatimChar"/>
              </w:rPr>
              <w:t>Error:</w:t>
            </w:r>
          </w:p>
        </w:tc>
      </w:tr>
      <w:tr w:rsidR="00157589" w14:paraId="3E354E88" w14:textId="77777777">
        <w:tc>
          <w:tcPr>
            <w:tcW w:w="0" w:type="auto"/>
          </w:tcPr>
          <w:p w14:paraId="0D03BEA8" w14:textId="77777777" w:rsidR="00157589" w:rsidRDefault="00392FC6">
            <w:pPr>
              <w:pStyle w:val="Compact"/>
            </w:pPr>
            <w:r>
              <w:t>G6</w:t>
            </w:r>
          </w:p>
        </w:tc>
        <w:tc>
          <w:tcPr>
            <w:tcW w:w="0" w:type="auto"/>
          </w:tcPr>
          <w:p w14:paraId="63B5F5DE" w14:textId="77777777" w:rsidR="00157589" w:rsidRDefault="00392FC6">
            <w:pPr>
              <w:pStyle w:val="Compact"/>
            </w:pPr>
            <w:r>
              <w:t>Removing the redundant row clears the notice</w:t>
            </w:r>
          </w:p>
        </w:tc>
        <w:tc>
          <w:tcPr>
            <w:tcW w:w="0" w:type="auto"/>
          </w:tcPr>
          <w:p w14:paraId="56A62063" w14:textId="77777777" w:rsidR="00157589" w:rsidRDefault="00392FC6">
            <w:pPr>
              <w:pStyle w:val="Compact"/>
            </w:pPr>
            <w:r>
              <w:t>Notice gone, counts unchanged</w:t>
            </w:r>
          </w:p>
        </w:tc>
      </w:tr>
      <w:tr w:rsidR="00157589" w14:paraId="1D080A9B" w14:textId="77777777">
        <w:tc>
          <w:tcPr>
            <w:tcW w:w="0" w:type="auto"/>
          </w:tcPr>
          <w:p w14:paraId="1E1285B5" w14:textId="77777777" w:rsidR="00157589" w:rsidRDefault="00392FC6">
            <w:pPr>
              <w:pStyle w:val="Compact"/>
            </w:pPr>
            <w:r>
              <w:t>G7</w:t>
            </w:r>
          </w:p>
        </w:tc>
        <w:tc>
          <w:tcPr>
            <w:tcW w:w="0" w:type="auto"/>
          </w:tcPr>
          <w:p w14:paraId="47A04379" w14:textId="77777777" w:rsidR="00157589" w:rsidRDefault="00392FC6">
            <w:pPr>
              <w:pStyle w:val="Compact"/>
            </w:pPr>
            <w:r>
              <w:t>Build action warns about nesting at submit time</w:t>
            </w:r>
          </w:p>
        </w:tc>
        <w:tc>
          <w:tcPr>
            <w:tcW w:w="0" w:type="auto"/>
          </w:tcPr>
          <w:p w14:paraId="6A49672D" w14:textId="77777777" w:rsidR="00157589" w:rsidRDefault="00392FC6">
            <w:pPr>
              <w:pStyle w:val="Compact"/>
            </w:pPr>
            <w:r>
              <w:t>Warning in the vRO log</w:t>
            </w:r>
          </w:p>
        </w:tc>
      </w:tr>
    </w:tbl>
    <w:p w14:paraId="588BAD4E" w14:textId="77777777" w:rsidR="00157589" w:rsidRDefault="00392FC6">
      <w:r>
        <w:pict w14:anchorId="00544977">
          <v:rect id="_x0000_i1032" style="width:0;height:1.5pt" o:hralign="center" o:hrstd="t" o:hr="t"/>
        </w:pict>
      </w:r>
    </w:p>
    <w:p w14:paraId="018470BE" w14:textId="77777777" w:rsidR="00157589" w:rsidRDefault="00392FC6">
      <w:pPr>
        <w:pStyle w:val="Heading2"/>
      </w:pPr>
      <w:bookmarkStart w:id="16" w:name="Xae944d7f40287f20abce7b7935c4c2f5b30e497"/>
      <w:bookmarkStart w:id="17" w:name="_Toc236745317"/>
      <w:bookmarkEnd w:id="14"/>
      <w:r>
        <w:t>Phase H — Comparison against the current Ansible report (parallel run)</w:t>
      </w:r>
      <w:bookmarkEnd w:id="17"/>
    </w:p>
    <w:p w14:paraId="50E5CF9C" w14:textId="77777777" w:rsidR="00157589" w:rsidRDefault="00392FC6">
      <w:pPr>
        <w:pStyle w:val="FirstParagraph"/>
      </w:pPr>
      <w:r>
        <w:t xml:space="preserve">Run both against the </w:t>
      </w:r>
      <w:r>
        <w:rPr>
          <w:b/>
          <w:bCs/>
        </w:rPr>
        <w:t>same directory</w:t>
      </w:r>
      <w:r>
        <w:t>, on their own PowerShell hosts, on the same day.</w:t>
      </w:r>
    </w:p>
    <w:p w14:paraId="1B5A826B" w14:textId="77777777" w:rsidR="00157589" w:rsidRDefault="00392FC6">
      <w:pPr>
        <w:pStyle w:val="BlockText"/>
      </w:pPr>
      <w:r>
        <w:rPr>
          <w:b/>
          <w:bCs/>
        </w:rPr>
        <w:t>The two reports WILL NOT match, and that is the expected outcome.</w:t>
      </w:r>
      <w:r>
        <w:t xml:space="preserve"> The purpose of </w:t>
      </w:r>
      <w:r>
        <w:t>this phase is to confirm every difference is one of the four corrected defects — not to reconcile the numbers.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5"/>
        <w:gridCol w:w="2820"/>
        <w:gridCol w:w="6291"/>
      </w:tblGrid>
      <w:tr w:rsidR="00157589" w14:paraId="4300F27E" w14:textId="77777777" w:rsidTr="001575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4A13A4" w14:textId="77777777" w:rsidR="00157589" w:rsidRDefault="00392FC6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06E07371" w14:textId="77777777" w:rsidR="00157589" w:rsidRDefault="00392FC6">
            <w:pPr>
              <w:pStyle w:val="Compact"/>
            </w:pPr>
            <w:r>
              <w:t>Check</w:t>
            </w:r>
          </w:p>
        </w:tc>
        <w:tc>
          <w:tcPr>
            <w:tcW w:w="0" w:type="auto"/>
          </w:tcPr>
          <w:p w14:paraId="6BB96913" w14:textId="77777777" w:rsidR="00157589" w:rsidRDefault="00392FC6">
            <w:pPr>
              <w:pStyle w:val="Compact"/>
            </w:pPr>
            <w:r>
              <w:t>Expected</w:t>
            </w:r>
          </w:p>
        </w:tc>
      </w:tr>
      <w:tr w:rsidR="00157589" w14:paraId="0FDE398D" w14:textId="77777777">
        <w:tc>
          <w:tcPr>
            <w:tcW w:w="0" w:type="auto"/>
          </w:tcPr>
          <w:p w14:paraId="16639787" w14:textId="77777777" w:rsidR="00157589" w:rsidRDefault="00392FC6">
            <w:pPr>
              <w:pStyle w:val="Compact"/>
            </w:pPr>
            <w:r>
              <w:t>H1</w:t>
            </w:r>
          </w:p>
        </w:tc>
        <w:tc>
          <w:tcPr>
            <w:tcW w:w="0" w:type="auto"/>
          </w:tcPr>
          <w:p w14:paraId="05B8E206" w14:textId="77777777" w:rsidR="00157589" w:rsidRDefault="00392FC6">
            <w:pPr>
              <w:pStyle w:val="Compact"/>
            </w:pPr>
            <w:r>
              <w:t xml:space="preserve">New report lists </w:t>
            </w:r>
            <w:r>
              <w:rPr>
                <w:b/>
                <w:bCs/>
              </w:rPr>
              <w:t>more</w:t>
            </w:r>
            <w:r>
              <w:t xml:space="preserve"> accounts</w:t>
            </w:r>
          </w:p>
        </w:tc>
        <w:tc>
          <w:tcPr>
            <w:tcW w:w="0" w:type="auto"/>
          </w:tcPr>
          <w:p w14:paraId="20C3BAB3" w14:textId="77777777" w:rsidR="00157589" w:rsidRDefault="00392FC6">
            <w:pPr>
              <w:pStyle w:val="Compact"/>
            </w:pPr>
            <w:r>
              <w:t>Yes — defect 1</w:t>
            </w:r>
          </w:p>
        </w:tc>
      </w:tr>
      <w:tr w:rsidR="00157589" w14:paraId="443538BE" w14:textId="77777777">
        <w:tc>
          <w:tcPr>
            <w:tcW w:w="0" w:type="auto"/>
          </w:tcPr>
          <w:p w14:paraId="5B528580" w14:textId="77777777" w:rsidR="00157589" w:rsidRDefault="00392FC6">
            <w:pPr>
              <w:pStyle w:val="Compact"/>
            </w:pPr>
            <w:r>
              <w:t>H2</w:t>
            </w:r>
          </w:p>
        </w:tc>
        <w:tc>
          <w:tcPr>
            <w:tcW w:w="0" w:type="auto"/>
          </w:tcPr>
          <w:p w14:paraId="07D870F2" w14:textId="77777777" w:rsidR="00157589" w:rsidRDefault="00392FC6">
            <w:pPr>
              <w:pStyle w:val="Compact"/>
            </w:pPr>
            <w:r>
              <w:rPr>
                <w:b/>
                <w:bCs/>
              </w:rPr>
              <w:t>Enumerate the difference</w:t>
            </w:r>
          </w:p>
        </w:tc>
        <w:tc>
          <w:tcPr>
            <w:tcW w:w="0" w:type="auto"/>
          </w:tcPr>
          <w:p w14:paraId="1571A78B" w14:textId="77777777" w:rsidR="00157589" w:rsidRDefault="00392FC6">
            <w:pPr>
              <w:pStyle w:val="Compact"/>
            </w:pPr>
            <w:r>
              <w:t xml:space="preserve">Every extra account has </w:t>
            </w:r>
            <w:r>
              <w:rPr>
                <w:rStyle w:val="VerbatimChar"/>
              </w:rPr>
              <w:t>SmartcardLogonRequired = $true</w:t>
            </w:r>
            <w:r>
              <w:t xml:space="preserve">. Verify with </w:t>
            </w:r>
            <w:r>
              <w:rPr>
                <w:rStyle w:val="VerbatimChar"/>
              </w:rPr>
              <w:t>Get-ADUser -Filter {SmartcardLogonRequired -eq $true} -SearchBase '&lt;OU&gt;'</w:t>
            </w:r>
            <w:r>
              <w:t xml:space="preserve"> and confirm the two sets match exactly</w:t>
            </w:r>
          </w:p>
        </w:tc>
      </w:tr>
      <w:tr w:rsidR="00157589" w14:paraId="6945E265" w14:textId="77777777">
        <w:tc>
          <w:tcPr>
            <w:tcW w:w="0" w:type="auto"/>
          </w:tcPr>
          <w:p w14:paraId="48CEA22C" w14:textId="77777777" w:rsidR="00157589" w:rsidRDefault="00392FC6">
            <w:pPr>
              <w:pStyle w:val="Compact"/>
            </w:pPr>
            <w:r>
              <w:t>H3</w:t>
            </w:r>
          </w:p>
        </w:tc>
        <w:tc>
          <w:tcPr>
            <w:tcW w:w="0" w:type="auto"/>
          </w:tcPr>
          <w:p w14:paraId="3A3040F6" w14:textId="77777777" w:rsidR="00157589" w:rsidRDefault="00392FC6">
            <w:pPr>
              <w:pStyle w:val="Compact"/>
            </w:pPr>
            <w:r>
              <w:t xml:space="preserve">No account present in the Ansible report is </w:t>
            </w:r>
            <w:r>
              <w:rPr>
                <w:b/>
                <w:bCs/>
              </w:rPr>
              <w:t>missing</w:t>
            </w:r>
            <w:r>
              <w:t xml:space="preserve"> from the new one</w:t>
            </w:r>
          </w:p>
        </w:tc>
        <w:tc>
          <w:tcPr>
            <w:tcW w:w="0" w:type="auto"/>
          </w:tcPr>
          <w:p w14:paraId="6838E213" w14:textId="77777777" w:rsidR="00157589" w:rsidRDefault="00392FC6">
            <w:pPr>
              <w:pStyle w:val="Compact"/>
            </w:pPr>
            <w:r>
              <w:t>Nothing lost</w:t>
            </w:r>
          </w:p>
        </w:tc>
      </w:tr>
      <w:tr w:rsidR="00157589" w14:paraId="6A040987" w14:textId="77777777">
        <w:tc>
          <w:tcPr>
            <w:tcW w:w="0" w:type="auto"/>
          </w:tcPr>
          <w:p w14:paraId="390B2152" w14:textId="77777777" w:rsidR="00157589" w:rsidRDefault="00392FC6">
            <w:pPr>
              <w:pStyle w:val="Compact"/>
            </w:pPr>
            <w:r>
              <w:t>H4</w:t>
            </w:r>
          </w:p>
        </w:tc>
        <w:tc>
          <w:tcPr>
            <w:tcW w:w="0" w:type="auto"/>
          </w:tcPr>
          <w:p w14:paraId="7B0A1E74" w14:textId="77777777" w:rsidR="00157589" w:rsidRDefault="00392FC6">
            <w:pPr>
              <w:pStyle w:val="Compact"/>
            </w:pPr>
            <w:r>
              <w:t>Ansible report has no expiration column; new one does</w:t>
            </w:r>
          </w:p>
        </w:tc>
        <w:tc>
          <w:tcPr>
            <w:tcW w:w="0" w:type="auto"/>
          </w:tcPr>
          <w:p w14:paraId="4E3F35E9" w14:textId="77777777" w:rsidR="00157589" w:rsidRDefault="00392FC6">
            <w:pPr>
              <w:pStyle w:val="Compact"/>
            </w:pPr>
            <w:r>
              <w:t>Defect 2</w:t>
            </w:r>
          </w:p>
        </w:tc>
      </w:tr>
      <w:tr w:rsidR="00157589" w14:paraId="3F3F1ADC" w14:textId="77777777">
        <w:tc>
          <w:tcPr>
            <w:tcW w:w="0" w:type="auto"/>
          </w:tcPr>
          <w:p w14:paraId="37EE70BC" w14:textId="77777777" w:rsidR="00157589" w:rsidRDefault="00392FC6">
            <w:pPr>
              <w:pStyle w:val="Compact"/>
            </w:pPr>
            <w:r>
              <w:t>H5</w:t>
            </w:r>
          </w:p>
        </w:tc>
        <w:tc>
          <w:tcPr>
            <w:tcW w:w="0" w:type="auto"/>
          </w:tcPr>
          <w:p w14:paraId="5167BD54" w14:textId="77777777" w:rsidR="00157589" w:rsidRDefault="00392FC6">
            <w:pPr>
              <w:pStyle w:val="Compact"/>
            </w:pPr>
            <w:r>
              <w:t xml:space="preserve">Accounts showing password age </w:t>
            </w:r>
            <w:r>
              <w:rPr>
                <w:rStyle w:val="VerbatimChar"/>
              </w:rPr>
              <w:t>0</w:t>
            </w:r>
            <w:r>
              <w:t xml:space="preserve"> in Ansible show </w:t>
            </w:r>
            <w:r>
              <w:rPr>
                <w:b/>
                <w:bCs/>
              </w:rPr>
              <w:t>"Never set"</w:t>
            </w:r>
            <w:r>
              <w:t xml:space="preserve"> in the new report</w:t>
            </w:r>
          </w:p>
        </w:tc>
        <w:tc>
          <w:tcPr>
            <w:tcW w:w="0" w:type="auto"/>
          </w:tcPr>
          <w:p w14:paraId="13D721F9" w14:textId="77777777" w:rsidR="00157589" w:rsidRDefault="00392FC6">
            <w:pPr>
              <w:pStyle w:val="Compact"/>
            </w:pPr>
            <w:r>
              <w:t>Defect 3</w:t>
            </w:r>
          </w:p>
        </w:tc>
      </w:tr>
      <w:tr w:rsidR="00157589" w14:paraId="0EEA305E" w14:textId="77777777">
        <w:tc>
          <w:tcPr>
            <w:tcW w:w="0" w:type="auto"/>
          </w:tcPr>
          <w:p w14:paraId="72F635BF" w14:textId="77777777" w:rsidR="00157589" w:rsidRDefault="00392FC6">
            <w:pPr>
              <w:pStyle w:val="Compact"/>
            </w:pPr>
            <w:r>
              <w:t>H6</w:t>
            </w:r>
          </w:p>
        </w:tc>
        <w:tc>
          <w:tcPr>
            <w:tcW w:w="0" w:type="auto"/>
          </w:tcPr>
          <w:p w14:paraId="6A78D9B2" w14:textId="77777777" w:rsidR="00157589" w:rsidRDefault="00392FC6">
            <w:pPr>
              <w:pStyle w:val="Compact"/>
            </w:pPr>
            <w:r>
              <w:t>Ansible report's blank row is absent</w:t>
            </w:r>
          </w:p>
        </w:tc>
        <w:tc>
          <w:tcPr>
            <w:tcW w:w="0" w:type="auto"/>
          </w:tcPr>
          <w:p w14:paraId="39445E80" w14:textId="77777777" w:rsidR="00157589" w:rsidRDefault="00392FC6">
            <w:pPr>
              <w:pStyle w:val="Compact"/>
            </w:pPr>
            <w:r>
              <w:t>Defect 4</w:t>
            </w:r>
          </w:p>
        </w:tc>
      </w:tr>
      <w:tr w:rsidR="00157589" w14:paraId="577FDBB0" w14:textId="77777777">
        <w:tc>
          <w:tcPr>
            <w:tcW w:w="0" w:type="auto"/>
          </w:tcPr>
          <w:p w14:paraId="494E2DC9" w14:textId="77777777" w:rsidR="00157589" w:rsidRDefault="00392FC6">
            <w:pPr>
              <w:pStyle w:val="Compact"/>
            </w:pPr>
            <w:r>
              <w:t>H7</w:t>
            </w:r>
          </w:p>
        </w:tc>
        <w:tc>
          <w:tcPr>
            <w:tcW w:w="0" w:type="auto"/>
          </w:tcPr>
          <w:p w14:paraId="573F553B" w14:textId="77777777" w:rsidR="00157589" w:rsidRDefault="00392FC6">
            <w:pPr>
              <w:pStyle w:val="Compact"/>
            </w:pPr>
            <w:r>
              <w:t xml:space="preserve">Any other difference is </w:t>
            </w:r>
            <w:r>
              <w:rPr>
                <w:b/>
                <w:bCs/>
              </w:rPr>
              <w:t>investigated and explained</w:t>
            </w:r>
            <w:r>
              <w:t xml:space="preserve"> before cutover</w:t>
            </w:r>
          </w:p>
        </w:tc>
        <w:tc>
          <w:tcPr>
            <w:tcW w:w="0" w:type="auto"/>
          </w:tcPr>
          <w:p w14:paraId="33B590C6" w14:textId="77777777" w:rsidR="00157589" w:rsidRDefault="00392FC6">
            <w:pPr>
              <w:pStyle w:val="Compact"/>
            </w:pPr>
            <w:r>
              <w:t>No unexplained deltas</w:t>
            </w:r>
          </w:p>
        </w:tc>
      </w:tr>
    </w:tbl>
    <w:p w14:paraId="5F1BCE05" w14:textId="77777777" w:rsidR="00157589" w:rsidRDefault="00392FC6">
      <w:pPr>
        <w:pStyle w:val="BodyText"/>
      </w:pPr>
      <w:r>
        <w:rPr>
          <w:b/>
          <w:bCs/>
        </w:rPr>
        <w:t>H2 is the acceptance test for this deliverable.</w:t>
      </w:r>
      <w:r>
        <w:t xml:space="preserve"> If the extra accounts are </w:t>
      </w:r>
      <w:r>
        <w:rPr>
          <w:i/>
          <w:iCs/>
        </w:rPr>
        <w:t>not</w:t>
      </w:r>
      <w:r>
        <w:t xml:space="preserve"> all smartcard-required, the difference has another cause and must be understood before cutover.</w:t>
      </w:r>
    </w:p>
    <w:p w14:paraId="48BB82E9" w14:textId="77777777" w:rsidR="00157589" w:rsidRDefault="00392FC6">
      <w:r>
        <w:pict w14:anchorId="3C931859">
          <v:rect id="_x0000_i1033" style="width:0;height:1.5pt" o:hralign="center" o:hrstd="t" o:hr="t"/>
        </w:pict>
      </w:r>
    </w:p>
    <w:p w14:paraId="5C9A1077" w14:textId="77777777" w:rsidR="00157589" w:rsidRDefault="00392FC6">
      <w:pPr>
        <w:pStyle w:val="Heading2"/>
      </w:pPr>
      <w:bookmarkStart w:id="18" w:name="phase-i--operational-readiness"/>
      <w:bookmarkStart w:id="19" w:name="_Toc236745318"/>
      <w:bookmarkEnd w:id="16"/>
      <w:r>
        <w:t>Phase I — Operational readiness</w:t>
      </w:r>
      <w:bookmarkEnd w:id="1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3"/>
        <w:gridCol w:w="3998"/>
        <w:gridCol w:w="5195"/>
      </w:tblGrid>
      <w:tr w:rsidR="00157589" w14:paraId="13BADE7F" w14:textId="77777777" w:rsidTr="001575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768DAF" w14:textId="77777777" w:rsidR="00157589" w:rsidRDefault="00392FC6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68262DFD" w14:textId="77777777" w:rsidR="00157589" w:rsidRDefault="00392FC6">
            <w:pPr>
              <w:pStyle w:val="Compact"/>
            </w:pPr>
            <w:r>
              <w:t>Check</w:t>
            </w:r>
          </w:p>
        </w:tc>
        <w:tc>
          <w:tcPr>
            <w:tcW w:w="0" w:type="auto"/>
          </w:tcPr>
          <w:p w14:paraId="1BBF44B0" w14:textId="77777777" w:rsidR="00157589" w:rsidRDefault="00392FC6">
            <w:pPr>
              <w:pStyle w:val="Compact"/>
            </w:pPr>
            <w:r>
              <w:t>Expected</w:t>
            </w:r>
          </w:p>
        </w:tc>
      </w:tr>
      <w:tr w:rsidR="00157589" w14:paraId="6DCFF6E3" w14:textId="77777777">
        <w:tc>
          <w:tcPr>
            <w:tcW w:w="0" w:type="auto"/>
          </w:tcPr>
          <w:p w14:paraId="02F6575A" w14:textId="77777777" w:rsidR="00157589" w:rsidRDefault="00392FC6">
            <w:pPr>
              <w:pStyle w:val="Compact"/>
            </w:pPr>
            <w:r>
              <w:t>I1</w:t>
            </w:r>
          </w:p>
        </w:tc>
        <w:tc>
          <w:tcPr>
            <w:tcW w:w="0" w:type="auto"/>
          </w:tcPr>
          <w:p w14:paraId="3F81C76D" w14:textId="77777777" w:rsidR="00157589" w:rsidRDefault="00392FC6">
            <w:pPr>
              <w:pStyle w:val="Compact"/>
            </w:pPr>
            <w:r>
              <w:t>Schedule created</w:t>
            </w:r>
          </w:p>
        </w:tc>
        <w:tc>
          <w:tcPr>
            <w:tcW w:w="0" w:type="auto"/>
          </w:tcPr>
          <w:p w14:paraId="70CC6F1F" w14:textId="77777777" w:rsidR="00157589" w:rsidRDefault="00392FC6">
            <w:pPr>
              <w:pStyle w:val="Compact"/>
            </w:pPr>
            <w:r>
              <w:t>Correct interval</w:t>
            </w:r>
          </w:p>
        </w:tc>
      </w:tr>
      <w:tr w:rsidR="00157589" w14:paraId="50236866" w14:textId="77777777">
        <w:tc>
          <w:tcPr>
            <w:tcW w:w="0" w:type="auto"/>
          </w:tcPr>
          <w:p w14:paraId="5E3F61C4" w14:textId="77777777" w:rsidR="00157589" w:rsidRDefault="00392FC6">
            <w:pPr>
              <w:pStyle w:val="Compact"/>
            </w:pPr>
            <w:r>
              <w:t>I2</w:t>
            </w:r>
          </w:p>
        </w:tc>
        <w:tc>
          <w:tcPr>
            <w:tcW w:w="0" w:type="auto"/>
          </w:tcPr>
          <w:p w14:paraId="40968D6C" w14:textId="77777777" w:rsidR="00157589" w:rsidRDefault="00392FC6">
            <w:pPr>
              <w:pStyle w:val="Compact"/>
            </w:pPr>
            <w:r>
              <w:rPr>
                <w:b/>
                <w:bCs/>
              </w:rPr>
              <w:t>Window ≥ schedule interval</w:t>
            </w:r>
          </w:p>
        </w:tc>
        <w:tc>
          <w:tcPr>
            <w:tcW w:w="0" w:type="auto"/>
          </w:tcPr>
          <w:p w14:paraId="6ABC2D51" w14:textId="77777777" w:rsidR="00157589" w:rsidRDefault="00392FC6">
            <w:pPr>
              <w:pStyle w:val="Compact"/>
            </w:pPr>
            <w:r>
              <w:t>Confirmed — otherwise an account can expire unwarned between runs</w:t>
            </w:r>
          </w:p>
        </w:tc>
      </w:tr>
      <w:tr w:rsidR="00157589" w14:paraId="53718F61" w14:textId="77777777">
        <w:tc>
          <w:tcPr>
            <w:tcW w:w="0" w:type="auto"/>
          </w:tcPr>
          <w:p w14:paraId="7968E113" w14:textId="77777777" w:rsidR="00157589" w:rsidRDefault="00392FC6">
            <w:pPr>
              <w:pStyle w:val="Compact"/>
            </w:pPr>
            <w:r>
              <w:t>I3</w:t>
            </w:r>
          </w:p>
        </w:tc>
        <w:tc>
          <w:tcPr>
            <w:tcW w:w="0" w:type="auto"/>
          </w:tcPr>
          <w:p w14:paraId="478F95CE" w14:textId="77777777" w:rsidR="00157589" w:rsidRDefault="00392FC6">
            <w:pPr>
              <w:pStyle w:val="Compact"/>
            </w:pPr>
            <w:r>
              <w:t xml:space="preserve">Recipients briefed: </w:t>
            </w:r>
            <w:r>
              <w:rPr>
                <w:b/>
                <w:bCs/>
              </w:rPr>
              <w:t>the count will rise</w:t>
            </w:r>
          </w:p>
        </w:tc>
        <w:tc>
          <w:tcPr>
            <w:tcW w:w="0" w:type="auto"/>
          </w:tcPr>
          <w:p w14:paraId="6A72DC12" w14:textId="77777777" w:rsidR="00157589" w:rsidRDefault="00392FC6">
            <w:pPr>
              <w:pStyle w:val="Compact"/>
            </w:pPr>
            <w:r>
              <w:t>Communicated and acknowledged</w:t>
            </w:r>
          </w:p>
        </w:tc>
      </w:tr>
      <w:tr w:rsidR="00157589" w14:paraId="2EE8E32C" w14:textId="77777777">
        <w:tc>
          <w:tcPr>
            <w:tcW w:w="0" w:type="auto"/>
          </w:tcPr>
          <w:p w14:paraId="46966B35" w14:textId="77777777" w:rsidR="00157589" w:rsidRDefault="00392FC6">
            <w:pPr>
              <w:pStyle w:val="Compact"/>
            </w:pPr>
            <w:r>
              <w:t>I4</w:t>
            </w:r>
          </w:p>
        </w:tc>
        <w:tc>
          <w:tcPr>
            <w:tcW w:w="0" w:type="auto"/>
          </w:tcPr>
          <w:p w14:paraId="139BAA78" w14:textId="77777777" w:rsidR="00157589" w:rsidRDefault="00392FC6">
            <w:pPr>
              <w:pStyle w:val="Compact"/>
            </w:pPr>
            <w:r>
              <w:t xml:space="preserve">Recipients briefed: </w:t>
            </w:r>
            <w:r>
              <w:rPr>
                <w:b/>
                <w:bCs/>
              </w:rPr>
              <w:t>subject line changed</w:t>
            </w:r>
          </w:p>
        </w:tc>
        <w:tc>
          <w:tcPr>
            <w:tcW w:w="0" w:type="auto"/>
          </w:tcPr>
          <w:p w14:paraId="55E78BBE" w14:textId="77777777" w:rsidR="00157589" w:rsidRDefault="00392FC6">
            <w:pPr>
              <w:pStyle w:val="Compact"/>
            </w:pPr>
            <w:r>
              <w:t>Communicated</w:t>
            </w:r>
          </w:p>
        </w:tc>
      </w:tr>
      <w:tr w:rsidR="00157589" w14:paraId="7619E56F" w14:textId="77777777">
        <w:tc>
          <w:tcPr>
            <w:tcW w:w="0" w:type="auto"/>
          </w:tcPr>
          <w:p w14:paraId="375FDF15" w14:textId="77777777" w:rsidR="00157589" w:rsidRDefault="00392FC6">
            <w:pPr>
              <w:pStyle w:val="Compact"/>
            </w:pPr>
            <w:r>
              <w:t>I5</w:t>
            </w:r>
          </w:p>
        </w:tc>
        <w:tc>
          <w:tcPr>
            <w:tcW w:w="0" w:type="auto"/>
          </w:tcPr>
          <w:p w14:paraId="73FE0922" w14:textId="77777777" w:rsidR="00157589" w:rsidRDefault="00392FC6">
            <w:pPr>
              <w:pStyle w:val="Compact"/>
            </w:pPr>
            <w:r>
              <w:t>Inbox rules matching the old subject reviewed</w:t>
            </w:r>
          </w:p>
        </w:tc>
        <w:tc>
          <w:tcPr>
            <w:tcW w:w="0" w:type="auto"/>
          </w:tcPr>
          <w:p w14:paraId="73B15BC1" w14:textId="77777777" w:rsidR="00157589" w:rsidRDefault="00392FC6">
            <w:pPr>
              <w:pStyle w:val="Compact"/>
            </w:pPr>
            <w:r>
              <w:t>Updated or retired</w:t>
            </w:r>
          </w:p>
        </w:tc>
      </w:tr>
      <w:tr w:rsidR="00157589" w14:paraId="0C65252D" w14:textId="77777777">
        <w:tc>
          <w:tcPr>
            <w:tcW w:w="0" w:type="auto"/>
          </w:tcPr>
          <w:p w14:paraId="5A83C9EF" w14:textId="77777777" w:rsidR="00157589" w:rsidRDefault="00392FC6">
            <w:pPr>
              <w:pStyle w:val="Compact"/>
            </w:pPr>
            <w:r>
              <w:t>I6</w:t>
            </w:r>
          </w:p>
        </w:tc>
        <w:tc>
          <w:tcPr>
            <w:tcW w:w="0" w:type="auto"/>
          </w:tcPr>
          <w:p w14:paraId="0CE6C459" w14:textId="77777777" w:rsidR="00157589" w:rsidRDefault="00392FC6">
            <w:pPr>
              <w:pStyle w:val="Compact"/>
            </w:pPr>
            <w:r>
              <w:t>Run history shows the scope in the execution context</w:t>
            </w:r>
          </w:p>
        </w:tc>
        <w:tc>
          <w:tcPr>
            <w:tcW w:w="0" w:type="auto"/>
          </w:tcPr>
          <w:p w14:paraId="0C073ABD" w14:textId="77777777" w:rsidR="00157589" w:rsidRDefault="00392FC6">
            <w:pPr>
              <w:pStyle w:val="Compact"/>
            </w:pPr>
            <w:r>
              <w:rPr>
                <w:rStyle w:val="VerbatimChar"/>
              </w:rPr>
              <w:t>N domain(s), M OU(s): … | window Dd</w:t>
            </w:r>
          </w:p>
        </w:tc>
      </w:tr>
      <w:tr w:rsidR="00157589" w14:paraId="4AC57A7A" w14:textId="77777777">
        <w:tc>
          <w:tcPr>
            <w:tcW w:w="0" w:type="auto"/>
          </w:tcPr>
          <w:p w14:paraId="1F4FF1E3" w14:textId="77777777" w:rsidR="00157589" w:rsidRDefault="00392FC6">
            <w:pPr>
              <w:pStyle w:val="Compact"/>
            </w:pPr>
            <w:r>
              <w:t>I7</w:t>
            </w:r>
          </w:p>
        </w:tc>
        <w:tc>
          <w:tcPr>
            <w:tcW w:w="0" w:type="auto"/>
          </w:tcPr>
          <w:p w14:paraId="58FF5054" w14:textId="77777777" w:rsidR="00157589" w:rsidRDefault="00392FC6">
            <w:pPr>
              <w:pStyle w:val="Compact"/>
            </w:pPr>
            <w:r>
              <w:t>Failure routing understood by operations</w:t>
            </w:r>
          </w:p>
        </w:tc>
        <w:tc>
          <w:tcPr>
            <w:tcW w:w="0" w:type="auto"/>
          </w:tcPr>
          <w:p w14:paraId="55B98F90" w14:textId="77777777" w:rsidR="00157589" w:rsidRDefault="00392FC6">
            <w:pPr>
              <w:pStyle w:val="Compact"/>
            </w:pPr>
            <w:r>
              <w:t>Failed vs Completed-with-Errors vs Success</w:t>
            </w:r>
          </w:p>
        </w:tc>
      </w:tr>
      <w:tr w:rsidR="00157589" w14:paraId="364BAB42" w14:textId="77777777">
        <w:tc>
          <w:tcPr>
            <w:tcW w:w="0" w:type="auto"/>
          </w:tcPr>
          <w:p w14:paraId="14F87B21" w14:textId="77777777" w:rsidR="00157589" w:rsidRDefault="00392FC6">
            <w:pPr>
              <w:pStyle w:val="Compact"/>
            </w:pPr>
            <w:r>
              <w:t>I8</w:t>
            </w:r>
          </w:p>
        </w:tc>
        <w:tc>
          <w:tcPr>
            <w:tcW w:w="0" w:type="auto"/>
          </w:tcPr>
          <w:p w14:paraId="1B986E8B" w14:textId="77777777" w:rsidR="00157589" w:rsidRDefault="00392FC6">
            <w:pPr>
              <w:pStyle w:val="Compact"/>
            </w:pPr>
            <w:r>
              <w:t xml:space="preserve">Escalation path for </w:t>
            </w:r>
            <w:r>
              <w:rPr>
                <w:rStyle w:val="VerbatimChar"/>
              </w:rPr>
              <w:t>[INCOMPLETE]</w:t>
            </w:r>
            <w:r>
              <w:t xml:space="preserve"> runs agreed</w:t>
            </w:r>
          </w:p>
        </w:tc>
        <w:tc>
          <w:tcPr>
            <w:tcW w:w="0" w:type="auto"/>
          </w:tcPr>
          <w:p w14:paraId="41D57DE6" w14:textId="77777777" w:rsidR="00157589" w:rsidRDefault="00392FC6">
            <w:pPr>
              <w:pStyle w:val="Compact"/>
            </w:pPr>
            <w:r>
              <w:t>Who fixes a scope error vs an unreachable DC</w:t>
            </w:r>
          </w:p>
        </w:tc>
      </w:tr>
      <w:tr w:rsidR="00157589" w14:paraId="285C2D9F" w14:textId="77777777">
        <w:tc>
          <w:tcPr>
            <w:tcW w:w="0" w:type="auto"/>
          </w:tcPr>
          <w:p w14:paraId="0FF5E07E" w14:textId="77777777" w:rsidR="00157589" w:rsidRDefault="00392FC6">
            <w:pPr>
              <w:pStyle w:val="Compact"/>
            </w:pPr>
            <w:r>
              <w:t>I9</w:t>
            </w:r>
          </w:p>
        </w:tc>
        <w:tc>
          <w:tcPr>
            <w:tcW w:w="0" w:type="auto"/>
          </w:tcPr>
          <w:p w14:paraId="66B1E942" w14:textId="77777777" w:rsidR="00157589" w:rsidRDefault="00392FC6">
            <w:pPr>
              <w:pStyle w:val="Compact"/>
            </w:pPr>
            <w:r>
              <w:t>Open items logged with the customer</w:t>
            </w:r>
          </w:p>
        </w:tc>
        <w:tc>
          <w:tcPr>
            <w:tcW w:w="0" w:type="auto"/>
          </w:tcPr>
          <w:p w14:paraId="524E7E9D" w14:textId="77777777" w:rsidR="00157589" w:rsidRDefault="00392FC6">
            <w:pPr>
              <w:pStyle w:val="Compact"/>
            </w:pPr>
            <w:r>
              <w:t>Password expiry, exemptions, OU-list completeness</w:t>
            </w:r>
          </w:p>
        </w:tc>
      </w:tr>
    </w:tbl>
    <w:p w14:paraId="734EE568" w14:textId="77777777" w:rsidR="00157589" w:rsidRDefault="00392FC6">
      <w:r>
        <w:pict w14:anchorId="7219D80F">
          <v:rect id="_x0000_i1034" style="width:0;height:1.5pt" o:hralign="center" o:hrstd="t" o:hr="t"/>
        </w:pict>
      </w:r>
    </w:p>
    <w:p w14:paraId="34C3ACE9" w14:textId="77777777" w:rsidR="00157589" w:rsidRDefault="00392FC6">
      <w:pPr>
        <w:pStyle w:val="Heading2"/>
      </w:pPr>
      <w:bookmarkStart w:id="20" w:name="phase-j--cleanup"/>
      <w:bookmarkStart w:id="21" w:name="_Toc236745319"/>
      <w:bookmarkEnd w:id="18"/>
      <w:r>
        <w:t>Phase J — Cleanup</w:t>
      </w:r>
      <w:bookmarkEnd w:id="2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8"/>
        <w:gridCol w:w="9178"/>
      </w:tblGrid>
      <w:tr w:rsidR="00157589" w14:paraId="15B261DA" w14:textId="77777777" w:rsidTr="001575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CD304C" w14:textId="77777777" w:rsidR="00157589" w:rsidRDefault="00392FC6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47C2C2A7" w14:textId="77777777" w:rsidR="00157589" w:rsidRDefault="00392FC6">
            <w:pPr>
              <w:pStyle w:val="Compact"/>
            </w:pPr>
            <w:r>
              <w:t>Action</w:t>
            </w:r>
          </w:p>
        </w:tc>
      </w:tr>
      <w:tr w:rsidR="00157589" w14:paraId="0DBB4417" w14:textId="77777777">
        <w:tc>
          <w:tcPr>
            <w:tcW w:w="0" w:type="auto"/>
          </w:tcPr>
          <w:p w14:paraId="7760B239" w14:textId="77777777" w:rsidR="00157589" w:rsidRDefault="00392FC6">
            <w:pPr>
              <w:pStyle w:val="Compact"/>
            </w:pPr>
            <w:r>
              <w:t>J1</w:t>
            </w:r>
          </w:p>
        </w:tc>
        <w:tc>
          <w:tcPr>
            <w:tcW w:w="0" w:type="auto"/>
          </w:tcPr>
          <w:p w14:paraId="53A2203A" w14:textId="77777777" w:rsidR="00157589" w:rsidRDefault="00392FC6">
            <w:pPr>
              <w:pStyle w:val="Compact"/>
            </w:pPr>
            <w:r>
              <w:rPr>
                <w:rStyle w:val="VerbatimChar"/>
              </w:rPr>
              <w:t>.\New-ServiceAccountTestData.ps1 -Domain &lt;lab domain&gt; -Remove</w:t>
            </w:r>
          </w:p>
        </w:tc>
      </w:tr>
      <w:tr w:rsidR="00157589" w14:paraId="728F5E47" w14:textId="77777777">
        <w:tc>
          <w:tcPr>
            <w:tcW w:w="0" w:type="auto"/>
          </w:tcPr>
          <w:p w14:paraId="642FD2DC" w14:textId="77777777" w:rsidR="00157589" w:rsidRDefault="00392FC6">
            <w:pPr>
              <w:pStyle w:val="Compact"/>
            </w:pPr>
            <w:r>
              <w:t>J2</w:t>
            </w:r>
          </w:p>
        </w:tc>
        <w:tc>
          <w:tcPr>
            <w:tcW w:w="0" w:type="auto"/>
          </w:tcPr>
          <w:p w14:paraId="19B93E15" w14:textId="77777777" w:rsidR="00157589" w:rsidRDefault="00392FC6">
            <w:pPr>
              <w:pStyle w:val="Compact"/>
            </w:pPr>
            <w:r>
              <w:t>Confirm only tagged objects were removed, and the OUs are gone</w:t>
            </w:r>
          </w:p>
        </w:tc>
      </w:tr>
      <w:tr w:rsidR="00157589" w14:paraId="18439CC6" w14:textId="77777777">
        <w:tc>
          <w:tcPr>
            <w:tcW w:w="0" w:type="auto"/>
          </w:tcPr>
          <w:p w14:paraId="0120C1E8" w14:textId="77777777" w:rsidR="00157589" w:rsidRDefault="00392FC6">
            <w:pPr>
              <w:pStyle w:val="Compact"/>
            </w:pPr>
            <w:r>
              <w:t>J3</w:t>
            </w:r>
          </w:p>
        </w:tc>
        <w:tc>
          <w:tcPr>
            <w:tcW w:w="0" w:type="auto"/>
          </w:tcPr>
          <w:p w14:paraId="60BB9B59" w14:textId="77777777" w:rsidR="00157589" w:rsidRDefault="00392FC6">
            <w:pPr>
              <w:pStyle w:val="Compact"/>
            </w:pPr>
            <w:r>
              <w:t xml:space="preserve">Remove lab entries from </w:t>
            </w:r>
            <w:r>
              <w:rPr>
                <w:rStyle w:val="VerbatimChar"/>
              </w:rPr>
              <w:t>domainOUs</w:t>
            </w:r>
            <w:r>
              <w:t xml:space="preserve"> in the production workflow</w:t>
            </w:r>
          </w:p>
        </w:tc>
      </w:tr>
      <w:tr w:rsidR="00157589" w14:paraId="6AF220E5" w14:textId="77777777">
        <w:tc>
          <w:tcPr>
            <w:tcW w:w="0" w:type="auto"/>
          </w:tcPr>
          <w:p w14:paraId="74E20509" w14:textId="77777777" w:rsidR="00157589" w:rsidRDefault="00392FC6">
            <w:pPr>
              <w:pStyle w:val="Compact"/>
            </w:pPr>
            <w:r>
              <w:t>J4</w:t>
            </w:r>
          </w:p>
        </w:tc>
        <w:tc>
          <w:tcPr>
            <w:tcW w:w="0" w:type="auto"/>
          </w:tcPr>
          <w:p w14:paraId="1DE81173" w14:textId="77777777" w:rsidR="00157589" w:rsidRDefault="00392FC6">
            <w:pPr>
              <w:pStyle w:val="Compact"/>
            </w:pPr>
            <w:r>
              <w:t>Delete lab report files from the PS host Debug folder</w:t>
            </w:r>
          </w:p>
        </w:tc>
      </w:tr>
      <w:tr w:rsidR="00157589" w14:paraId="3508FD71" w14:textId="77777777">
        <w:tc>
          <w:tcPr>
            <w:tcW w:w="0" w:type="auto"/>
          </w:tcPr>
          <w:p w14:paraId="65E4F344" w14:textId="77777777" w:rsidR="00157589" w:rsidRDefault="00392FC6">
            <w:pPr>
              <w:pStyle w:val="Compact"/>
            </w:pPr>
            <w:r>
              <w:t>J5</w:t>
            </w:r>
          </w:p>
        </w:tc>
        <w:tc>
          <w:tcPr>
            <w:tcW w:w="0" w:type="auto"/>
          </w:tcPr>
          <w:p w14:paraId="1B555E22" w14:textId="77777777" w:rsidR="00157589" w:rsidRDefault="00392FC6">
            <w:pPr>
              <w:pStyle w:val="Compact"/>
            </w:pPr>
            <w:r>
              <w:t xml:space="preserve">Promote </w:t>
            </w:r>
            <w:r>
              <w:rPr>
                <w:rStyle w:val="VerbatimChar"/>
              </w:rPr>
              <w:t>cvs_functions.ps1</w:t>
            </w:r>
            <w:r>
              <w:t xml:space="preserve"> to </w:t>
            </w:r>
            <w:r>
              <w:rPr>
                <w:rStyle w:val="VerbatimChar"/>
              </w:rPr>
              <w:t>Completed/_Shared References/</w:t>
            </w:r>
            <w:r>
              <w:t xml:space="preserve"> and update the lab suite's default path</w:t>
            </w:r>
          </w:p>
        </w:tc>
      </w:tr>
    </w:tbl>
    <w:p w14:paraId="34EFAFA5" w14:textId="77777777" w:rsidR="00157589" w:rsidRDefault="00392FC6">
      <w:r>
        <w:pict w14:anchorId="6482BBD8">
          <v:rect id="_x0000_i1035" style="width:0;height:1.5pt" o:hralign="center" o:hrstd="t" o:hr="t"/>
        </w:pict>
      </w:r>
    </w:p>
    <w:p w14:paraId="6A320D61" w14:textId="77777777" w:rsidR="00157589" w:rsidRDefault="00392FC6">
      <w:pPr>
        <w:pStyle w:val="Heading2"/>
      </w:pPr>
      <w:bookmarkStart w:id="22" w:name="exit-criteria"/>
      <w:bookmarkStart w:id="23" w:name="_Toc236745320"/>
      <w:bookmarkEnd w:id="20"/>
      <w:r>
        <w:t>Exit criteria</w:t>
      </w:r>
      <w:bookmarkEnd w:id="23"/>
    </w:p>
    <w:p w14:paraId="1D38242C" w14:textId="77777777" w:rsidR="00157589" w:rsidRDefault="00392FC6">
      <w:pPr>
        <w:pStyle w:val="FirstParagraph"/>
      </w:pPr>
      <w:r>
        <w:t xml:space="preserve">Sign-off requires </w:t>
      </w:r>
      <w:r>
        <w:rPr>
          <w:b/>
          <w:bCs/>
        </w:rPr>
        <w:t>all</w:t>
      </w:r>
      <w:r>
        <w:t xml:space="preserve"> of:</w:t>
      </w:r>
    </w:p>
    <w:p w14:paraId="0DD06EF9" w14:textId="77777777" w:rsidR="00157589" w:rsidRDefault="00392FC6">
      <w:pPr>
        <w:pStyle w:val="Compact"/>
        <w:numPr>
          <w:ilvl w:val="0"/>
          <w:numId w:val="2"/>
        </w:numPr>
      </w:pPr>
      <w:r>
        <w:t xml:space="preserve">Phases A–C pass, including </w:t>
      </w:r>
      <w:r>
        <w:rPr>
          <w:b/>
          <w:bCs/>
        </w:rPr>
        <w:t>A8</w:t>
      </w:r>
      <w:r>
        <w:t xml:space="preserve"> (the silent-defect guards) and </w:t>
      </w:r>
      <w:r>
        <w:rPr>
          <w:b/>
          <w:bCs/>
        </w:rPr>
        <w:t>C2</w:t>
      </w:r>
      <w:r>
        <w:t xml:space="preserve"> (the suite run against the </w:t>
      </w:r>
      <w:r>
        <w:rPr>
          <w:i/>
          <w:iCs/>
        </w:rPr>
        <w:t>deployed</w:t>
      </w:r>
      <w:r>
        <w:t xml:space="preserve"> script).</w:t>
      </w:r>
    </w:p>
    <w:p w14:paraId="103E08C6" w14:textId="77777777" w:rsidR="00157589" w:rsidRDefault="00392FC6">
      <w:pPr>
        <w:pStyle w:val="Compact"/>
        <w:numPr>
          <w:ilvl w:val="0"/>
          <w:numId w:val="2"/>
        </w:numPr>
      </w:pPr>
      <w:r>
        <w:t xml:space="preserve">Phase E passes, with </w:t>
      </w:r>
      <w:r>
        <w:rPr>
          <w:b/>
          <w:bCs/>
        </w:rPr>
        <w:t>E6 explicitly demonstrated</w:t>
      </w:r>
      <w:r>
        <w:t xml:space="preserve"> — the smartcard-required account appears. This is the deliverable's headline fix and must be shown, not assumed.</w:t>
      </w:r>
    </w:p>
    <w:p w14:paraId="36E33DE4" w14:textId="77777777" w:rsidR="00157589" w:rsidRDefault="00392FC6">
      <w:pPr>
        <w:pStyle w:val="Compact"/>
        <w:numPr>
          <w:ilvl w:val="0"/>
          <w:numId w:val="2"/>
        </w:numPr>
      </w:pPr>
      <w:r>
        <w:t xml:space="preserve">Phase F passes, with </w:t>
      </w:r>
      <w:r>
        <w:rPr>
          <w:b/>
          <w:bCs/>
        </w:rPr>
        <w:t>F4 recorded</w:t>
      </w:r>
      <w:r>
        <w:t xml:space="preserve"> </w:t>
      </w:r>
      <w:r>
        <w:t>— the real exception type names observed and fed back.</w:t>
      </w:r>
    </w:p>
    <w:p w14:paraId="46CA22E1" w14:textId="77777777" w:rsidR="00157589" w:rsidRDefault="00392FC6">
      <w:pPr>
        <w:pStyle w:val="Compact"/>
        <w:numPr>
          <w:ilvl w:val="0"/>
          <w:numId w:val="2"/>
        </w:numPr>
      </w:pPr>
      <w:r>
        <w:t>Phase G passes.</w:t>
      </w:r>
    </w:p>
    <w:p w14:paraId="53A8DD6A" w14:textId="77777777" w:rsidR="00157589" w:rsidRDefault="00392FC6">
      <w:pPr>
        <w:pStyle w:val="Compact"/>
        <w:numPr>
          <w:ilvl w:val="0"/>
          <w:numId w:val="2"/>
        </w:numPr>
      </w:pPr>
      <w:r>
        <w:t xml:space="preserve">Phase H complete, with </w:t>
      </w:r>
      <w:r>
        <w:rPr>
          <w:b/>
          <w:bCs/>
        </w:rPr>
        <w:t>H2 enumerated</w:t>
      </w:r>
      <w:r>
        <w:t>: every additional account accounted for.</w:t>
      </w:r>
    </w:p>
    <w:p w14:paraId="104316E2" w14:textId="77777777" w:rsidR="00157589" w:rsidRDefault="00392FC6">
      <w:pPr>
        <w:pStyle w:val="Compact"/>
        <w:numPr>
          <w:ilvl w:val="0"/>
          <w:numId w:val="2"/>
        </w:numPr>
      </w:pPr>
      <w:r>
        <w:t xml:space="preserve">Phase I complete, with </w:t>
      </w:r>
      <w:r>
        <w:rPr>
          <w:b/>
          <w:bCs/>
        </w:rPr>
        <w:t>I3 and I5 confirmed in writing</w:t>
      </w:r>
      <w:r>
        <w:t xml:space="preserve"> — recipients briefed on the rising count, and inbox rules reviewed.</w:t>
      </w:r>
    </w:p>
    <w:p w14:paraId="78D19ABD" w14:textId="77777777" w:rsidR="00157589" w:rsidRDefault="00392FC6">
      <w:pPr>
        <w:pStyle w:val="Compact"/>
        <w:numPr>
          <w:ilvl w:val="0"/>
          <w:numId w:val="2"/>
        </w:numPr>
      </w:pPr>
      <w:r>
        <w:t>Open items from the Change Register §5 logged with the customer.</w:t>
      </w:r>
    </w:p>
    <w:p w14:paraId="1C2A3F2C" w14:textId="77777777" w:rsidR="00157589" w:rsidRDefault="00392FC6">
      <w:pPr>
        <w:pStyle w:val="FirstParagraph"/>
      </w:pPr>
      <w:r>
        <w:rPr>
          <w:b/>
          <w:bCs/>
        </w:rPr>
        <w:t>Blocking vs non-blocking:</w:t>
      </w:r>
      <w:r>
        <w:t xml:space="preserve"> items 1–3 and 5 are blocking. A failure in Phase G or a deferred open item is not — but it must be recorded and communicated before the first </w:t>
      </w:r>
      <w:r>
        <w:t>scheduled send.</w:t>
      </w:r>
      <w:bookmarkEnd w:id="0"/>
      <w:bookmarkEnd w:id="22"/>
    </w:p>
    <w:sectPr w:rsidR="0015758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A7E3B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E24656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42698203">
    <w:abstractNumId w:val="0"/>
  </w:num>
  <w:num w:numId="2" w16cid:durableId="1234705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7589"/>
    <w:rsid w:val="00157589"/>
    <w:rsid w:val="00392FC6"/>
    <w:rsid w:val="009F712B"/>
    <w:rsid w:val="00A66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BDBE8"/>
  <w15:docId w15:val="{45C2844C-2CAE-4E6A-8D42-E72E727D4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6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00" w:after="120" w:line="252" w:lineRule="auto"/>
      <w:outlineLvl w:val="0"/>
    </w:pPr>
    <w:rPr>
      <w:rFonts w:ascii="Calibri Light" w:eastAsia="Calibri Light" w:hAnsi="Calibri Light" w:cs="Calibri Light"/>
      <w:color w:val="1F3864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80" w:line="252" w:lineRule="auto"/>
      <w:outlineLvl w:val="1"/>
    </w:pPr>
    <w:rPr>
      <w:rFonts w:ascii="Calibri Light" w:eastAsia="Calibri Light" w:hAnsi="Calibri Light" w:cs="Calibri Light"/>
      <w:color w:val="2E5C8A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 w:line="252" w:lineRule="auto"/>
      <w:outlineLvl w:val="2"/>
    </w:pPr>
    <w:rPr>
      <w:rFonts w:ascii="Calibri Light" w:eastAsia="Calibri Light" w:hAnsi="Calibri Light" w:cs="Calibri Light"/>
      <w:b/>
      <w:color w:val="44546A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80" w:line="252" w:lineRule="auto"/>
      <w:outlineLvl w:val="3"/>
    </w:pPr>
    <w:rPr>
      <w:b/>
      <w:i/>
      <w:iCs/>
      <w:color w:val="44546A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00" w:after="80" w:line="252" w:lineRule="auto"/>
      <w:outlineLvl w:val="4"/>
    </w:pPr>
    <w:rPr>
      <w:b/>
      <w:color w:val="595959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200" w:after="80" w:line="252" w:lineRule="auto"/>
      <w:outlineLvl w:val="5"/>
    </w:pPr>
    <w:rPr>
      <w:b/>
      <w:i/>
      <w:iCs/>
      <w:color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after="240" w:line="252" w:lineRule="auto"/>
      <w:contextualSpacing/>
      <w:jc w:val="center"/>
    </w:pPr>
    <w:rPr>
      <w:rFonts w:ascii="Calibri Light" w:eastAsia="Calibri Light" w:hAnsi="Calibri Light" w:cs="Calibri Light"/>
      <w:color w:val="1F3864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20"/>
    </w:pPr>
    <w:rPr>
      <w:color w:val="44546A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>
      <w:color w:val="404040"/>
      <w:sz w:val="21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Calibri" w:eastAsia="Calibri" w:hAnsi="Calibri" w:cs="Calibri"/>
      <w:sz w:val="20"/>
      <w:szCs w:val="20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  <w:rPr>
      <w:color w:val="595959"/>
      <w:sz w:val="18"/>
    </w:rPr>
  </w:style>
  <w:style w:type="paragraph" w:customStyle="1" w:styleId="ImageCaption">
    <w:name w:val="Image Caption"/>
    <w:basedOn w:val="Caption"/>
    <w:rPr>
      <w:color w:val="595959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eastAsia="Consolas" w:hAnsi="Consolas" w:cs="Consolas"/>
      <w:color w:val="1F1F1F"/>
      <w:sz w:val="19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sz w:val="36"/>
    </w:rPr>
  </w:style>
  <w:style w:type="paragraph" w:customStyle="1" w:styleId="SourceCode">
    <w:name w:val="Source Code"/>
    <w:basedOn w:val="Normal"/>
    <w:link w:val="VerbatimChar"/>
    <w:pPr>
      <w:wordWrap w:val="0"/>
      <w:spacing w:before="120" w:after="200" w:line="240" w:lineRule="auto"/>
    </w:pPr>
    <w:rPr>
      <w:rFonts w:ascii="Consolas" w:eastAsia="Consolas" w:hAnsi="Consolas" w:cs="Consolas"/>
      <w:color w:val="1F1F1F"/>
      <w:sz w:val="19"/>
    </w:rPr>
  </w:style>
  <w:style w:type="character" w:customStyle="1" w:styleId="KeywordTok">
    <w:name w:val="Keyword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 w:cs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 w:cs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 w:cs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 w:cs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 w:cs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 w:cs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 w:cs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 w:cs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 w:cs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 w:cs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 w:cs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 w:cs="Consolas"/>
      <w:color w:val="1F1F1F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 w:cs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 w:cs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 w:cs="Consolas"/>
      <w:color w:val="1F1F1F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 w:cs="Consolas"/>
      <w:color w:val="1F1F1F"/>
      <w:sz w:val="19"/>
    </w:rPr>
  </w:style>
  <w:style w:type="paragraph" w:styleId="TOC1">
    <w:name w:val="toc 1"/>
    <w:basedOn w:val="Normal"/>
    <w:next w:val="Normal"/>
    <w:autoRedefine/>
    <w:uiPriority w:val="39"/>
    <w:rsid w:val="009F712B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9F712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1793</Words>
  <Characters>10226</Characters>
  <Application>Microsoft Office Word</Application>
  <DocSecurity>0</DocSecurity>
  <Lines>85</Lines>
  <Paragraphs>23</Paragraphs>
  <ScaleCrop>false</ScaleCrop>
  <Company/>
  <LinksUpToDate>false</LinksUpToDate>
  <CharactersWithSpaces>11996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Jeremy Forguson</cp:lastModifiedBy>
  <cp:revision>2</cp:revision>
  <dcterms:created xsi:type="dcterms:W3CDTF">2026-08-04T18:12:00Z</dcterms:created>
  <dcterms:modified xsi:type="dcterms:W3CDTF">2026-08-04T18:12:00Z</dcterms:modified>
</cp:coreProperties>
</file>