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user-guide--server-reboot-automation"/>
    <w:p>
      <w:pPr>
        <w:pStyle w:val="Heading1"/>
      </w:pPr>
      <w:r>
        <w:t xml:space="preserve">User Guide — Server Reboot Automation</w:t>
      </w:r>
    </w:p>
    <w:bookmarkStart w:id="9" w:name="Xd330e3ee77bf0dc9de7ed06a21caa572c444f84"/>
    <w:p>
      <w:pPr>
        <w:pStyle w:val="Heading2"/>
      </w:pPr>
      <w:r>
        <w:t xml:space="preserve">1. What this workflow does</w:t>
      </w:r>
    </w:p>
    <w:p>
      <w:pPr>
        <w:pStyle w:val="FirstParagraph"/>
      </w:pPr>
      <w:r>
        <w:t xml:space="preserve">It reboots the Windows servers in a chosen Active Directory security group</w:t>
      </w:r>
      <w:r>
        <w:t xml:space="preserve"> </w:t>
      </w:r>
      <w:r>
        <w:rPr>
          <w:b/>
          <w:bCs/>
        </w:rPr>
        <w:t xml:space="preserve">that are</w:t>
      </w:r>
      <w:r>
        <w:rPr>
          <w:b/>
          <w:bCs/>
        </w:rPr>
        <w:t xml:space="preserve"> </w:t>
      </w:r>
      <w:r>
        <w:rPr>
          <w:b/>
          <w:bCs/>
        </w:rPr>
        <w:t xml:space="preserve">reporting a pending reboot</w:t>
      </w:r>
      <w:r>
        <w:t xml:space="preserve"> </w:t>
      </w:r>
      <w:r>
        <w:t xml:space="preserve">— one at a time, waiting a short delay between each — and</w:t>
      </w:r>
      <w:r>
        <w:t xml:space="preserve"> </w:t>
      </w:r>
      <w:r>
        <w:t xml:space="preserve">then confirms each server comes back online. It emails a per-server report. It works</w:t>
      </w:r>
      <w:r>
        <w:t xml:space="preserve"> </w:t>
      </w:r>
      <w:r>
        <w:t xml:space="preserve">for both physical and virtual servers.</w:t>
      </w:r>
    </w:p>
    <w:p>
      <w:pPr>
        <w:pStyle w:val="BodyText"/>
      </w:pPr>
      <w:r>
        <w:t xml:space="preserve">It is intended to run</w:t>
      </w:r>
      <w:r>
        <w:t xml:space="preserve"> </w:t>
      </w:r>
      <w:r>
        <w:rPr>
          <w:b/>
          <w:bCs/>
        </w:rPr>
        <w:t xml:space="preserve">on a schedule that always attempts reboots</w:t>
      </w:r>
      <w:r>
        <w:t xml:space="preserve">. You can also run</w:t>
      </w:r>
      <w:r>
        <w:t xml:space="preserve"> </w:t>
      </w:r>
      <w:r>
        <w:t xml:space="preserve">it on demand, including a safe</w:t>
      </w:r>
      <w:r>
        <w:t xml:space="preserve"> </w:t>
      </w:r>
      <w:r>
        <w:rPr>
          <w:b/>
          <w:bCs/>
        </w:rPr>
        <w:t xml:space="preserve">Report-Only</w:t>
      </w:r>
      <w:r>
        <w:t xml:space="preserve"> </w:t>
      </w:r>
      <w:r>
        <w:t xml:space="preserve">mode that shows what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rebooted without touching anything.</w:t>
      </w:r>
    </w:p>
    <w:p>
      <w:r>
        <w:pict>
          <v:rect style="width:0;height:1.5pt" o:hralign="center" o:hrstd="t" o:hr="t"/>
        </w:pict>
      </w:r>
    </w:p>
    <w:bookmarkEnd w:id="9"/>
    <w:bookmarkStart w:id="10" w:name="X4158f500cba303cbe04da48226b6b4a9a50c02b"/>
    <w:p>
      <w:pPr>
        <w:pStyle w:val="Heading2"/>
      </w:pPr>
      <w:r>
        <w:t xml:space="preserve">2. What makes a server eligible for reboot</w:t>
      </w:r>
    </w:p>
    <w:p>
      <w:pPr>
        <w:pStyle w:val="FirstParagraph"/>
      </w:pPr>
      <w:r>
        <w:t xml:space="preserve">A server is rebooted on a run only when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 following are true. If any is</w:t>
      </w:r>
      <w:r>
        <w:t xml:space="preserve"> </w:t>
      </w:r>
      <w:r>
        <w:t xml:space="preserve">not met, the server is skipped (and shown in the report with the reason).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is in the target group, directly.</w:t>
      </w:r>
      <w:r>
        <w:t xml:space="preserve"> </w:t>
      </w:r>
      <w:r>
        <w:t xml:space="preserve">The server's computer account is a</w:t>
      </w:r>
      <w:r>
        <w:t xml:space="preserve"> </w:t>
      </w:r>
      <w:r>
        <w:rPr>
          <w:b/>
          <w:bCs/>
        </w:rPr>
        <w:t xml:space="preserve">direct member</w:t>
      </w:r>
      <w:r>
        <w:t xml:space="preserve"> </w:t>
      </w:r>
      <w:r>
        <w:t xml:space="preserve">of the group you specify. Servers that are only in a</w:t>
      </w:r>
      <w:r>
        <w:t xml:space="preserve"> </w:t>
      </w:r>
      <w:r>
        <w:rPr>
          <w:b/>
          <w:bCs/>
        </w:rPr>
        <w:t xml:space="preserve">nested</w:t>
      </w:r>
      <w:r>
        <w:rPr>
          <w:b/>
          <w:bCs/>
        </w:rPr>
        <w:t xml:space="preserve"> </w:t>
      </w:r>
      <w:r>
        <w:rPr>
          <w:b/>
          <w:bCs/>
        </w:rPr>
        <w:t xml:space="preserve">sub-group are not included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Its account is enabled and is a computer.</w:t>
      </w:r>
      <w:r>
        <w:t xml:space="preserve"> </w:t>
      </w:r>
      <w:r>
        <w:t xml:space="preserve">Disabled accounts and non-computer</w:t>
      </w:r>
      <w:r>
        <w:t xml:space="preserve"> </w:t>
      </w:r>
      <w:r>
        <w:t xml:space="preserve">objects (users, groups) are ignored.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reports a pending reboot.</w:t>
      </w:r>
      <w:r>
        <w:t xml:space="preserve"> </w:t>
      </w:r>
      <w:r>
        <w:t xml:space="preserve">The automation checks each server for a pending</w:t>
      </w:r>
      <w:r>
        <w:t xml:space="preserve"> </w:t>
      </w:r>
      <w:r>
        <w:t xml:space="preserve">reboot from any of: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Windows Component Based Servicing</w:t>
      </w:r>
      <w:r>
        <w:t xml:space="preserve"> </w:t>
      </w:r>
      <w:r>
        <w:t xml:space="preserve">(e.g. after DISM feature changes or</w:t>
      </w:r>
      <w:r>
        <w:t xml:space="preserve"> </w:t>
      </w:r>
      <w:r>
        <w:t xml:space="preserve">component servicing),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Windows Update</w:t>
      </w:r>
      <w:r>
        <w:t xml:space="preserve"> </w:t>
      </w:r>
      <w:r>
        <w:t xml:space="preserve">(patches installed that need a reboot),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SCCM / ConfigMgr</w:t>
      </w:r>
      <w:r>
        <w:t xml:space="preserve"> </w:t>
      </w:r>
      <w:r>
        <w:t xml:space="preserve">(updates or apps the ConfigMgr client flagged).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run is in Reboot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simpleMode</w:t>
      </w:r>
      <w:r>
        <w:t xml:space="preserve">). Scheduled runs always are; a manual</w:t>
      </w:r>
      <w:r>
        <w:t xml:space="preserve"> </w:t>
      </w:r>
      <w:r>
        <w:t xml:space="preserve">Report-Only run never reboots.</w:t>
      </w:r>
    </w:p>
    <w:p>
      <w:pPr>
        <w:pStyle w:val="FirstParagraph"/>
      </w:pPr>
      <w:r>
        <w:rPr>
          <w:b/>
          <w:bCs/>
        </w:rPr>
        <w:t xml:space="preserve">Important safety rule:</w:t>
      </w:r>
      <w:r>
        <w:t xml:space="preserve"> </w:t>
      </w:r>
      <w:r>
        <w:t xml:space="preserve">if the automation</w:t>
      </w:r>
      <w:r>
        <w:t xml:space="preserve"> </w:t>
      </w:r>
      <w:r>
        <w:rPr>
          <w:b/>
          <w:bCs/>
        </w:rPr>
        <w:t xml:space="preserve">cannot read</w:t>
      </w:r>
      <w:r>
        <w:t xml:space="preserve"> </w:t>
      </w:r>
      <w:r>
        <w:t xml:space="preserve">a server's pending state</w:t>
      </w:r>
      <w:r>
        <w:t xml:space="preserve"> </w:t>
      </w:r>
      <w:r>
        <w:t xml:space="preserve">(for example the server is down or unreachable over WMI/RPC), that server is</w:t>
      </w:r>
      <w:r>
        <w:t xml:space="preserve"> </w:t>
      </w:r>
      <w:r>
        <w:rPr>
          <w:b/>
          <w:bCs/>
        </w:rPr>
        <w:t xml:space="preserve">skipped and reported as an error — it is never rebooted</w:t>
      </w:r>
      <w:r>
        <w:t xml:space="preserve">. The automation never</w:t>
      </w:r>
      <w:r>
        <w:t xml:space="preserve"> </w:t>
      </w:r>
      <w:r>
        <w:t xml:space="preserve">reboots a machine it could not first check.</w:t>
      </w:r>
    </w:p>
    <w:p>
      <w:pPr>
        <w:pStyle w:val="BodyText"/>
      </w:pPr>
      <w:r>
        <w:rPr>
          <w:b/>
          <w:bCs/>
        </w:rPr>
        <w:t xml:space="preserve">Note on coverage:</w:t>
      </w:r>
      <w:r>
        <w:t xml:space="preserve"> </w:t>
      </w:r>
      <w:r>
        <w:t xml:space="preserve">the pending-reboot check covers Windows Update, CBS, and SCCM.</w:t>
      </w:r>
      <w:r>
        <w:t xml:space="preserve"> </w:t>
      </w: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detect the rarer "pending file rename" or "pending computer rename"</w:t>
      </w:r>
      <w:r>
        <w:t xml:space="preserve"> </w:t>
      </w:r>
      <w:r>
        <w:t xml:space="preserve">conditions; a server pending a reboot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 those reasons will not be rebooted.</w:t>
      </w:r>
    </w:p>
    <w:p>
      <w:r>
        <w:pict>
          <v:rect style="width:0;height:1.5pt" o:hralign="center" o:hrstd="t" o:hr="t"/>
        </w:pict>
      </w:r>
    </w:p>
    <w:bookmarkEnd w:id="10"/>
    <w:bookmarkStart w:id="12" w:name="X660f13d086165f2f8035e78bd857ddff6dfe1dc"/>
    <w:p>
      <w:pPr>
        <w:pStyle w:val="Heading2"/>
      </w:pPr>
      <w:r>
        <w:t xml:space="preserve">3. Running the workflow</w:t>
      </w:r>
    </w:p>
    <w:p>
      <w:pPr>
        <w:pStyle w:val="Compact"/>
        <w:numPr>
          <w:ilvl w:val="0"/>
          <w:numId w:val="1003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Orchestrator Client</w:t>
      </w:r>
      <w:r>
        <w:t xml:space="preserve">, open</w:t>
      </w:r>
      <w:r>
        <w:t xml:space="preserve"> </w:t>
      </w:r>
      <w:r>
        <w:rPr>
          <w:rStyle w:val="VerbatimChar"/>
          <w:b/>
          <w:bCs/>
        </w:rPr>
        <w:t xml:space="preserve">Reboot Servers in AD Group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Run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Fill in the form (fields explained below).</w:t>
      </w:r>
    </w:p>
    <w:p>
      <w:pPr>
        <w:pStyle w:val="Compact"/>
        <w:numPr>
          <w:ilvl w:val="0"/>
          <w:numId w:val="1003"/>
        </w:numPr>
      </w:pPr>
      <w:r>
        <w:t xml:space="preserve">To do a safe dry run, set</w:t>
      </w:r>
      <w:r>
        <w:t xml:space="preserve"> </w:t>
      </w:r>
      <w:r>
        <w:rPr>
          <w:b/>
          <w:bCs/>
        </w:rPr>
        <w:t xml:space="preserve">Reboot or Report Only?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Report-Only</w:t>
      </w:r>
      <w:r>
        <w:t xml:space="preserve"> </w:t>
      </w:r>
      <w:r>
        <w:t xml:space="preserve">— the</w:t>
      </w:r>
      <w:r>
        <w:t xml:space="preserve"> </w:t>
      </w:r>
      <w:r>
        <w:t xml:space="preserve">workflow will resolve the group and report pending state but reboot nothing.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and watch the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tab. The final line reports success or</w:t>
      </w:r>
      <w:r>
        <w:t xml:space="preserve"> </w:t>
      </w:r>
      <w:r>
        <w:t xml:space="preserve">"completed with errors".</w:t>
      </w:r>
    </w:p>
    <w:bookmarkStart w:id="11" w:name="form-fields"/>
    <w:p>
      <w:pPr>
        <w:pStyle w:val="Heading3"/>
      </w:pPr>
      <w:r>
        <w:t xml:space="preserve">Form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What to 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scriptPath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 </w:t>
            </w:r>
            <w:r>
              <w:t xml:space="preserve">on the PowerShell host (usually leave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groupDN</w:t>
            </w:r>
          </w:p>
        </w:tc>
        <w:tc>
          <w:tcPr/>
          <w:p>
            <w:pPr>
              <w:pStyle w:val="Compact"/>
            </w:pPr>
            <w:r>
              <w:t xml:space="preserve">The target AD group. A full distinguished name is best, e.g.</w:t>
            </w:r>
            <w:r>
              <w:t xml:space="preserve"> </w:t>
            </w:r>
            <w:r>
              <w:rPr>
                <w:rStyle w:val="VerbatimChar"/>
              </w:rPr>
              <w:t xml:space="preserve">CN=Server-Reboots,OU=Servers,DC=corp,DC=local</w:t>
            </w:r>
            <w:r>
              <w:t xml:space="preserve">. A plain group name also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domainName</w:t>
            </w:r>
          </w:p>
        </w:tc>
        <w:tc>
          <w:tcPr/>
          <w:p>
            <w:pPr>
              <w:pStyle w:val="Compact"/>
            </w:pPr>
            <w:r>
              <w:t xml:space="preserve">Your AD domain (e.g.</w:t>
            </w:r>
            <w:r>
              <w:t xml:space="preserve"> </w:t>
            </w:r>
            <w:r>
              <w:rPr>
                <w:rStyle w:val="VerbatimChar"/>
              </w:rPr>
              <w:t xml:space="preserve">corp.local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Reboot or Report Only?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Reboot</w:t>
            </w:r>
            <w:r>
              <w:t xml:space="preserve"> </w:t>
            </w:r>
            <w:r>
              <w:t xml:space="preserve">to actually reboot;</w:t>
            </w:r>
            <w:r>
              <w:t xml:space="preserve"> </w:t>
            </w:r>
            <w:r>
              <w:rPr>
                <w:b/>
                <w:bCs/>
              </w:rPr>
              <w:t xml:space="preserve">Report-Only</w:t>
            </w:r>
            <w:r>
              <w:t xml:space="preserve"> </w:t>
            </w:r>
            <w:r>
              <w:t xml:space="preserve">for a dry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delayBetweenServersSec</w:t>
            </w:r>
          </w:p>
        </w:tc>
        <w:tc>
          <w:tcPr/>
          <w:p>
            <w:pPr>
              <w:pStyle w:val="Compact"/>
            </w:pPr>
            <w:r>
              <w:t xml:space="preserve">Seconds to wait between each server's reboot (default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verifyTimeoutSec</w:t>
            </w:r>
          </w:p>
        </w:tc>
        <w:tc>
          <w:tcPr/>
          <w:p>
            <w:pPr>
              <w:pStyle w:val="Compact"/>
            </w:pPr>
            <w:r>
              <w:t xml:space="preserve">How long to wait for a rebooted server to come back before marking it failed (default 600 = 10 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verifyPollSec</w:t>
            </w:r>
          </w:p>
        </w:tc>
        <w:tc>
          <w:tcPr/>
          <w:p>
            <w:pPr>
              <w:pStyle w:val="Compact"/>
            </w:pPr>
            <w:r>
              <w:t xml:space="preserve">How often to re-check a rebooting server (default 30s)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 USB Mass Storage and make termsrv.dll writeable?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Leave unchecked.</w:t>
            </w:r>
            <w:r>
              <w:t xml:space="preserve"> </w:t>
            </w:r>
            <w:r>
              <w:t xml:space="preserve">Runs a security-sensitive pre-reboot script; only enable if security has approved it (see §6)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emailReport</w:t>
            </w:r>
          </w:p>
        </w:tc>
        <w:tc>
          <w:tcPr/>
          <w:p>
            <w:pPr>
              <w:pStyle w:val="Compact"/>
            </w:pPr>
            <w:r>
              <w:t xml:space="preserve">Check to email the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smtpServer</w:t>
            </w:r>
          </w:p>
        </w:tc>
        <w:tc>
          <w:tcPr/>
          <w:p>
            <w:pPr>
              <w:pStyle w:val="Compact"/>
            </w:pPr>
            <w:r>
              <w:t xml:space="preserve">Your mail relay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mailTo / mailCc</w:t>
            </w:r>
          </w:p>
        </w:tc>
        <w:tc>
          <w:tcPr/>
          <w:p>
            <w:pPr>
              <w:pStyle w:val="Compact"/>
            </w:pPr>
            <w:r>
              <w:t xml:space="preserve">Recipient lists (add one address per entry)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mailSubject</w:t>
            </w:r>
          </w:p>
        </w:tc>
        <w:tc>
          <w:tcPr/>
          <w:p>
            <w:pPr>
              <w:pStyle w:val="Compact"/>
            </w:pPr>
            <w:r>
              <w:t xml:space="preserve">Subject line for the report email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X942c8668a4eb2432e2c6defceda060f9aa45fcb"/>
    <w:p>
      <w:pPr>
        <w:pStyle w:val="Heading2"/>
      </w:pPr>
      <w:r>
        <w:t xml:space="preserve">4. Reading the results</w:t>
      </w:r>
    </w:p>
    <w:p>
      <w:pPr>
        <w:pStyle w:val="FirstParagraph"/>
      </w:pPr>
      <w:r>
        <w:t xml:space="preserve">Each server appears in the report with a</w:t>
      </w:r>
      <w:r>
        <w:t xml:space="preserve"> </w:t>
      </w:r>
      <w:r>
        <w:rPr>
          <w:b/>
          <w:bCs/>
        </w:rPr>
        <w:t xml:space="preserve">status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Rebooted</w:t>
            </w:r>
          </w:p>
        </w:tc>
        <w:tc>
          <w:tcPr/>
          <w:p>
            <w:pPr>
              <w:pStyle w:val="Compact"/>
            </w:pPr>
            <w:r>
              <w:t xml:space="preserve">Reboot issued and the server confirmed back online (its boot time advanced)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NotReturned</w:t>
            </w:r>
          </w:p>
        </w:tc>
        <w:tc>
          <w:tcPr/>
          <w:p>
            <w:pPr>
              <w:pStyle w:val="Compact"/>
            </w:pPr>
            <w:r>
              <w:t xml:space="preserve">Reboot issued but the server did not come back within the timeout —</w:t>
            </w:r>
            <w:r>
              <w:t xml:space="preserve"> </w:t>
            </w:r>
            <w:r>
              <w:rPr>
                <w:b/>
                <w:bCs/>
              </w:rPr>
              <w:t xml:space="preserve">investigate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RebootFailed</w:t>
            </w:r>
          </w:p>
        </w:tc>
        <w:tc>
          <w:tcPr/>
          <w:p>
            <w:pPr>
              <w:pStyle w:val="Compact"/>
            </w:pPr>
            <w:r>
              <w:t xml:space="preserve">The reboot command was rejected (e.g. access denied, RPC unavailable) —</w:t>
            </w:r>
            <w:r>
              <w:t xml:space="preserve"> </w:t>
            </w:r>
            <w:r>
              <w:rPr>
                <w:b/>
                <w:bCs/>
              </w:rPr>
              <w:t xml:space="preserve">investigate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Skipped-NoRebootRequired</w:t>
            </w:r>
          </w:p>
        </w:tc>
        <w:tc>
          <w:tcPr/>
          <w:p>
            <w:pPr>
              <w:pStyle w:val="Compact"/>
            </w:pPr>
            <w:r>
              <w:t xml:space="preserve">Eligible but no pending reboot — nothing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Skipped-StatusUnknown</w:t>
            </w:r>
          </w:p>
        </w:tc>
        <w:tc>
          <w:tcPr/>
          <w:p>
            <w:pPr>
              <w:pStyle w:val="Compact"/>
            </w:pPr>
            <w:r>
              <w:t xml:space="preserve">Could not read the server's pending state —</w:t>
            </w:r>
            <w:r>
              <w:t xml:space="preserve"> </w:t>
            </w:r>
            <w:r>
              <w:rPr>
                <w:b/>
                <w:bCs/>
              </w:rPr>
              <w:t xml:space="preserve">not rebooted</w:t>
            </w:r>
            <w:r>
              <w:t xml:space="preserve">; check the server is up and reachable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Skipped-ReportOnly</w:t>
            </w:r>
          </w:p>
        </w:tc>
        <w:tc>
          <w:tcPr/>
          <w:p>
            <w:pPr>
              <w:pStyle w:val="Compact"/>
            </w:pPr>
            <w:r>
              <w:t xml:space="preserve">Had a pending reboot but the run was Report-Only</w:t>
            </w:r>
          </w:p>
        </w:tc>
      </w:tr>
    </w:tbl>
    <w:p>
      <w:pPr>
        <w:pStyle w:val="BodyText"/>
      </w:pPr>
      <w:r>
        <w:t xml:space="preserve">Overall run outcome: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Completed Successfully</w:t>
      </w:r>
      <w:r>
        <w:t xml:space="preserve"> </w:t>
      </w:r>
      <w:r>
        <w:t xml:space="preserve">— no errors; all eligible servers were handled.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Completed with Errors</w:t>
      </w:r>
      <w:r>
        <w:t xml:space="preserve"> </w:t>
      </w:r>
      <w:r>
        <w:t xml:space="preserve">— at least one server had a problem (unreachable, failed</w:t>
      </w:r>
      <w:r>
        <w:t xml:space="preserve"> </w:t>
      </w:r>
      <w:r>
        <w:t xml:space="preserve">reboot, or did not return). The other servers were still processed and the report was</w:t>
      </w:r>
      <w:r>
        <w:t xml:space="preserve"> </w:t>
      </w:r>
      <w:r>
        <w:t xml:space="preserve">still produced. Open the report/logs to see which server and why.</w:t>
      </w:r>
    </w:p>
    <w:p>
      <w:r>
        <w:pict>
          <v:rect style="width:0;height:1.5pt" o:hralign="center" o:hrstd="t" o:hr="t"/>
        </w:pict>
      </w:r>
    </w:p>
    <w:bookmarkEnd w:id="13"/>
    <w:bookmarkStart w:id="14" w:name="Xa7dba1dbf990127e4f8971f3cada5625203fe87"/>
    <w:p>
      <w:pPr>
        <w:pStyle w:val="Heading2"/>
      </w:pPr>
      <w:r>
        <w:t xml:space="preserve">5. Scheduled operation</w:t>
      </w:r>
    </w:p>
    <w:p>
      <w:pPr>
        <w:pStyle w:val="FirstParagraph"/>
      </w:pPr>
      <w:r>
        <w:t xml:space="preserve">In normal production the workflow runs on a</w:t>
      </w:r>
      <w:r>
        <w:t xml:space="preserve"> </w:t>
      </w:r>
      <w:r>
        <w:rPr>
          <w:b/>
          <w:bCs/>
        </w:rPr>
        <w:t xml:space="preserve">schedule set to Reboot mode</w:t>
      </w:r>
      <w:r>
        <w:t xml:space="preserve">, so on</w:t>
      </w:r>
      <w:r>
        <w:t xml:space="preserve"> </w:t>
      </w:r>
      <w:r>
        <w:t xml:space="preserve">each run</w:t>
      </w:r>
      <w:r>
        <w:t xml:space="preserve"> </w:t>
      </w:r>
      <w:r>
        <w:rPr>
          <w:b/>
          <w:bCs/>
        </w:rPr>
        <w:t xml:space="preserve">every eligible server that has a pending reboot is rebooted automatically</w:t>
      </w:r>
      <w:r>
        <w:t xml:space="preserve">.</w:t>
      </w:r>
      <w:r>
        <w:t xml:space="preserve"> </w:t>
      </w:r>
      <w:r>
        <w:t xml:space="preserve">There is no manual approval step in that path.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control surface is the AD group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 include a server:</w:t>
      </w:r>
      <w:r>
        <w:t xml:space="preserve"> </w:t>
      </w:r>
      <w:r>
        <w:t xml:space="preserve">add its (enabled) computer account to the group.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 exclude a server:</w:t>
      </w:r>
      <w:r>
        <w:t xml:space="preserve"> </w:t>
      </w:r>
      <w:r>
        <w:t xml:space="preserve">remove it from the group, or disable its account.</w:t>
      </w:r>
    </w:p>
    <w:p>
      <w:pPr>
        <w:pStyle w:val="FirstParagraph"/>
      </w:pPr>
      <w:r>
        <w:t xml:space="preserve">Because membership drives what gets rebooted, the group should be managed</w:t>
      </w:r>
      <w:r>
        <w:t xml:space="preserve"> </w:t>
      </w:r>
      <w:r>
        <w:t xml:space="preserve">deliberately. A server added to the group will be rebooted on the next scheduled run</w:t>
      </w:r>
      <w:r>
        <w:t xml:space="preserve"> </w:t>
      </w:r>
      <w:r>
        <w:t xml:space="preserve">if it has a pending reboot.</w:t>
      </w:r>
    </w:p>
    <w:p>
      <w:pPr>
        <w:pStyle w:val="BodyText"/>
      </w:pPr>
      <w:r>
        <w:t xml:space="preserve">Plan the schedule window around the run time: roughly</w:t>
      </w:r>
      <w:r>
        <w:t xml:space="preserve"> </w:t>
      </w:r>
      <w:r>
        <w:rPr>
          <w:rStyle w:val="VerbatimChar"/>
        </w:rPr>
        <w:t xml:space="preserve">(number of pending servers × delayBetweenServersSec) + up to verifyTimeoutSec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47395ff4a6fa7d5cd737c0f7fbc755bc65f61b6"/>
    <w:p>
      <w:pPr>
        <w:pStyle w:val="Heading2"/>
      </w:pPr>
      <w:r>
        <w:t xml:space="preserve">6. The pre-reboot script option (security note)</w:t>
      </w:r>
    </w:p>
    <w:p>
      <w:pPr>
        <w:pStyle w:val="FirstParagraph"/>
      </w:pPr>
      <w:r>
        <w:t xml:space="preserve">The checkbox</w:t>
      </w:r>
      <w:r>
        <w:t xml:space="preserve"> </w:t>
      </w:r>
      <w:r>
        <w:rPr>
          <w:b/>
          <w:bCs/>
        </w:rPr>
        <w:t xml:space="preserve">"Enable USB Mass Storage and make termsrv.dll writeable?"</w:t>
      </w:r>
      <w:r>
        <w:t xml:space="preserve"> </w:t>
      </w:r>
      <w:r>
        <w:t xml:space="preserve">controls an</w:t>
      </w:r>
      <w:r>
        <w:t xml:space="preserve"> </w:t>
      </w:r>
      <w:r>
        <w:t xml:space="preserve">optional pre-reboot script (</w:t>
      </w:r>
      <w:r>
        <w:rPr>
          <w:rStyle w:val="VerbatimChar"/>
        </w:rPr>
        <w:t xml:space="preserve">ownership_w2k.ps1</w:t>
      </w:r>
      <w:r>
        <w:t xml:space="preserve">). When enabled, it runs on each server</w:t>
      </w:r>
      <w:r>
        <w:t xml:space="preserve"> </w:t>
      </w:r>
      <w:r>
        <w:t xml:space="preserve">before rebooting it and:</w:t>
      </w:r>
    </w:p>
    <w:p>
      <w:pPr>
        <w:pStyle w:val="Compact"/>
        <w:numPr>
          <w:ilvl w:val="0"/>
          <w:numId w:val="1006"/>
        </w:numPr>
      </w:pPr>
      <w:r>
        <w:t xml:space="preserve">takes ownership of and grants access to</w:t>
      </w:r>
      <w:r>
        <w:t xml:space="preserve"> </w:t>
      </w:r>
      <w:r>
        <w:rPr>
          <w:rStyle w:val="VerbatimChar"/>
        </w:rPr>
        <w:t xml:space="preserve">usbstor.inf</w:t>
      </w:r>
      <w:r>
        <w:t xml:space="preserve"> </w:t>
      </w:r>
      <w:r>
        <w:t xml:space="preserve">— which</w:t>
      </w:r>
      <w:r>
        <w:t xml:space="preserve"> </w:t>
      </w:r>
      <w:r>
        <w:rPr>
          <w:b/>
          <w:bCs/>
        </w:rPr>
        <w:t xml:space="preserve">reverses a standard</w:t>
      </w:r>
      <w:r>
        <w:rPr>
          <w:b/>
          <w:bCs/>
        </w:rPr>
        <w:t xml:space="preserve"> </w:t>
      </w:r>
      <w:r>
        <w:rPr>
          <w:b/>
          <w:bCs/>
        </w:rPr>
        <w:t xml:space="preserve">control used to block USB storage devices</w:t>
      </w:r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takes ownership of and grants full control to</w:t>
      </w:r>
      <w:r>
        <w:t xml:space="preserve"> </w:t>
      </w:r>
      <w:r>
        <w:rPr>
          <w:rStyle w:val="VerbatimChar"/>
        </w:rPr>
        <w:t xml:space="preserve">termsrv.dll</w:t>
      </w:r>
      <w:r>
        <w:t xml:space="preserve"> </w:t>
      </w:r>
      <w:r>
        <w:t xml:space="preserve">— the Terminal Services</w:t>
      </w:r>
      <w:r>
        <w:t xml:space="preserve"> </w:t>
      </w:r>
      <w:r>
        <w:t xml:space="preserve">file (loosening it is the precursor to unsupported concurrent-RDP modifications,</w:t>
      </w:r>
      <w:r>
        <w:t xml:space="preserve"> </w:t>
      </w:r>
      <w:r>
        <w:t xml:space="preserve">which violate the Windows licence).</w:t>
      </w:r>
    </w:p>
    <w:p>
      <w:pPr>
        <w:pStyle w:val="FirstParagraph"/>
      </w:pPr>
      <w:r>
        <w:rPr>
          <w:b/>
          <w:bCs/>
        </w:rPr>
        <w:t xml:space="preserve">Leave this unchecked</w:t>
      </w:r>
      <w:r>
        <w:t xml:space="preserve"> </w:t>
      </w:r>
      <w:r>
        <w:t xml:space="preserve">unless your security team has explicitly reviewed and approved</w:t>
      </w:r>
      <w:r>
        <w:t xml:space="preserve"> </w:t>
      </w:r>
      <w:r>
        <w:t xml:space="preserve">it. It is off by default and has no effect on the reboot itself.</w:t>
      </w:r>
    </w:p>
    <w:p>
      <w:r>
        <w:pict>
          <v:rect style="width:0;height:1.5pt" o:hralign="center" o:hrstd="t" o:hr="t"/>
        </w:pict>
      </w:r>
    </w:p>
    <w:bookmarkEnd w:id="15"/>
    <w:bookmarkStart w:id="16" w:name="X3de53bb0578ca31c5de0b45b276a288db2b921e"/>
    <w:p>
      <w:pPr>
        <w:pStyle w:val="Heading2"/>
      </w:pPr>
      <w:r>
        <w:t xml:space="preserve">7. Testing / simulating a pending reboot (lab)</w:t>
      </w:r>
    </w:p>
    <w:p>
      <w:pPr>
        <w:pStyle w:val="FirstParagraph"/>
      </w:pPr>
      <w:r>
        <w:t xml:space="preserve">To validate the workflow without waiting for real updates, use the helper</w:t>
      </w:r>
      <w:r>
        <w:t xml:space="preserve"> </w:t>
      </w:r>
      <w:r>
        <w:rPr>
          <w:rStyle w:val="VerbatimChar"/>
        </w:rPr>
        <w:t xml:space="preserve">lab/Set-PendingRebootFlag.ps1</w:t>
      </w:r>
      <w:r>
        <w:t xml:space="preserve"> </w:t>
      </w:r>
      <w:r>
        <w:t xml:space="preserve">to simulate a pending reboot on a test server:</w:t>
      </w:r>
    </w:p>
    <w:p>
      <w:pPr>
        <w:pStyle w:val="SourceCode"/>
      </w:pPr>
      <w:r>
        <w:rPr>
          <w:rStyle w:val="CommentTok"/>
        </w:rPr>
        <w:t xml:space="preserve"># Arm one server (or a whole group)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\Set-PendingRebootFlag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testsrv01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</w:t>
      </w:r>
      <w:r>
        <w:rPr>
          <w:rStyle w:val="FunctionTok"/>
        </w:rPr>
        <w:t xml:space="preserve">Set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\Set-PendingRebootFlag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AdGroup </w:t>
      </w:r>
      <w:r>
        <w:rPr>
          <w:rStyle w:val="StringTok"/>
        </w:rPr>
        <w:t xml:space="preserve">'Server-Reboots'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DomainName 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</w:t>
      </w:r>
      <w:r>
        <w:rPr>
          <w:rStyle w:val="FunctionTok"/>
        </w:rPr>
        <w:t xml:space="preserve">Set</w:t>
      </w:r>
      <w:r>
        <w:br/>
      </w:r>
      <w:r>
        <w:br/>
      </w:r>
      <w:r>
        <w:rPr>
          <w:rStyle w:val="CommentTok"/>
        </w:rPr>
        <w:t xml:space="preserve"># Check what the workflow will see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\Set-PendingRebootFlag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AdGroup </w:t>
      </w:r>
      <w:r>
        <w:rPr>
          <w:rStyle w:val="StringTok"/>
        </w:rPr>
        <w:t xml:space="preserve">'Server-Reboots'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Check</w:t>
      </w:r>
      <w:r>
        <w:br/>
      </w:r>
      <w:r>
        <w:br/>
      </w:r>
      <w:r>
        <w:rPr>
          <w:rStyle w:val="CommentTok"/>
        </w:rPr>
        <w:t xml:space="preserve"># Always clean up afterwards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\Set-PendingRebootFlag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testsrv01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</w:t>
      </w:r>
      <w:r>
        <w:rPr>
          <w:rStyle w:val="FunctionTok"/>
        </w:rPr>
        <w:t xml:space="preserve">Clear</w:t>
      </w:r>
    </w:p>
    <w:p>
      <w:pPr>
        <w:pStyle w:val="FirstParagraph"/>
      </w:pPr>
      <w:r>
        <w:t xml:space="preserve">Run it on / against the</w:t>
      </w:r>
      <w:r>
        <w:t xml:space="preserve"> </w:t>
      </w:r>
      <w:r>
        <w:rPr>
          <w:b/>
          <w:bCs/>
        </w:rPr>
        <w:t xml:space="preserve">target</w:t>
      </w:r>
      <w:r>
        <w:t xml:space="preserve"> </w:t>
      </w:r>
      <w:r>
        <w:t xml:space="preserve">servers (it must set the flag on the machine the</w:t>
      </w:r>
      <w:r>
        <w:t xml:space="preserve"> </w:t>
      </w:r>
      <w:r>
        <w:t xml:space="preserve">workflow will check). A simulated flag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clear itself on reboot, so always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-Action Clear</w:t>
      </w:r>
      <w:r>
        <w:t xml:space="preserve"> </w:t>
      </w:r>
      <w:r>
        <w:t xml:space="preserve">when finished.</w:t>
      </w:r>
    </w:p>
    <w:p>
      <w:r>
        <w:pict>
          <v:rect style="width:0;height:1.5pt" o:hralign="center" o:hrstd="t" o:hr="t"/>
        </w:pict>
      </w:r>
    </w:p>
    <w:bookmarkEnd w:id="16"/>
    <w:bookmarkStart w:id="17" w:name="Xcc538b59fc8688663e17926a1e4499cd83dfccf"/>
    <w:p>
      <w:pPr>
        <w:pStyle w:val="Heading2"/>
      </w:pPr>
      <w:r>
        <w:t xml:space="preserve">8.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 /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fails:</w:t>
            </w:r>
            <w:r>
              <w:t xml:space="preserve"> </w:t>
            </w:r>
            <w:r>
              <w:rPr>
                <w:i/>
                <w:iCs/>
              </w:rPr>
              <w:t xml:space="preserve">"Cannot bind argument to parameter 'Command' because it is an empty string"</w:t>
            </w:r>
          </w:p>
        </w:tc>
        <w:tc>
          <w:tcPr/>
          <w:p>
            <w:pPr>
              <w:pStyle w:val="Compact"/>
            </w:pPr>
            <w:r>
              <w:t xml:space="preserve">The build step's output isn't bound to the</w:t>
            </w:r>
            <w:r>
              <w:t xml:space="preserve"> </w:t>
            </w:r>
            <w:r>
              <w:rPr>
                <w:rStyle w:val="VerbatimChar"/>
              </w:rPr>
              <w:t xml:space="preserve">invocationScript</w:t>
            </w:r>
            <w:r>
              <w:t xml:space="preserve"> </w:t>
            </w:r>
            <w:r>
              <w:t xml:space="preserve">attribute — see Implementation Guide.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fails connecting to the PowerShell host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 </w:t>
            </w:r>
            <w:r>
              <w:t xml:space="preserve">attribute still points at the build/lab host — re-point it to your PS host (Implementation Guide §3).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"ActiveDirectory module not available"</w:t>
            </w:r>
            <w:r>
              <w:t xml:space="preserve"> </w:t>
            </w:r>
            <w:r>
              <w:t xml:space="preserve">or group won't resolve</w:t>
            </w:r>
          </w:p>
        </w:tc>
        <w:tc>
          <w:tcPr/>
          <w:p>
            <w:pPr>
              <w:pStyle w:val="Compact"/>
            </w:pPr>
            <w:r>
              <w:t xml:space="preserve">RSAT AD module missing on the PS host, or the group DN/domain is wrong.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server shows</w:t>
            </w:r>
            <w:r>
              <w:t xml:space="preserve"> </w:t>
            </w:r>
            <w:r>
              <w:rPr>
                <w:b/>
                <w:bCs/>
              </w:rPr>
              <w:t xml:space="preserve">Skipped-StatusUnknown</w:t>
            </w:r>
          </w:p>
        </w:tc>
        <w:tc>
          <w:tcPr/>
          <w:p>
            <w:pPr>
              <w:pStyle w:val="Compact"/>
            </w:pPr>
            <w:r>
              <w:t xml:space="preserve">The server was unreachable over WMI/RPC. It was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rebooted. Check it is powered on and reachable from the PS host.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server shows</w:t>
            </w:r>
            <w:r>
              <w:t xml:space="preserve"> </w:t>
            </w:r>
            <w:r>
              <w:rPr>
                <w:b/>
                <w:bCs/>
              </w:rPr>
              <w:t xml:space="preserve">NotReturned</w:t>
            </w:r>
          </w:p>
        </w:tc>
        <w:tc>
          <w:tcPr/>
          <w:p>
            <w:pPr>
              <w:pStyle w:val="Compact"/>
            </w:pPr>
            <w:r>
              <w:t xml:space="preserve">It was rebooted but didn't come back within</w:t>
            </w:r>
            <w:r>
              <w:t xml:space="preserve"> </w:t>
            </w:r>
            <w:r>
              <w:rPr>
                <w:rStyle w:val="VerbatimChar"/>
              </w:rPr>
              <w:t xml:space="preserve">verifyTimeoutSec</w:t>
            </w:r>
            <w:r>
              <w:t xml:space="preserve">. Check the server; increase the timeout only if boots legitimately take longer.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servers were rebooted</w:t>
            </w:r>
          </w:p>
        </w:tc>
        <w:tc>
          <w:tcPr/>
          <w:p>
            <w:pPr>
              <w:pStyle w:val="Compact"/>
            </w:pPr>
            <w:r>
              <w:t xml:space="preserve">Either the run was Report-Only, or no eligible server had a pending reboot. Confirm</w:t>
            </w:r>
            <w:r>
              <w:t xml:space="preserve"> </w:t>
            </w:r>
            <w:r>
              <w:rPr>
                <w:rStyle w:val="VerbatimChar"/>
              </w:rPr>
              <w:t xml:space="preserve">rebootMode = Reboot</w:t>
            </w:r>
            <w:r>
              <w:t xml:space="preserve"> </w:t>
            </w:r>
            <w:r>
              <w:t xml:space="preserve">and check pending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email not 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emailReport</w:t>
            </w:r>
            <w:r>
              <w:t xml:space="preserve"> </w:t>
            </w:r>
            <w:r>
              <w:t xml:space="preserve">unchecked, wrong</w:t>
            </w:r>
            <w:r>
              <w:t xml:space="preserve"> </w:t>
            </w:r>
            <w:r>
              <w:rPr>
                <w:rStyle w:val="VerbatimChar"/>
              </w:rPr>
              <w:t xml:space="preserve">smtpServer</w:t>
            </w:r>
            <w:r>
              <w:t xml:space="preserve">, empty</w:t>
            </w:r>
            <w:r>
              <w:t xml:space="preserve"> </w:t>
            </w:r>
            <w:r>
              <w:rPr>
                <w:rStyle w:val="VerbatimChar"/>
              </w:rPr>
              <w:t xml:space="preserve">mailTo</w:t>
            </w:r>
            <w:r>
              <w:t xml:space="preserve">, or the relay rejected the PS host.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2026-07-20T19:16:45Z</dcterms:created>
  <dcterms:modified xsi:type="dcterms:W3CDTF">2026-07-20T19:16:45Z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