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Avant</w:t>
      </w:r>
      <w:r>
        <w:t xml:space="preserve"> </w:t>
      </w:r>
      <w:r>
        <w:t xml:space="preserve">que</w:t>
      </w:r>
      <w:r>
        <w:t xml:space="preserve"> </w:t>
      </w:r>
      <w:r>
        <w:t xml:space="preserve">l’horloge</w:t>
      </w:r>
      <w:r>
        <w:t xml:space="preserve"> </w:t>
      </w:r>
      <w:r>
        <w:t xml:space="preserve">ne</w:t>
      </w:r>
      <w:r>
        <w:t xml:space="preserve"> </w:t>
      </w:r>
      <w:r>
        <w:t xml:space="preserve">s’arrête</w:t>
      </w:r>
    </w:p>
    <w:p>
      <w:pPr>
        <w:pStyle w:val="Subtitle"/>
      </w:pPr>
      <w:r>
        <w:t xml:space="preserve">Lettre</w:t>
      </w:r>
      <w:r>
        <w:t xml:space="preserve"> </w:t>
      </w:r>
      <w:r>
        <w:t xml:space="preserve">d’un</w:t>
      </w:r>
      <w:r>
        <w:t xml:space="preserve"> </w:t>
      </w:r>
      <w:r>
        <w:t xml:space="preserve">père</w:t>
      </w:r>
      <w:r>
        <w:t xml:space="preserve"> </w:t>
      </w:r>
      <w:r>
        <w:t xml:space="preserve">à</w:t>
      </w:r>
      <w:r>
        <w:t xml:space="preserve"> </w:t>
      </w:r>
      <w:r>
        <w:t xml:space="preserve">son</w:t>
      </w:r>
      <w:r>
        <w:t xml:space="preserve"> </w:t>
      </w:r>
      <w:r>
        <w:t xml:space="preserve">enfant</w:t>
      </w:r>
      <w:r>
        <w:t xml:space="preserve"> </w:t>
      </w:r>
      <w:r>
        <w:t xml:space="preserve">sur</w:t>
      </w:r>
      <w:r>
        <w:t xml:space="preserve"> </w:t>
      </w:r>
      <w:r>
        <w:t xml:space="preserve">la</w:t>
      </w:r>
      <w:r>
        <w:t xml:space="preserve"> </w:t>
      </w:r>
      <w:r>
        <w:t xml:space="preserve">vie,</w:t>
      </w:r>
      <w:r>
        <w:t xml:space="preserve"> </w:t>
      </w:r>
      <w:r>
        <w:t xml:space="preserve">la</w:t>
      </w:r>
      <w:r>
        <w:t xml:space="preserve"> </w:t>
      </w:r>
      <w:r>
        <w:t xml:space="preserve">mort</w:t>
      </w:r>
      <w:r>
        <w:t xml:space="preserve"> </w:t>
      </w:r>
      <w:r>
        <w:t xml:space="preserve">et</w:t>
      </w:r>
      <w:r>
        <w:t xml:space="preserve"> </w:t>
      </w:r>
      <w:r>
        <w:t xml:space="preserve">le</w:t>
      </w:r>
      <w:r>
        <w:t xml:space="preserve"> </w:t>
      </w:r>
      <w:r>
        <w:t xml:space="preserve">salut</w:t>
      </w:r>
    </w:p>
    <w:bookmarkStart w:id="20" w:name="en-mémoire"/>
    <w:p>
      <w:pPr>
        <w:pStyle w:val="Heading2"/>
      </w:pPr>
      <w:r>
        <w:t xml:space="preserve">En mémoire</w:t>
      </w:r>
    </w:p>
    <w:p>
      <w:pPr>
        <w:pStyle w:val="FirstParagraph"/>
      </w:pPr>
      <w:r>
        <w:rPr>
          <w:iCs/>
          <w:i/>
        </w:rPr>
        <w:t xml:space="preserve">De William, mon camarade de CE2, parti trop tôt,</w:t>
      </w:r>
      <w:r>
        <w:rPr>
          <w:iCs/>
          <w:i/>
        </w:rPr>
        <w:t xml:space="preserve"> </w:t>
      </w:r>
      <w:r>
        <w:rPr>
          <w:iCs/>
          <w:i/>
        </w:rPr>
        <w:t xml:space="preserve">qui m’a appris, enfant, qu’un banc d’école peut rester vide.</w:t>
      </w:r>
    </w:p>
    <w:p>
      <w:pPr>
        <w:pStyle w:val="BodyText"/>
      </w:pPr>
      <w:r>
        <w:rPr>
          <w:iCs/>
          <w:i/>
        </w:rPr>
        <w:t xml:space="preserve">De ma tante Rachelle, partie quand j’étais en 6e-5e,</w:t>
      </w:r>
      <w:r>
        <w:rPr>
          <w:iCs/>
          <w:i/>
        </w:rPr>
        <w:t xml:space="preserve"> </w:t>
      </w:r>
      <w:r>
        <w:rPr>
          <w:iCs/>
          <w:i/>
        </w:rPr>
        <w:t xml:space="preserve">qui m’a appris que la mort entre aussi dans les maisons qu’on croyait solides.</w:t>
      </w:r>
    </w:p>
    <w:p>
      <w:pPr>
        <w:pStyle w:val="BodyText"/>
      </w:pPr>
      <w:r>
        <w:rPr>
          <w:iCs/>
          <w:i/>
        </w:rPr>
        <w:t xml:space="preserve">De mon beau-père, Koffi François, parti cette année,</w:t>
      </w:r>
      <w:r>
        <w:rPr>
          <w:iCs/>
          <w:i/>
        </w:rPr>
        <w:t xml:space="preserve"> </w:t>
      </w:r>
      <w:r>
        <w:rPr>
          <w:iCs/>
          <w:i/>
        </w:rPr>
        <w:t xml:space="preserve">qui m’a rappelé, une fois encore, que nul n’est trop aimé pour partir.</w:t>
      </w:r>
    </w:p>
    <w:p>
      <w:pPr>
        <w:pStyle w:val="BodyText"/>
      </w:pPr>
      <w:r>
        <w:rPr>
          <w:iCs/>
          <w:i/>
        </w:rPr>
        <w:t xml:space="preserve">Et pour toi qui tiens ce livre,</w:t>
      </w:r>
      <w:r>
        <w:rPr>
          <w:iCs/>
          <w:i/>
        </w:rPr>
        <w:t xml:space="preserve"> </w:t>
      </w:r>
      <w:r>
        <w:rPr>
          <w:iCs/>
          <w:i/>
        </w:rPr>
        <w:t xml:space="preserve">le cœur encore lourd de quelqu’un qui n’est plus là.</w:t>
      </w:r>
    </w:p>
    <w:p>
      <w:r>
        <w:pict>
          <v:rect style="width:0;height:1.5pt" o:hralign="center" o:hrstd="t" o:hr="t"/>
        </w:pict>
      </w:r>
    </w:p>
    <w:p>
      <w:pPr>
        <w:pStyle w:val="BlockText"/>
      </w:pPr>
      <w:r>
        <w:t xml:space="preserve">« Enseigne-nous à bien compter nos jours,</w:t>
      </w:r>
      <w:r>
        <w:t xml:space="preserve"> </w:t>
      </w:r>
      <w:r>
        <w:t xml:space="preserve">afin que nous appliquions notre cœur à la sagesse. »</w:t>
      </w:r>
    </w:p>
    <w:p>
      <w:pPr>
        <w:pStyle w:val="BlockText"/>
      </w:pPr>
      <w:r>
        <w:t xml:space="preserve">— Psaume 90.12</w:t>
      </w:r>
    </w:p>
    <w:p>
      <w:r>
        <w:pict>
          <v:rect style="width:0;height:1.5pt" o:hralign="center" o:hrstd="t" o:hr="t"/>
        </w:pict>
      </w:r>
    </w:p>
    <w:bookmarkEnd w:id="20"/>
    <w:bookmarkStart w:id="21" w:name="avant-propos-assieds-toi-près-de-moi"/>
    <w:p>
      <w:pPr>
        <w:pStyle w:val="Heading2"/>
      </w:pPr>
      <w:r>
        <w:t xml:space="preserve">Avant-propos — Assieds-toi près de moi</w:t>
      </w:r>
    </w:p>
    <w:p>
      <w:pPr>
        <w:pStyle w:val="FirstParagraph"/>
      </w:pPr>
      <w:r>
        <w:t xml:space="preserve">Mon enfant,</w:t>
      </w:r>
    </w:p>
    <w:p>
      <w:pPr>
        <w:pStyle w:val="BodyText"/>
      </w:pPr>
      <w:r>
        <w:t xml:space="preserve">Viens. Assieds-toi un instant près de moi. Je ne vais pas te faire un sermon, ni une leçon d’école. Je veux seulement te parler comme un père parle à son enfant quand la nuit est tombée et que la maison est calme. Je veux te dire des choses que la vie m’a apprises à coups de larmes.</w:t>
      </w:r>
    </w:p>
    <w:p>
      <w:pPr>
        <w:pStyle w:val="BodyText"/>
      </w:pPr>
      <w:r>
        <w:t xml:space="preserve">J’étais encore un petit garçon, en classe de CE2, quand mon ami William est mort. Je ne comprenais pas. La veille, nous étions ensemble ; le lendemain, sa place était vide. On nous a dit qu’il était parti, et je me demandais</w:t>
      </w:r>
      <w:r>
        <w:t xml:space="preserve"> </w:t>
      </w:r>
      <w:r>
        <w:rPr>
          <w:iCs/>
          <w:i/>
        </w:rPr>
        <w:t xml:space="preserve">où</w:t>
      </w:r>
      <w:r>
        <w:t xml:space="preserve">. Plus tard, en 6e-5e, ce fut ma tante Rachelle. Là, j’ai commencé à comprendre que la mort n’avait pas d’âge préféré. Et cette année, mon beau-père, Koffi François, nous a quittés. J’étais adulte, cette fois. Je croyais être prêt. On n’est jamais prêt.</w:t>
      </w:r>
    </w:p>
    <w:p>
      <w:pPr>
        <w:pStyle w:val="BodyText"/>
      </w:pPr>
      <w:r>
        <w:t xml:space="preserve">Trois deuils, à trois âges de ma vie. Et à chaque fois, la même question est revenue frapper à la porte de mon cœur :</w:t>
      </w:r>
      <w:r>
        <w:t xml:space="preserve"> </w:t>
      </w:r>
      <w:r>
        <w:rPr>
          <w:iCs/>
          <w:i/>
        </w:rPr>
        <w:t xml:space="preserve">Et toi, quand ce sera ton tour, où iras-tu ?</w:t>
      </w:r>
    </w:p>
    <w:p>
      <w:pPr>
        <w:pStyle w:val="BodyText"/>
      </w:pPr>
      <w:r>
        <w:t xml:space="preserve">Ce petit livre n’est pas long. Je l’ai voulu ainsi, pour qu’il tienne dans une poche, dans un sac, sur une table de chevet. Tu peux le lire en une soirée ou une page par jour. Mais je te le demande comme un père : ne le lis pas seulement avec tes yeux. Lis-le avec ton cœur.</w:t>
      </w:r>
    </w:p>
    <w:p>
      <w:pPr>
        <w:pStyle w:val="BodyText"/>
      </w:pPr>
      <w:r>
        <w:t xml:space="preserve">Car il parle de ceux que nous avons perdus. Mais surtout, il parle de toi.</w:t>
      </w:r>
    </w:p>
    <w:p>
      <w:r>
        <w:pict>
          <v:rect style="width:0;height:1.5pt" o:hralign="center" o:hrstd="t" o:hr="t"/>
        </w:pict>
      </w:r>
    </w:p>
    <w:bookmarkEnd w:id="21"/>
    <w:bookmarkStart w:id="22" w:name="lhorloge-à-rebours"/>
    <w:p>
      <w:pPr>
        <w:pStyle w:val="Heading2"/>
      </w:pPr>
      <w:r>
        <w:t xml:space="preserve">1. L’horloge à rebours</w:t>
      </w:r>
    </w:p>
    <w:p>
      <w:pPr>
        <w:pStyle w:val="FirstParagraph"/>
      </w:pPr>
      <w:r>
        <w:t xml:space="preserve">Mon enfant, as-tu remarqué comment nous comptons nos années ?</w:t>
      </w:r>
    </w:p>
    <w:p>
      <w:pPr>
        <w:pStyle w:val="BodyText"/>
      </w:pPr>
      <w:r>
        <w:t xml:space="preserve">Le jour de ta naissance, on a dit : « Il a zéro an. » Puis un an, deux ans, dix ans, trente ans… Chaque anniversaire, on ajoute une bougie sur le gâteau. On chante, on applaudit, on dit : « Il a pris de l’âge. » Les hommes comptent en montant, comme si la vie était une échelle qui ne finissait jamais.</w:t>
      </w:r>
    </w:p>
    <w:p>
      <w:pPr>
        <w:pStyle w:val="BodyText"/>
      </w:pPr>
      <w:r>
        <w:t xml:space="preserve">Mais Dieu, lui, n’a pas fait une horloge qui monte. Le jour où tu es né, il a remonté une horloge qui</w:t>
      </w:r>
      <w:r>
        <w:t xml:space="preserve"> </w:t>
      </w:r>
      <w:r>
        <w:rPr>
          <w:iCs/>
          <w:i/>
        </w:rPr>
        <w:t xml:space="preserve">descend</w:t>
      </w:r>
      <w:r>
        <w:t xml:space="preserve">. Il connaît le nombre exact de tes jours. Chaque matin où tu te lèves, il ne t’en reste pas un de plus, il t’en reste un de moins. Et quand le compteur arrive à zéro, l’horloge s’arrête, et le souffle s’arrête avec elle.</w:t>
      </w:r>
    </w:p>
    <w:p>
      <w:pPr>
        <w:pStyle w:val="BlockText"/>
      </w:pPr>
      <w:r>
        <w:t xml:space="preserve">« Sur ton livre étaient tous inscrits les jours qui m’étaient destinés,</w:t>
      </w:r>
      <w:r>
        <w:t xml:space="preserve"> </w:t>
      </w:r>
      <w:r>
        <w:t xml:space="preserve">avant qu’aucun d’eux existât. »</w:t>
      </w:r>
    </w:p>
    <w:p>
      <w:pPr>
        <w:pStyle w:val="BlockText"/>
      </w:pPr>
      <w:r>
        <w:t xml:space="preserve">— Psaume 139.16</w:t>
      </w:r>
    </w:p>
    <w:p>
      <w:pPr>
        <w:pStyle w:val="FirstParagraph"/>
      </w:pPr>
      <w:r>
        <w:t xml:space="preserve">Voilà le premier paradoxe, mon enfant :</w:t>
      </w:r>
      <w:r>
        <w:t xml:space="preserve"> </w:t>
      </w:r>
      <w:r>
        <w:rPr>
          <w:bCs/>
          <w:b/>
        </w:rPr>
        <w:t xml:space="preserve">nous fêtons ce que nous gagnons, alors que nous sommes en train de perdre.</w:t>
      </w:r>
      <w:r>
        <w:t xml:space="preserve"> </w:t>
      </w:r>
      <w:r>
        <w:t xml:space="preserve">Chaque bougie ajoutée sur le gâteau est en réalité un jour retiré du sablier.</w:t>
      </w:r>
    </w:p>
    <w:p>
      <w:pPr>
        <w:pStyle w:val="BodyText"/>
      </w:pPr>
      <w:r>
        <w:t xml:space="preserve">Je ne te dis pas cela pour te faire peur. Je te le dis pour que tu deviennes sage. Car celui qui sait que le temps est compté ne le gaspille pas de la même manière. Celui qui sait que l’argent de sa poche va finir le dépense avec sagesse. Pourquoi serions-nous plus prudents avec quelques pièces qu’avec les jours de notre vie ?</w:t>
      </w:r>
    </w:p>
    <w:p>
      <w:pPr>
        <w:pStyle w:val="BodyText"/>
      </w:pPr>
      <w:r>
        <w:t xml:space="preserve">William avait à peine huit ou neuf ans sur son compteur. Personne ne le savait, sauf Dieu. Ma tante Rachelle n’avait pas fini de vivre tout ce qu’elle espérait. Mon beau-père avait encore des projets. Leur horloge, pourtant, s’est arrêtée.</w:t>
      </w:r>
    </w:p>
    <w:p>
      <w:pPr>
        <w:pStyle w:val="BodyText"/>
      </w:pPr>
      <w:r>
        <w:t xml:space="preserve">Et la tienne ? Combien de jours restent dessus ? Tu ne le sais pas. Moi non plus. C’est justement pour cela qu’il faut être prêt aujourd’hui.</w:t>
      </w:r>
    </w:p>
    <w:p>
      <w:pPr>
        <w:pStyle w:val="BlockText"/>
      </w:pPr>
      <w:r>
        <w:t xml:space="preserve">« Qu’est-ce que votre vie ? Vous êtes une vapeur qui paraît pour un peu de temps,</w:t>
      </w:r>
      <w:r>
        <w:t xml:space="preserve"> </w:t>
      </w:r>
      <w:r>
        <w:t xml:space="preserve">et qui ensuite disparaît. »</w:t>
      </w:r>
    </w:p>
    <w:p>
      <w:pPr>
        <w:pStyle w:val="BlockText"/>
      </w:pPr>
      <w:r>
        <w:t xml:space="preserve">— Jacques 4.14</w:t>
      </w:r>
    </w:p>
    <w:p>
      <w:r>
        <w:pict>
          <v:rect style="width:0;height:1.5pt" o:hralign="center" o:hrstd="t" o:hr="t"/>
        </w:pict>
      </w:r>
    </w:p>
    <w:bookmarkEnd w:id="22"/>
    <w:bookmarkStart w:id="23" w:name="lamour-qui-ne-peut-pas-retenir"/>
    <w:p>
      <w:pPr>
        <w:pStyle w:val="Heading2"/>
      </w:pPr>
      <w:r>
        <w:t xml:space="preserve">2. L’amour qui ne peut pas retenir</w:t>
      </w:r>
    </w:p>
    <w:p>
      <w:pPr>
        <w:pStyle w:val="FirstParagraph"/>
      </w:pPr>
      <w:r>
        <w:t xml:space="preserve">Mon enfant, je t’aime. Tu le sais, n’est-ce pas ?</w:t>
      </w:r>
    </w:p>
    <w:p>
      <w:pPr>
        <w:pStyle w:val="BodyText"/>
      </w:pPr>
      <w:r>
        <w:t xml:space="preserve">Je me suis levé tôt pour toi. J’ai travaillé, je me suis inquiété, j’ai prié pour toi, j’ai fait des projets pour ton avenir. Comme moi, des millions de pères et de mères donnent tout pour leurs enfants. Des maris et des épouses se promettent de ne jamais se quitter. Des frères et des sœurs jurent de toujours se soutenir.</w:t>
      </w:r>
    </w:p>
    <w:p>
      <w:pPr>
        <w:pStyle w:val="BodyText"/>
      </w:pPr>
      <w:r>
        <w:t xml:space="preserve">Et pourtant, voici la vérité la plus dure que je doive te dire :</w:t>
      </w:r>
      <w:r>
        <w:t xml:space="preserve"> </w:t>
      </w:r>
      <w:r>
        <w:rPr>
          <w:bCs/>
          <w:b/>
        </w:rPr>
        <w:t xml:space="preserve">le jour où la mort viendra me chercher, tout mon amour ne pourra pas me retenir près de toi.</w:t>
      </w:r>
    </w:p>
    <w:p>
      <w:pPr>
        <w:pStyle w:val="BodyText"/>
      </w:pPr>
      <w:r>
        <w:t xml:space="preserve">Je partirai. Et tu resteras. Ou c’est toi qui partiras, et moi qui resterai. Malgré toutes nos bonnes intentions, malgré tous nos « je serai toujours là pour toi », la mort viendra défaire nos promesses humaines. Elle ne demande pas la permission. Elle ne regarde pas combien on est aimé. Elle n’attend pas que les enfants soient grands, que la maison soit finie, que les dettes soient payées.</w:t>
      </w:r>
    </w:p>
    <w:p>
      <w:pPr>
        <w:pStyle w:val="BodyText"/>
      </w:pPr>
      <w:r>
        <w:t xml:space="preserve">C’est un paradoxe cruel :</w:t>
      </w:r>
      <w:r>
        <w:t xml:space="preserve"> </w:t>
      </w:r>
      <w:r>
        <w:rPr>
          <w:bCs/>
          <w:b/>
        </w:rPr>
        <w:t xml:space="preserve">nous aimons de toutes nos forces, et pourtant notre amour n’a pas la force de vaincre la mort.</w:t>
      </w:r>
    </w:p>
    <w:p>
      <w:pPr>
        <w:pStyle w:val="BodyText"/>
      </w:pPr>
      <w:r>
        <w:t xml:space="preserve">Mon beau-père aimait sa famille. Il voulait la voir grandir, la protéger encore. Mais un jour, il a dû la laisser. Non parce qu’il l’aimait moins, mais parce que l’homme n’a aucun pouvoir sur le jour de son départ.</w:t>
      </w:r>
    </w:p>
    <w:p>
      <w:pPr>
        <w:pStyle w:val="BlockText"/>
      </w:pPr>
      <w:r>
        <w:t xml:space="preserve">« Il est réservé aux hommes de mourir une seule fois,</w:t>
      </w:r>
      <w:r>
        <w:t xml:space="preserve"> </w:t>
      </w:r>
      <w:r>
        <w:t xml:space="preserve">après quoi vient le jugement. »</w:t>
      </w:r>
    </w:p>
    <w:p>
      <w:pPr>
        <w:pStyle w:val="BlockText"/>
      </w:pPr>
      <w:r>
        <w:t xml:space="preserve">— Hébreux 9.27</w:t>
      </w:r>
    </w:p>
    <w:p>
      <w:pPr>
        <w:pStyle w:val="FirstParagraph"/>
      </w:pPr>
      <w:r>
        <w:t xml:space="preserve">Alors, mon enfant, si mon amour ne peut pas te garder éternellement, il me reste une chose à faire : te conduire vers un amour qui, lui, le peut. Un amour plus fort que la mort. Je t’en parlerai plus loin. Mais retiens déjà ceci : il existe Quelqu’un qui a dit « Je ne te délaisserai point, et je ne t’abandonnerai point » (Hébreux 13.5), et qui a le pouvoir de tenir parole, même au-delà de la tombe.</w:t>
      </w:r>
    </w:p>
    <w:p>
      <w:r>
        <w:pict>
          <v:rect style="width:0;height:1.5pt" o:hralign="center" o:hrstd="t" o:hr="t"/>
        </w:pict>
      </w:r>
    </w:p>
    <w:bookmarkEnd w:id="23"/>
    <w:bookmarkStart w:id="24" w:name="la-nuit-de-la-veillée"/>
    <w:p>
      <w:pPr>
        <w:pStyle w:val="Heading2"/>
      </w:pPr>
      <w:r>
        <w:t xml:space="preserve">3. La nuit de la veillée</w:t>
      </w:r>
    </w:p>
    <w:p>
      <w:pPr>
        <w:pStyle w:val="FirstParagraph"/>
      </w:pPr>
      <w:r>
        <w:t xml:space="preserve">Te souviens-tu d’une veillée funèbre, mon enfant ? Si ce n’est pas encore le cas, tu en connaîtras. Laisse-moi te raconter ce que mes yeux ont vu.</w:t>
      </w:r>
    </w:p>
    <w:p>
      <w:pPr>
        <w:pStyle w:val="BodyText"/>
      </w:pPr>
      <w:r>
        <w:t xml:space="preserve">Le jour de la levée du corps, beaucoup de gens se déplacent. On vient de loin. On loue des cars, on prend la route. Le soir de la veillée, la cour est pleine. On installe les chaises sous les bâches. On sert à manger et à boire. Chacun a choisi sa tenue : certains ont acheté le pagne de deuil, d’autres sont venus comme ils ont pu. On se salue, on se raconte des souvenirs, parfois on rit même un peu, entre deux larmes. On chante. On prie. On a mal, oui, vraiment mal. Mais on a faim, et on mange. On a chaud, et on cherche l’ombre ou le vent. On est fatigué, et on cherche un coin pour dormir. Le matin, on se douche, on se change.</w:t>
      </w:r>
    </w:p>
    <w:p>
      <w:pPr>
        <w:pStyle w:val="BodyText"/>
      </w:pPr>
      <w:r>
        <w:t xml:space="preserve">Et lui ?</w:t>
      </w:r>
    </w:p>
    <w:p>
      <w:pPr>
        <w:pStyle w:val="BodyText"/>
      </w:pPr>
      <w:r>
        <w:t xml:space="preserve">Lui est couché, seul, dans une boîte de bois qu’on appelle cercueil. Il porte l’habit qu’on lui a mis à la morgue. Il ne l’a pas choisi. Il ne peut pas le changer. S’il fait chaud, il ne peut pas demander qu’on l’évente. S’il a soif, il ne peut pas demander à boire. Il est placé à part, sous un chapiteau, isolé de la foule, éclairé par quelques lampes. Tout le monde est venu</w:t>
      </w:r>
      <w:r>
        <w:t xml:space="preserve"> </w:t>
      </w:r>
      <w:r>
        <w:rPr>
          <w:iCs/>
          <w:i/>
        </w:rPr>
        <w:t xml:space="preserve">pour lui</w:t>
      </w:r>
      <w:r>
        <w:t xml:space="preserve">, et pourtant personne n’est</w:t>
      </w:r>
      <w:r>
        <w:t xml:space="preserve"> </w:t>
      </w:r>
      <w:r>
        <w:rPr>
          <w:iCs/>
          <w:i/>
        </w:rPr>
        <w:t xml:space="preserve">avec lui</w:t>
      </w:r>
      <w:r>
        <w:t xml:space="preserve">. Chacun a son siège, à côté de quelqu’un. Lui n’a plus de voisin.</w:t>
      </w:r>
    </w:p>
    <w:p>
      <w:pPr>
        <w:pStyle w:val="BodyText"/>
      </w:pPr>
      <w:r>
        <w:t xml:space="preserve">Et ce n’est pas par manque d’amour, mon enfant. Ceux qui l’entourent l’aiment de tout leur cœur. Mais il n’y a pas d’autre manière de faire.</w:t>
      </w:r>
      <w:r>
        <w:t xml:space="preserve"> </w:t>
      </w:r>
      <w:r>
        <w:rPr>
          <w:bCs/>
          <w:b/>
        </w:rPr>
        <w:t xml:space="preserve">Même ceux qui l’aiment le plus sont obligés de le laisser seul.</w:t>
      </w:r>
    </w:p>
    <w:p>
      <w:pPr>
        <w:pStyle w:val="BodyText"/>
      </w:pPr>
      <w:r>
        <w:t xml:space="preserve">Voilà le troisième paradoxe :</w:t>
      </w:r>
      <w:r>
        <w:t xml:space="preserve"> </w:t>
      </w:r>
      <w:r>
        <w:rPr>
          <w:bCs/>
          <w:b/>
        </w:rPr>
        <w:t xml:space="preserve">toute la foule est là pour lui, et il est le seul à ne rien voir de la foule.</w:t>
      </w:r>
    </w:p>
    <w:p>
      <w:pPr>
        <w:pStyle w:val="BodyText"/>
      </w:pPr>
      <w:r>
        <w:t xml:space="preserve">Les beaux discours, les chants, les hommages, les pagnes assortis, les tentes, les photos géantes, il ne les voit pas. On dit enfin de lui toutes les belles choses qu’on n’a pas toujours eu le temps de lui dire de son vivant. Combien de « je t’aime » sont prononcés devant un cercueil qui auraient dû être dits devant un visage vivant ?</w:t>
      </w:r>
    </w:p>
    <w:p>
      <w:pPr>
        <w:pStyle w:val="BodyText"/>
      </w:pPr>
      <w:r>
        <w:t xml:space="preserve">Écoute bien, mon enfant :</w:t>
      </w:r>
      <w:r>
        <w:t xml:space="preserve"> </w:t>
      </w:r>
      <w:r>
        <w:rPr>
          <w:bCs/>
          <w:b/>
        </w:rPr>
        <w:t xml:space="preserve">le corps qui est dans le cercueil n’est que la maison. L’habitant, lui, est déjà parti.</w:t>
      </w:r>
      <w:r>
        <w:t xml:space="preserve"> </w:t>
      </w:r>
      <w:r>
        <w:t xml:space="preserve">La vraie question n’est pas : « Comment sera ma veillée ? » La vraie question est : « Où sera mon âme pendant qu’on veillera mon corps ? »</w:t>
      </w:r>
    </w:p>
    <w:p>
      <w:pPr>
        <w:pStyle w:val="BlockText"/>
      </w:pPr>
      <w:r>
        <w:t xml:space="preserve">« Mieux vaut aller dans une maison de deuil que d’aller dans une maison de festin ;</w:t>
      </w:r>
      <w:r>
        <w:t xml:space="preserve"> </w:t>
      </w:r>
      <w:r>
        <w:t xml:space="preserve">car c’est là la fin de tout homme, et celui qui vit prend la chose à cœur. »</w:t>
      </w:r>
    </w:p>
    <w:p>
      <w:pPr>
        <w:pStyle w:val="BlockText"/>
      </w:pPr>
      <w:r>
        <w:t xml:space="preserve">— Ecclésiaste 7.2</w:t>
      </w:r>
    </w:p>
    <w:p>
      <w:r>
        <w:pict>
          <v:rect style="width:0;height:1.5pt" o:hralign="center" o:hrstd="t" o:hr="t"/>
        </w:pict>
      </w:r>
    </w:p>
    <w:bookmarkEnd w:id="24"/>
    <w:bookmarkStart w:id="25" w:name="la-dernière-séparation"/>
    <w:p>
      <w:pPr>
        <w:pStyle w:val="Heading2"/>
      </w:pPr>
      <w:r>
        <w:t xml:space="preserve">4. La dernière séparation</w:t>
      </w:r>
    </w:p>
    <w:p>
      <w:pPr>
        <w:pStyle w:val="FirstParagraph"/>
      </w:pPr>
      <w:r>
        <w:t xml:space="preserve">Puis vient le moment le plus dur. Celui où l’on ferme le cercueil.</w:t>
      </w:r>
    </w:p>
    <w:p>
      <w:pPr>
        <w:pStyle w:val="BodyText"/>
      </w:pPr>
      <w:r>
        <w:t xml:space="preserve">On s’approche une dernière fois. On regarde ce visage qu’on a connu toute une vie. On voudrait le toucher encore, le retenir encore un peu. Des cris éclatent. Des mains se tendent. Certains s’effondrent. Et puis le couvercle se referme. On porte le cercueil. On descend dans la tombe. La terre tombe, pelletée après pelletée. Ce bruit-là, mon enfant, celui qui l’a entendu ne l’oublie jamais.</w:t>
      </w:r>
    </w:p>
    <w:p>
      <w:pPr>
        <w:pStyle w:val="BodyText"/>
      </w:pPr>
      <w:r>
        <w:t xml:space="preserve">Et ensuite ?</w:t>
      </w:r>
    </w:p>
    <w:p>
      <w:pPr>
        <w:pStyle w:val="BodyText"/>
      </w:pPr>
      <w:r>
        <w:t xml:space="preserve">Ensuite, chacun rentre chez soi.</w:t>
      </w:r>
    </w:p>
    <w:p>
      <w:pPr>
        <w:pStyle w:val="BodyText"/>
      </w:pPr>
      <w:r>
        <w:t xml:space="preserve">Les cars repartent. Les chaises sont rangées. Les bâches sont démontées. Le lendemain ou le surlendemain, on reprend le travail, l’école, le marché, les affaires. Le téléphone sonne à nouveau pour d’autres sujets. La vie continue. Pas par méchanceté, ni par oubli : c’est ainsi que la vie est faite. Les vivants doivent vivre.</w:t>
      </w:r>
    </w:p>
    <w:p>
      <w:pPr>
        <w:pStyle w:val="BodyText"/>
      </w:pPr>
      <w:r>
        <w:t xml:space="preserve">Et lui reste là. Seul, sous la terre, dans le silence.</w:t>
      </w:r>
    </w:p>
    <w:p>
      <w:pPr>
        <w:pStyle w:val="BodyText"/>
      </w:pPr>
      <w:r>
        <w:t xml:space="preserve">Voici encore un paradoxe :</w:t>
      </w:r>
      <w:r>
        <w:t xml:space="preserve"> </w:t>
      </w:r>
      <w:r>
        <w:rPr>
          <w:bCs/>
          <w:b/>
        </w:rPr>
        <w:t xml:space="preserve">il a fallu des années pour construire une vie, et il suffit de quelques heures pour la mettre en terre.</w:t>
      </w:r>
      <w:r>
        <w:t xml:space="preserve"> </w:t>
      </w:r>
      <w:r>
        <w:t xml:space="preserve">Toute une existence, ses combats, ses rêves, ses sacrifices, et au bout du compte, un petit carré de terre et une plaque avec deux dates.</w:t>
      </w:r>
    </w:p>
    <w:p>
      <w:pPr>
        <w:pStyle w:val="BodyText"/>
      </w:pPr>
      <w:r>
        <w:t xml:space="preserve">As-tu déjà regardé une tombe, mon enfant ? Il y a une date de naissance, une date de décès, et entre les deux, un petit trait. Un simple tiret.</w:t>
      </w:r>
      <w:r>
        <w:t xml:space="preserve"> </w:t>
      </w:r>
      <w:r>
        <w:rPr>
          <w:bCs/>
          <w:b/>
        </w:rPr>
        <w:t xml:space="preserve">Toute la vie d’un homme tient dans ce petit trait.</w:t>
      </w:r>
      <w:r>
        <w:t xml:space="preserve"> </w:t>
      </w:r>
      <w:r>
        <w:t xml:space="preserve">Ce n’est pas la date de naissance qui compte, ni même la date de la mort. C’est ce que tu fais du tiret. Et surtout, c’est ce que tu décides, dans ce tiret, au sujet de Dieu.</w:t>
      </w:r>
    </w:p>
    <w:p>
      <w:r>
        <w:pict>
          <v:rect style="width:0;height:1.5pt" o:hralign="center" o:hrstd="t" o:hr="t"/>
        </w:pict>
      </w:r>
    </w:p>
    <w:bookmarkEnd w:id="25"/>
    <w:bookmarkStart w:id="26" w:name="absent-aux-obsèques-de-son-propre-père"/>
    <w:p>
      <w:pPr>
        <w:pStyle w:val="Heading2"/>
      </w:pPr>
      <w:r>
        <w:t xml:space="preserve">5. Absent aux obsèques de son propre père</w:t>
      </w:r>
    </w:p>
    <w:p>
      <w:pPr>
        <w:pStyle w:val="FirstParagraph"/>
      </w:pPr>
      <w:r>
        <w:t xml:space="preserve">Il y a une douleur dont on parle peu.</w:t>
      </w:r>
    </w:p>
    <w:p>
      <w:pPr>
        <w:pStyle w:val="BodyText"/>
      </w:pPr>
      <w:r>
        <w:t xml:space="preserve">Parfois, à cause de certaines contraintes, la distance, le travail, la maladie, les papiers, l’argent, les frontières, on ne peut même pas être présent aux obsèques de quelqu’un qu’on aime. Même quand c’est notre propre père. Même quand c’est notre mère.</w:t>
      </w:r>
    </w:p>
    <w:p>
      <w:pPr>
        <w:pStyle w:val="BodyText"/>
      </w:pPr>
      <w:r>
        <w:t xml:space="preserve">On apprend la nouvelle au téléphone, loin, très loin. On pleure seul dans une chambre. On suit la cérémonie en vidéo, ou on se la fait raconter. Et une petite voix accuse : « Tu n’étais pas là. Tu aurais dû être là. »</w:t>
      </w:r>
    </w:p>
    <w:p>
      <w:pPr>
        <w:pStyle w:val="BodyText"/>
      </w:pPr>
      <w:r>
        <w:t xml:space="preserve">Mon enfant, si un jour cela t’arrive, écoute ton père :</w:t>
      </w:r>
      <w:r>
        <w:t xml:space="preserve"> </w:t>
      </w:r>
      <w:r>
        <w:rPr>
          <w:bCs/>
          <w:b/>
        </w:rPr>
        <w:t xml:space="preserve">ce n’est pas de l’indifférence. C’est la réalité de notre condition humaine.</w:t>
      </w:r>
    </w:p>
    <w:p>
      <w:pPr>
        <w:pStyle w:val="BodyText"/>
      </w:pPr>
      <w:r>
        <w:t xml:space="preserve">Job, cet homme qui avait tout perdu en un seul jour, ses biens, ses serviteurs, ses dix enfants, s’est prosterné et a dit :</w:t>
      </w:r>
    </w:p>
    <w:p>
      <w:pPr>
        <w:pStyle w:val="BlockText"/>
      </w:pPr>
      <w:r>
        <w:t xml:space="preserve">« Je suis sorti nu du sein de ma mère, et nu je retournerai dans le sein de la terre.</w:t>
      </w:r>
      <w:r>
        <w:t xml:space="preserve"> </w:t>
      </w:r>
      <w:r>
        <w:t xml:space="preserve">L’Éternel a donné, et l’Éternel a ôté ; que le nom de l’Éternel soit béni ! »</w:t>
      </w:r>
    </w:p>
    <w:p>
      <w:pPr>
        <w:pStyle w:val="BlockText"/>
      </w:pPr>
      <w:r>
        <w:t xml:space="preserve">— Job 1.21</w:t>
      </w:r>
    </w:p>
    <w:p>
      <w:pPr>
        <w:pStyle w:val="FirstParagraph"/>
      </w:pPr>
      <w:r>
        <w:t xml:space="preserve">Nous n’avons rien apporté en venant au monde. Nous n’emporterons rien en le quittant. Nous arrivons seuls, et nous repartons seuls. Ni nos enfants, ni nos amis, ni nos diplômes, ni nos comptes en banque ne nous accompagneront dans la tombe. Même ceux qui se tiennent au bord de la fosse ne descendent pas avec nous.</w:t>
      </w:r>
    </w:p>
    <w:p>
      <w:pPr>
        <w:pStyle w:val="BlockText"/>
      </w:pPr>
      <w:r>
        <w:t xml:space="preserve">« Nous n’avons rien apporté dans le monde,</w:t>
      </w:r>
      <w:r>
        <w:t xml:space="preserve"> </w:t>
      </w:r>
      <w:r>
        <w:t xml:space="preserve">et il est évident que nous n’en pouvons rien emporter. »</w:t>
      </w:r>
    </w:p>
    <w:p>
      <w:pPr>
        <w:pStyle w:val="BlockText"/>
      </w:pPr>
      <w:r>
        <w:t xml:space="preserve">— 1 Timothée 6.7</w:t>
      </w:r>
    </w:p>
    <w:p>
      <w:pPr>
        <w:pStyle w:val="FirstParagraph"/>
      </w:pPr>
      <w:r>
        <w:t xml:space="preserve">Alors ne te condamne pas pour une absence que tu n’as pas choisie. Celui qui est parti n’a plus besoin de ta présence au cimetière. Ce dont il avait besoin, c’était de ton amour pendant sa vie. Et ce dont</w:t>
      </w:r>
      <w:r>
        <w:t xml:space="preserve"> </w:t>
      </w:r>
      <w:r>
        <w:rPr>
          <w:iCs/>
          <w:i/>
        </w:rPr>
        <w:t xml:space="preserve">toi</w:t>
      </w:r>
      <w:r>
        <w:t xml:space="preserve"> </w:t>
      </w:r>
      <w:r>
        <w:t xml:space="preserve">tu as besoin maintenant, c’est de préparer ton propre départ.</w:t>
      </w:r>
    </w:p>
    <w:p>
      <w:r>
        <w:pict>
          <v:rect style="width:0;height:1.5pt" o:hralign="center" o:hrstd="t" o:hr="t"/>
        </w:pict>
      </w:r>
    </w:p>
    <w:bookmarkEnd w:id="26"/>
    <w:bookmarkStart w:id="27" w:name="les-paradoxes-de-notre-vie"/>
    <w:p>
      <w:pPr>
        <w:pStyle w:val="Heading2"/>
      </w:pPr>
      <w:r>
        <w:t xml:space="preserve">6. Les paradoxes de notre vie</w:t>
      </w:r>
    </w:p>
    <w:p>
      <w:pPr>
        <w:pStyle w:val="FirstParagraph"/>
      </w:pPr>
      <w:r>
        <w:t xml:space="preserve">Mon enfant, plus j’ai vieilli, plus j’ai remarqué combien notre façon de vivre est étrange quand on la regarde à la lumière de la mort. Laisse-moi t’en citer quelques-uns. Lis-les lentement.</w:t>
      </w:r>
    </w:p>
    <w:p>
      <w:pPr>
        <w:pStyle w:val="BodyText"/>
      </w:pPr>
      <w:r>
        <w:rPr>
          <w:bCs/>
          <w:b/>
        </w:rPr>
        <w:t xml:space="preserve">Nous préparons tout, sauf l’essentiel.</w:t>
      </w:r>
      <w:r>
        <w:t xml:space="preserve"> </w:t>
      </w:r>
      <w:r>
        <w:t xml:space="preserve">Nous préparons nos examens, nos mariages, nos voyages, notre retraite. Certains cotisent même pour leurs propres funérailles. Mais combien préparent leur éternité ?</w:t>
      </w:r>
    </w:p>
    <w:p>
      <w:pPr>
        <w:pStyle w:val="BodyText"/>
      </w:pPr>
      <w:r>
        <w:rPr>
          <w:bCs/>
          <w:b/>
        </w:rPr>
        <w:t xml:space="preserve">Nous construisons des maisons que nous quitterons.</w:t>
      </w:r>
      <w:r>
        <w:t xml:space="preserve"> </w:t>
      </w:r>
      <w:r>
        <w:t xml:space="preserve">Un homme peut passer trente ans à bâtir une maison à étages, et finir dans une boîte de deux mètres. La maison reste. Lui s’en va.</w:t>
      </w:r>
    </w:p>
    <w:p>
      <w:pPr>
        <w:pStyle w:val="BodyText"/>
      </w:pPr>
      <w:r>
        <w:rPr>
          <w:bCs/>
          <w:b/>
        </w:rPr>
        <w:t xml:space="preserve">Nous donnons au mort ce que nous refusions au vivant.</w:t>
      </w:r>
      <w:r>
        <w:t xml:space="preserve"> </w:t>
      </w:r>
      <w:r>
        <w:t xml:space="preserve">Le plus beau costume, le cercueil le plus cher, les fleurs, les discours, les grandes affiches avec sa photo. Et parfois, de son vivant, on ne lui rendait même pas visite, on ne l’appelait pas, on ne lui disait pas merci.</w:t>
      </w:r>
    </w:p>
    <w:p>
      <w:pPr>
        <w:pStyle w:val="BodyText"/>
      </w:pPr>
      <w:r>
        <w:rPr>
          <w:bCs/>
          <w:b/>
        </w:rPr>
        <w:t xml:space="preserve">Nous courons après le nom, et le nom s’efface.</w:t>
      </w:r>
      <w:r>
        <w:t xml:space="preserve"> </w:t>
      </w:r>
      <w:r>
        <w:t xml:space="preserve">Les titres, les grades, la renommée : dans deux ou trois générations, qui se souviendra de nous ? Même nos arrière-petits-enfants connaîtront à peine notre prénom.</w:t>
      </w:r>
    </w:p>
    <w:p>
      <w:pPr>
        <w:pStyle w:val="BodyText"/>
      </w:pPr>
      <w:r>
        <w:rPr>
          <w:bCs/>
          <w:b/>
        </w:rPr>
        <w:t xml:space="preserve">Nous avons peur de parler de la mort, mais elle n’a pas peur de venir.</w:t>
      </w:r>
      <w:r>
        <w:t xml:space="preserve"> </w:t>
      </w:r>
      <w:r>
        <w:t xml:space="preserve">On change de sujet, on dit « Dieu nous en garde », on évite le mot. Mais elle vient quand même, à l’heure qu’elle n’annonce pas.</w:t>
      </w:r>
    </w:p>
    <w:p>
      <w:pPr>
        <w:pStyle w:val="BodyText"/>
      </w:pPr>
      <w:r>
        <w:rPr>
          <w:bCs/>
          <w:b/>
        </w:rPr>
        <w:t xml:space="preserve">Nous disons « demain » à Dieu, comme si demain nous appartenait.</w:t>
      </w:r>
      <w:r>
        <w:t xml:space="preserve"> </w:t>
      </w:r>
      <w:r>
        <w:t xml:space="preserve">« Je m’occuperai de ma vie spirituelle plus tard, quand j’aurai réglé mes affaires, quand je serai plus âgé. » Mais William n’a jamais eu de « plus tard ».</w:t>
      </w:r>
    </w:p>
    <w:p>
      <w:pPr>
        <w:pStyle w:val="BlockText"/>
      </w:pPr>
      <w:r>
        <w:t xml:space="preserve">« Ne te vante pas du lendemain,</w:t>
      </w:r>
      <w:r>
        <w:t xml:space="preserve"> </w:t>
      </w:r>
      <w:r>
        <w:t xml:space="preserve">car tu ne sais pas ce qu’un jour peut enfanter. »</w:t>
      </w:r>
    </w:p>
    <w:p>
      <w:pPr>
        <w:pStyle w:val="BlockText"/>
      </w:pPr>
      <w:r>
        <w:t xml:space="preserve">— Proverbes 27.1</w:t>
      </w:r>
    </w:p>
    <w:p>
      <w:pPr>
        <w:pStyle w:val="FirstParagraph"/>
      </w:pPr>
      <w:r>
        <w:rPr>
          <w:bCs/>
          <w:b/>
        </w:rPr>
        <w:t xml:space="preserve">Nous soignons le corps qui mourra et négligeons l’âme qui vivra toujours.</w:t>
      </w:r>
      <w:r>
        <w:t xml:space="preserve"> </w:t>
      </w:r>
      <w:r>
        <w:t xml:space="preserve">On fait du sport, on surveille son alimentation, on achète des crèmes et des parfums. C’est bien. Mais ce corps retournera à la poussière. Ton âme, elle, ne mourra jamais. Elle passera l’éternité quelque part.</w:t>
      </w:r>
    </w:p>
    <w:p>
      <w:pPr>
        <w:pStyle w:val="BodyText"/>
      </w:pPr>
      <w:r>
        <w:rPr>
          <w:bCs/>
          <w:b/>
        </w:rPr>
        <w:t xml:space="preserve">Nous gagnons de l’argent toute notre vie, et ce sont d’autres qui le dépensent.</w:t>
      </w:r>
      <w:r>
        <w:t xml:space="preserve"> </w:t>
      </w:r>
      <w:r>
        <w:t xml:space="preserve">Jésus a raconté l’histoire d’un homme riche qui disait : « Mon âme, tu as beaucoup de biens en réserve, repose-toi, mange, bois et réjouis-toi. » Mais Dieu lui répondit :</w:t>
      </w:r>
    </w:p>
    <w:p>
      <w:pPr>
        <w:pStyle w:val="BlockText"/>
      </w:pPr>
      <w:r>
        <w:t xml:space="preserve">« Insensé ! cette nuit même ton âme te sera redemandée ;</w:t>
      </w:r>
      <w:r>
        <w:t xml:space="preserve"> </w:t>
      </w:r>
      <w:r>
        <w:t xml:space="preserve">et ce que tu as préparé, pour qui cela sera-t-il ? »</w:t>
      </w:r>
    </w:p>
    <w:p>
      <w:pPr>
        <w:pStyle w:val="BlockText"/>
      </w:pPr>
      <w:r>
        <w:t xml:space="preserve">— Luc 12.20</w:t>
      </w:r>
    </w:p>
    <w:p>
      <w:pPr>
        <w:pStyle w:val="FirstParagraph"/>
      </w:pPr>
      <w:r>
        <w:rPr>
          <w:bCs/>
          <w:b/>
        </w:rPr>
        <w:t xml:space="preserve">Nous pleurons les morts, mais ce sont les vivants que la mort avertit.</w:t>
      </w:r>
      <w:r>
        <w:t xml:space="preserve"> </w:t>
      </w:r>
      <w:r>
        <w:t xml:space="preserve">Celui qui est dans le cercueil a déjà fait son choix ; il ne peut plus rien changer. Mais toi, qui es debout à côté, tu peux encore choisir. Chaque enterrement est un message de Dieu adressé à ceux qui restent.</w:t>
      </w:r>
    </w:p>
    <w:p>
      <w:pPr>
        <w:pStyle w:val="BlockText"/>
      </w:pPr>
      <w:r>
        <w:t xml:space="preserve">« Que sert-il à un homme de gagner tout le monde, s’il perd son âme ? »</w:t>
      </w:r>
    </w:p>
    <w:p>
      <w:pPr>
        <w:pStyle w:val="BlockText"/>
      </w:pPr>
      <w:r>
        <w:t xml:space="preserve">— Marc 8.36</w:t>
      </w:r>
    </w:p>
    <w:p>
      <w:r>
        <w:pict>
          <v:rect style="width:0;height:1.5pt" o:hralign="center" o:hrstd="t" o:hr="t"/>
        </w:pict>
      </w:r>
    </w:p>
    <w:bookmarkEnd w:id="27"/>
    <w:bookmarkStart w:id="28" w:name="ce-que-les-larmes-ont-le-droit-de-dire"/>
    <w:p>
      <w:pPr>
        <w:pStyle w:val="Heading2"/>
      </w:pPr>
      <w:r>
        <w:t xml:space="preserve">7. Ce que les larmes ont le droit de dire</w:t>
      </w:r>
    </w:p>
    <w:p>
      <w:pPr>
        <w:pStyle w:val="FirstParagraph"/>
      </w:pPr>
      <w:r>
        <w:t xml:space="preserve">Mon enfant, je ne veux pas que tu croies qu’il ne faut pas pleurer.</w:t>
      </w:r>
    </w:p>
    <w:p>
      <w:pPr>
        <w:pStyle w:val="BodyText"/>
      </w:pPr>
      <w:r>
        <w:t xml:space="preserve">Il y a des gens qui disent aux endeuillés : « Ne pleure pas, il faut être fort. » Moi, je te dis : pleure. Pleure autant que ton cœur en a besoin. Les larmes ne sont pas un manque de foi. Elles sont le prix de l’amour.</w:t>
      </w:r>
    </w:p>
    <w:p>
      <w:pPr>
        <w:pStyle w:val="BodyText"/>
      </w:pPr>
      <w:r>
        <w:t xml:space="preserve">Quand Jésus est arrivé devant le tombeau de son ami Lazare, il savait qu’il allait le ressusciter quelques minutes plus tard. Et pourtant, la Bible dit, en deux mots seulement :</w:t>
      </w:r>
    </w:p>
    <w:p>
      <w:pPr>
        <w:pStyle w:val="BlockText"/>
      </w:pPr>
      <w:r>
        <w:t xml:space="preserve">« Jésus pleura. »</w:t>
      </w:r>
    </w:p>
    <w:p>
      <w:pPr>
        <w:pStyle w:val="BlockText"/>
      </w:pPr>
      <w:r>
        <w:t xml:space="preserve">— Jean 11.35</w:t>
      </w:r>
    </w:p>
    <w:p>
      <w:pPr>
        <w:pStyle w:val="FirstParagraph"/>
      </w:pPr>
      <w:r>
        <w:t xml:space="preserve">Le Fils de Dieu a pleuré devant la tombe d’un ami. Alors tu as le droit de pleurer devant celle de ton père, de ta mère, de ton enfant, de ton ami. Dieu ne méprise pas tes larmes. Il les recueille.</w:t>
      </w:r>
    </w:p>
    <w:p>
      <w:pPr>
        <w:pStyle w:val="BlockText"/>
      </w:pPr>
      <w:r>
        <w:t xml:space="preserve">« L’Éternel est près de ceux qui ont le cœur brisé,</w:t>
      </w:r>
      <w:r>
        <w:t xml:space="preserve"> </w:t>
      </w:r>
      <w:r>
        <w:t xml:space="preserve">et il sauve ceux qui ont l’esprit dans l’abattement. »</w:t>
      </w:r>
    </w:p>
    <w:p>
      <w:pPr>
        <w:pStyle w:val="BlockText"/>
      </w:pPr>
      <w:r>
        <w:t xml:space="preserve">— Psaume 34.19</w:t>
      </w:r>
    </w:p>
    <w:p>
      <w:pPr>
        <w:pStyle w:val="FirstParagraph"/>
      </w:pPr>
      <w:r>
        <w:t xml:space="preserve">Mais écoute bien la suite, car c’est ici que tout change. L’apôtre Paul écrit aux chrétiens qui avaient perdu des proches :</w:t>
      </w:r>
    </w:p>
    <w:p>
      <w:pPr>
        <w:pStyle w:val="BlockText"/>
      </w:pPr>
      <w:r>
        <w:t xml:space="preserve">« Nous ne voulons pas, frères, que vous soyez dans l’ignorance au sujet de ceux qui dorment,</w:t>
      </w:r>
      <w:r>
        <w:t xml:space="preserve"> </w:t>
      </w:r>
      <w:r>
        <w:t xml:space="preserve">afin que vous ne vous affligiez pas comme les autres qui n’ont point d’espérance. »</w:t>
      </w:r>
    </w:p>
    <w:p>
      <w:pPr>
        <w:pStyle w:val="BlockText"/>
      </w:pPr>
      <w:r>
        <w:t xml:space="preserve">— 1 Thessaloniciens 4.13</w:t>
      </w:r>
    </w:p>
    <w:p>
      <w:pPr>
        <w:pStyle w:val="FirstParagraph"/>
      </w:pPr>
      <w:r>
        <w:t xml:space="preserve">Remarque bien, mon enfant : Paul ne dit pas « ne vous affligez pas ». Il dit « ne vous affligez pas</w:t>
      </w:r>
      <w:r>
        <w:t xml:space="preserve"> </w:t>
      </w:r>
      <w:r>
        <w:rPr>
          <w:iCs/>
          <w:i/>
        </w:rPr>
        <w:t xml:space="preserve">comme ceux qui n’ont point d’espérance</w:t>
      </w:r>
      <w:r>
        <w:t xml:space="preserve"> ». Il y a deux sortes de larmes au bord d’une tombe : les larmes sans espoir, et les larmes avec espoir. Les unes disent « adieu ». Les autres disent « au revoir ».</w:t>
      </w:r>
    </w:p>
    <w:p>
      <w:pPr>
        <w:pStyle w:val="BodyText"/>
      </w:pPr>
      <w:r>
        <w:t xml:space="preserve">Toute la différence entre les deux porte un nom :</w:t>
      </w:r>
      <w:r>
        <w:t xml:space="preserve"> </w:t>
      </w:r>
      <w:r>
        <w:rPr>
          <w:bCs/>
          <w:b/>
        </w:rPr>
        <w:t xml:space="preserve">Jésus-Christ.</w:t>
      </w:r>
    </w:p>
    <w:p>
      <w:r>
        <w:pict>
          <v:rect style="width:0;height:1.5pt" o:hralign="center" o:hrstd="t" o:hr="t"/>
        </w:pict>
      </w:r>
    </w:p>
    <w:bookmarkEnd w:id="28"/>
    <w:bookmarkStart w:id="29" w:name="celui-qui-a-vaincu-la-mort"/>
    <w:p>
      <w:pPr>
        <w:pStyle w:val="Heading2"/>
      </w:pPr>
      <w:r>
        <w:t xml:space="preserve">8. Celui qui a vaincu la mort</w:t>
      </w:r>
    </w:p>
    <w:p>
      <w:pPr>
        <w:pStyle w:val="FirstParagraph"/>
      </w:pPr>
      <w:r>
        <w:t xml:space="preserve">Depuis le commencement du monde, tous les hommes sont morts. Les rois et les mendiants, les savants et les ignorants, les saints et les méchants. Les plus grands fondateurs de religions, les plus grands philosophes, les plus grands chefs : tous sont dans leur tombe, et leur tombe est encore occupée.</w:t>
      </w:r>
    </w:p>
    <w:p>
      <w:pPr>
        <w:pStyle w:val="BodyText"/>
      </w:pPr>
      <w:r>
        <w:t xml:space="preserve">Sauf une.</w:t>
      </w:r>
    </w:p>
    <w:p>
      <w:pPr>
        <w:pStyle w:val="BodyText"/>
      </w:pPr>
      <w:r>
        <w:t xml:space="preserve">Il y a, à Jérusalem, un tombeau vide. Celui d’un homme qui avait annoncé : « Je mourrai, et le troisième jour je ressusciterai. » On l’a cloué sur une croix. On l’a mis au tombeau. On a roulé une grosse pierre devant l’entrée. On a placé des soldats pour la garder. Et le troisième jour, le tombeau était vide.</w:t>
      </w:r>
    </w:p>
    <w:p>
      <w:pPr>
        <w:pStyle w:val="BodyText"/>
      </w:pPr>
      <w:r>
        <w:t xml:space="preserve">Jésus n’est pas seulement un homme bon qui a enseigné de belles choses. Il est le seul qui soit allé dans la mort et en soit ressorti vivant, par sa propre puissance. C’est pour cela qu’il peut dire ce qu’aucun homme n’a jamais pu dire :</w:t>
      </w:r>
    </w:p>
    <w:p>
      <w:pPr>
        <w:pStyle w:val="BlockText"/>
      </w:pPr>
      <w:r>
        <w:t xml:space="preserve">« Je suis la résurrection et la vie.</w:t>
      </w:r>
      <w:r>
        <w:t xml:space="preserve"> </w:t>
      </w:r>
      <w:r>
        <w:t xml:space="preserve">Celui qui croit en moi vivra, quand même il serait mort ;</w:t>
      </w:r>
      <w:r>
        <w:t xml:space="preserve"> </w:t>
      </w:r>
      <w:r>
        <w:t xml:space="preserve">et quiconque vit et croit en moi ne mourra jamais.</w:t>
      </w:r>
      <w:r>
        <w:t xml:space="preserve"> </w:t>
      </w:r>
      <w:r>
        <w:t xml:space="preserve">Crois-tu cela ? »</w:t>
      </w:r>
    </w:p>
    <w:p>
      <w:pPr>
        <w:pStyle w:val="BlockText"/>
      </w:pPr>
      <w:r>
        <w:t xml:space="preserve">— Jean 11.25-26</w:t>
      </w:r>
    </w:p>
    <w:p>
      <w:pPr>
        <w:pStyle w:val="FirstParagraph"/>
      </w:pPr>
      <w:r>
        <w:t xml:space="preserve">« Crois-tu cela ? » Cette question, mon enfant, Jésus l’a posée à Marthe, une femme en deuil, devant le tombeau de son frère. Aujourd’hui, il te la pose à toi, devant la tombe de ton bien-aimé.</w:t>
      </w:r>
    </w:p>
    <w:p>
      <w:pPr>
        <w:pStyle w:val="BodyText"/>
      </w:pPr>
      <w:r>
        <w:t xml:space="preserve">Voici le plus grand des paradoxes, celui qui renverse tous les autres :</w:t>
      </w:r>
      <w:r>
        <w:t xml:space="preserve"> </w:t>
      </w:r>
      <w:r>
        <w:rPr>
          <w:bCs/>
          <w:b/>
        </w:rPr>
        <w:t xml:space="preserve">par sa mort, Jésus a tué la mort.</w:t>
      </w:r>
      <w:r>
        <w:t xml:space="preserve"> </w:t>
      </w:r>
      <w:r>
        <w:t xml:space="preserve">Il est entré dans la solitude de la tombe pour qu’aucun de ceux qui croient en lui n’y reste seul. Il a été dépouillé de tout sur la croix, plus nu que Job, pour nous revêtir de sa justice. Il a été abandonné, pour que nous ne soyons jamais abandonnés.</w:t>
      </w:r>
    </w:p>
    <w:p>
      <w:pPr>
        <w:pStyle w:val="BodyText"/>
      </w:pPr>
      <w:r>
        <w:t xml:space="preserve">C’est pourquoi l’apôtre Paul, qui savait qu’il allait mourir, pouvait se moquer de la mort :</w:t>
      </w:r>
    </w:p>
    <w:p>
      <w:pPr>
        <w:pStyle w:val="BlockText"/>
      </w:pPr>
      <w:r>
        <w:t xml:space="preserve">« Ô mort, où est ta victoire ? Ô mort, où est ton aiguillon ? »</w:t>
      </w:r>
    </w:p>
    <w:p>
      <w:pPr>
        <w:pStyle w:val="BlockText"/>
      </w:pPr>
      <w:r>
        <w:t xml:space="preserve">— 1 Corinthiens 15.55</w:t>
      </w:r>
    </w:p>
    <w:p>
      <w:pPr>
        <w:pStyle w:val="FirstParagraph"/>
      </w:pPr>
      <w:r>
        <w:t xml:space="preserve">Le cercueil n’est pas le dernier mot. La tombe n’est pas le dernier mot. Pour celui qui appartient à Jésus, la mort n’est plus un mur : elle est une porte.</w:t>
      </w:r>
    </w:p>
    <w:p>
      <w:pPr>
        <w:pStyle w:val="BlockText"/>
      </w:pPr>
      <w:r>
        <w:t xml:space="preserve">« Il essuiera toute larme de leurs yeux, et la mort ne sera plus,</w:t>
      </w:r>
      <w:r>
        <w:t xml:space="preserve"> </w:t>
      </w:r>
      <w:r>
        <w:t xml:space="preserve">et il n’y aura plus ni deuil, ni cri, ni douleur,</w:t>
      </w:r>
      <w:r>
        <w:t xml:space="preserve"> </w:t>
      </w:r>
      <w:r>
        <w:t xml:space="preserve">car les premières choses ont disparu. »</w:t>
      </w:r>
    </w:p>
    <w:p>
      <w:pPr>
        <w:pStyle w:val="BlockText"/>
      </w:pPr>
      <w:r>
        <w:t xml:space="preserve">— Apocalypse 21.4</w:t>
      </w:r>
    </w:p>
    <w:p>
      <w:r>
        <w:pict>
          <v:rect style="width:0;height:1.5pt" o:hralign="center" o:hrstd="t" o:hr="t"/>
        </w:pict>
      </w:r>
    </w:p>
    <w:bookmarkEnd w:id="29"/>
    <w:bookmarkStart w:id="30" w:name="un-seul-chemin"/>
    <w:p>
      <w:pPr>
        <w:pStyle w:val="Heading2"/>
      </w:pPr>
      <w:r>
        <w:t xml:space="preserve">9. Un seul chemin</w:t>
      </w:r>
    </w:p>
    <w:p>
      <w:pPr>
        <w:pStyle w:val="FirstParagraph"/>
      </w:pPr>
      <w:r>
        <w:t xml:space="preserve">Mon enfant, je dois maintenant te parler avec franchise, comme un père qui aime trop son enfant pour lui mentir.</w:t>
      </w:r>
    </w:p>
    <w:p>
      <w:pPr>
        <w:pStyle w:val="BodyText"/>
      </w:pPr>
      <w:r>
        <w:t xml:space="preserve">Beaucoup de gens pensent que tous les chemins mènent à Dieu. Qu’il suffit d’être une bonne personne, d’aller de temps en temps à l’église, de donner aux pauvres, de ne pas faire trop de mal. Qu’à la fin, Dieu pèsera nos bonnes et nos mauvaises actions sur une balance.</w:t>
      </w:r>
    </w:p>
    <w:p>
      <w:pPr>
        <w:pStyle w:val="BodyText"/>
      </w:pPr>
      <w:r>
        <w:t xml:space="preserve">Mais la Bible dit autre chose. Elle dit que nous avons tous péché.</w:t>
      </w:r>
    </w:p>
    <w:p>
      <w:pPr>
        <w:pStyle w:val="BlockText"/>
      </w:pPr>
      <w:r>
        <w:t xml:space="preserve">« Car tous ont péché et sont privés de la gloire de Dieu. »</w:t>
      </w:r>
    </w:p>
    <w:p>
      <w:pPr>
        <w:pStyle w:val="BlockText"/>
      </w:pPr>
      <w:r>
        <w:t xml:space="preserve">— Romains 3.23</w:t>
      </w:r>
    </w:p>
    <w:p>
      <w:pPr>
        <w:pStyle w:val="FirstParagraph"/>
      </w:pPr>
      <w:r>
        <w:t xml:space="preserve">Et que le salaire de ce péché, c’est la mort, la séparation d’avec Dieu, pour toujours. Aucune bonne œuvre ne peut effacer cette dette, de même qu’un prisonnier ne peut effacer son crime en balayant sa cellule. Il fallait que quelqu’un paie à notre place. Quelqu’un de parfait. Et ce quelqu’un, c’est Jésus.</w:t>
      </w:r>
    </w:p>
    <w:p>
      <w:pPr>
        <w:pStyle w:val="BlockText"/>
      </w:pPr>
      <w:r>
        <w:t xml:space="preserve">« Car le salaire du péché, c’est la mort ;</w:t>
      </w:r>
      <w:r>
        <w:t xml:space="preserve"> </w:t>
      </w:r>
      <w:r>
        <w:t xml:space="preserve">mais le don gratuit de Dieu, c’est la vie éternelle en Jésus-Christ notre Seigneur. »</w:t>
      </w:r>
    </w:p>
    <w:p>
      <w:pPr>
        <w:pStyle w:val="BlockText"/>
      </w:pPr>
      <w:r>
        <w:t xml:space="preserve">— Romains 6.23</w:t>
      </w:r>
    </w:p>
    <w:p>
      <w:pPr>
        <w:pStyle w:val="FirstParagraph"/>
      </w:pPr>
      <w:r>
        <w:t xml:space="preserve">C’est un</w:t>
      </w:r>
      <w:r>
        <w:t xml:space="preserve"> </w:t>
      </w:r>
      <w:r>
        <w:rPr>
          <w:iCs/>
          <w:i/>
        </w:rPr>
        <w:t xml:space="preserve">don</w:t>
      </w:r>
      <w:r>
        <w:t xml:space="preserve">, mon enfant. Gratuit. On ne l’achète pas, on ne le mérite pas, on ne le gagne pas. On le reçoit.</w:t>
      </w:r>
    </w:p>
    <w:p>
      <w:pPr>
        <w:pStyle w:val="BlockText"/>
      </w:pPr>
      <w:r>
        <w:t xml:space="preserve">« Car c’est par la grâce que vous êtes sauvés, par le moyen de la foi.</w:t>
      </w:r>
      <w:r>
        <w:t xml:space="preserve"> </w:t>
      </w:r>
      <w:r>
        <w:t xml:space="preserve">Et cela ne vient pas de vous, c’est le don de Dieu.</w:t>
      </w:r>
      <w:r>
        <w:t xml:space="preserve"> </w:t>
      </w:r>
      <w:r>
        <w:t xml:space="preserve">Ce n’est point par les œuvres, afin que personne ne se glorifie. »</w:t>
      </w:r>
    </w:p>
    <w:p>
      <w:pPr>
        <w:pStyle w:val="BlockText"/>
      </w:pPr>
      <w:r>
        <w:t xml:space="preserve">— Éphésiens 2.8-9</w:t>
      </w:r>
    </w:p>
    <w:p>
      <w:pPr>
        <w:pStyle w:val="FirstParagraph"/>
      </w:pPr>
      <w:r>
        <w:t xml:space="preserve">Et ce don n’a qu’une seule porte. Jésus ne s’est pas présenté comme</w:t>
      </w:r>
      <w:r>
        <w:t xml:space="preserve"> </w:t>
      </w:r>
      <w:r>
        <w:rPr>
          <w:iCs/>
          <w:i/>
        </w:rPr>
        <w:t xml:space="preserve">un</w:t>
      </w:r>
      <w:r>
        <w:t xml:space="preserve"> </w:t>
      </w:r>
      <w:r>
        <w:t xml:space="preserve">chemin parmi d’autres. Il a dit :</w:t>
      </w:r>
    </w:p>
    <w:p>
      <w:pPr>
        <w:pStyle w:val="BlockText"/>
      </w:pPr>
      <w:r>
        <w:t xml:space="preserve">« Je suis le chemin, la vérité, et la vie.</w:t>
      </w:r>
      <w:r>
        <w:t xml:space="preserve"> </w:t>
      </w:r>
      <w:r>
        <w:t xml:space="preserve">Nul ne vient au Père que par moi. »</w:t>
      </w:r>
    </w:p>
    <w:p>
      <w:pPr>
        <w:pStyle w:val="BlockText"/>
      </w:pPr>
      <w:r>
        <w:t xml:space="preserve">— Jean 14.6</w:t>
      </w:r>
    </w:p>
    <w:p>
      <w:pPr>
        <w:pStyle w:val="FirstParagraph"/>
      </w:pPr>
      <w:r>
        <w:t xml:space="preserve">Et ses apôtres ont proclamé :</w:t>
      </w:r>
    </w:p>
    <w:p>
      <w:pPr>
        <w:pStyle w:val="BlockText"/>
      </w:pPr>
      <w:r>
        <w:t xml:space="preserve">« Il n’y a de salut en aucun autre ;</w:t>
      </w:r>
      <w:r>
        <w:t xml:space="preserve"> </w:t>
      </w:r>
      <w:r>
        <w:t xml:space="preserve">car il n’y a sous le ciel aucun autre nom qui ait été donné parmi les hommes,</w:t>
      </w:r>
      <w:r>
        <w:t xml:space="preserve"> </w:t>
      </w:r>
      <w:r>
        <w:t xml:space="preserve">par lequel nous devions être sauvés. »</w:t>
      </w:r>
    </w:p>
    <w:p>
      <w:pPr>
        <w:pStyle w:val="BlockText"/>
      </w:pPr>
      <w:r>
        <w:t xml:space="preserve">— Actes 4.12</w:t>
      </w:r>
    </w:p>
    <w:p>
      <w:pPr>
        <w:pStyle w:val="FirstParagraph"/>
      </w:pPr>
      <w:r>
        <w:t xml:space="preserve">Ni la tradition, ni la religion de nos parents, ni les sacrifices, ni les bonnes œuvres, ni les protections que l’on achète ne peuvent sauver une âme.</w:t>
      </w:r>
      <w:r>
        <w:t xml:space="preserve"> </w:t>
      </w:r>
      <w:r>
        <w:rPr>
          <w:bCs/>
          <w:b/>
        </w:rPr>
        <w:t xml:space="preserve">Jésus-Christ seul.</w:t>
      </w:r>
    </w:p>
    <w:p>
      <w:pPr>
        <w:pStyle w:val="BodyText"/>
      </w:pPr>
      <w:r>
        <w:t xml:space="preserve">Ce n’est pas une parole dure, mon enfant. C’est une parole d’amour. Si ta maison brûlait et qu’il n’y avait qu’une seule porte de sortie, je ne te dirais pas : « Choisis la sortie que tu préfères. » Je te crierais : « Par ici ! Il n’y a que cette porte ! » C’est ce que je fais avec ce livre.</w:t>
      </w:r>
    </w:p>
    <w:p>
      <w:pPr>
        <w:pStyle w:val="BlockText"/>
      </w:pPr>
      <w:r>
        <w:t xml:space="preserve">« Car Dieu a tant aimé le monde qu’il a donné son Fils unique,</w:t>
      </w:r>
      <w:r>
        <w:t xml:space="preserve"> </w:t>
      </w:r>
      <w:r>
        <w:t xml:space="preserve">afin que quiconque croit en lui ne périsse point,</w:t>
      </w:r>
      <w:r>
        <w:t xml:space="preserve"> </w:t>
      </w:r>
      <w:r>
        <w:t xml:space="preserve">mais qu’il ait la vie éternelle. »</w:t>
      </w:r>
    </w:p>
    <w:p>
      <w:pPr>
        <w:pStyle w:val="BlockText"/>
      </w:pPr>
      <w:r>
        <w:t xml:space="preserve">— Jean 3.16</w:t>
      </w:r>
    </w:p>
    <w:p>
      <w:r>
        <w:pict>
          <v:rect style="width:0;height:1.5pt" o:hralign="center" o:hrstd="t" o:hr="t"/>
        </w:pict>
      </w:r>
    </w:p>
    <w:bookmarkEnd w:id="30"/>
    <w:bookmarkStart w:id="31" w:name="aujourdhui"/>
    <w:p>
      <w:pPr>
        <w:pStyle w:val="Heading2"/>
      </w:pPr>
      <w:r>
        <w:t xml:space="preserve">10. Aujourd’hui</w:t>
      </w:r>
    </w:p>
    <w:p>
      <w:pPr>
        <w:pStyle w:val="FirstParagraph"/>
      </w:pPr>
      <w:r>
        <w:t xml:space="preserve">Mon enfant, j’arrive maintenant au moment le plus important de cette lettre.</w:t>
      </w:r>
    </w:p>
    <w:p>
      <w:pPr>
        <w:pStyle w:val="BodyText"/>
      </w:pPr>
      <w:r>
        <w:t xml:space="preserve">Tout ce que je t’ai dit sur l’horloge qui descend, sur l’amour qui ne peut retenir, sur la solitude du cercueil et la dernière séparation, je ne te l’ai pas dit pour te laisser dans la tristesse. Je te l’ai dit pour te conduire jusqu’ici, à ce carrefour où chaque être humain doit faire un choix.</w:t>
      </w:r>
    </w:p>
    <w:p>
      <w:pPr>
        <w:pStyle w:val="BodyText"/>
      </w:pPr>
      <w:r>
        <w:t xml:space="preserve">Car voici la vérité :</w:t>
      </w:r>
      <w:r>
        <w:t xml:space="preserve"> </w:t>
      </w:r>
      <w:r>
        <w:rPr>
          <w:bCs/>
          <w:b/>
        </w:rPr>
        <w:t xml:space="preserve">celui qui meurt sans Christ perd tout. Celui qui meurt en Christ ne perd rien et gagne tout.</w:t>
      </w:r>
    </w:p>
    <w:p>
      <w:pPr>
        <w:pStyle w:val="BodyText"/>
      </w:pPr>
      <w:r>
        <w:t xml:space="preserve">Tu ne choisis pas le jour de ta mort. Mais tu choisis, aujourd’hui, où tu passeras l’éternité.</w:t>
      </w:r>
    </w:p>
    <w:p>
      <w:pPr>
        <w:pStyle w:val="BodyText"/>
      </w:pPr>
      <w:r>
        <w:t xml:space="preserve">Ne remets pas ce choix à demain. Le diable ne dit presque jamais aux hommes : « Ne crois pas en Dieu. » Il leur dit plutôt : « Pas maintenant. Plus tard. Tu as le temps. » Et c’est ainsi que beaucoup sont partis sans s’être préparés.</w:t>
      </w:r>
    </w:p>
    <w:p>
      <w:pPr>
        <w:pStyle w:val="BlockText"/>
      </w:pPr>
      <w:r>
        <w:t xml:space="preserve">« Voici maintenant le temps favorable, voici maintenant le jour du salut. »</w:t>
      </w:r>
    </w:p>
    <w:p>
      <w:pPr>
        <w:pStyle w:val="BlockText"/>
      </w:pPr>
      <w:r>
        <w:t xml:space="preserve">— 2 Corinthiens 6.2</w:t>
      </w:r>
    </w:p>
    <w:p>
      <w:pPr>
        <w:pStyle w:val="BlockText"/>
      </w:pPr>
      <w:r>
        <w:t xml:space="preserve">« Aujourd’hui, si vous entendez sa voix, n’endurcissez pas vos cœurs. »</w:t>
      </w:r>
    </w:p>
    <w:p>
      <w:pPr>
        <w:pStyle w:val="BlockText"/>
      </w:pPr>
      <w:r>
        <w:t xml:space="preserve">— Hébreux 3.15</w:t>
      </w:r>
    </w:p>
    <w:p>
      <w:pPr>
        <w:pStyle w:val="FirstParagraph"/>
      </w:pPr>
      <w:r>
        <w:t xml:space="preserve">Comment recevoir ce salut ? Ce n’est pas compliqué, mon enfant. Dieu n’a pas caché la porte. La Bible le résume ainsi :</w:t>
      </w:r>
    </w:p>
    <w:p>
      <w:pPr>
        <w:pStyle w:val="BlockText"/>
      </w:pPr>
      <w:r>
        <w:t xml:space="preserve">« Si tu confesses de ta bouche le Seigneur Jésus,</w:t>
      </w:r>
      <w:r>
        <w:t xml:space="preserve"> </w:t>
      </w:r>
      <w:r>
        <w:t xml:space="preserve">et si tu crois dans ton cœur que Dieu l’a ressuscité des morts,</w:t>
      </w:r>
      <w:r>
        <w:t xml:space="preserve"> </w:t>
      </w:r>
      <w:r>
        <w:t xml:space="preserve">tu seras sauvé. »</w:t>
      </w:r>
    </w:p>
    <w:p>
      <w:pPr>
        <w:pStyle w:val="BlockText"/>
      </w:pPr>
      <w:r>
        <w:t xml:space="preserve">— Romains 10.9</w:t>
      </w:r>
    </w:p>
    <w:p>
      <w:pPr>
        <w:numPr>
          <w:ilvl w:val="0"/>
          <w:numId w:val="1001"/>
        </w:numPr>
        <w:pStyle w:val="Compact"/>
      </w:pPr>
      <w:r>
        <w:rPr>
          <w:bCs/>
          <w:b/>
        </w:rPr>
        <w:t xml:space="preserve">Reconnais</w:t>
      </w:r>
      <w:r>
        <w:t xml:space="preserve"> </w:t>
      </w:r>
      <w:r>
        <w:t xml:space="preserve">que tu es pécheur et que tu ne peux pas te sauver toi-même.</w:t>
      </w:r>
    </w:p>
    <w:p>
      <w:pPr>
        <w:numPr>
          <w:ilvl w:val="0"/>
          <w:numId w:val="1001"/>
        </w:numPr>
        <w:pStyle w:val="Compact"/>
      </w:pPr>
      <w:r>
        <w:rPr>
          <w:bCs/>
          <w:b/>
        </w:rPr>
        <w:t xml:space="preserve">Crois</w:t>
      </w:r>
      <w:r>
        <w:t xml:space="preserve"> </w:t>
      </w:r>
      <w:r>
        <w:t xml:space="preserve">que Jésus est mort à ta place sur la croix et qu’il est ressuscité.</w:t>
      </w:r>
    </w:p>
    <w:p>
      <w:pPr>
        <w:numPr>
          <w:ilvl w:val="0"/>
          <w:numId w:val="1001"/>
        </w:numPr>
        <w:pStyle w:val="Compact"/>
      </w:pPr>
      <w:r>
        <w:rPr>
          <w:bCs/>
          <w:b/>
        </w:rPr>
        <w:t xml:space="preserve">Reçois-le</w:t>
      </w:r>
      <w:r>
        <w:t xml:space="preserve"> </w:t>
      </w:r>
      <w:r>
        <w:t xml:space="preserve">dans ta vie comme ton Sauveur et ton Seigneur.</w:t>
      </w:r>
    </w:p>
    <w:p>
      <w:pPr>
        <w:numPr>
          <w:ilvl w:val="0"/>
          <w:numId w:val="1001"/>
        </w:numPr>
        <w:pStyle w:val="Compact"/>
      </w:pPr>
      <w:r>
        <w:rPr>
          <w:bCs/>
          <w:b/>
        </w:rPr>
        <w:t xml:space="preserve">Suis-le</w:t>
      </w:r>
      <w:r>
        <w:t xml:space="preserve">, chaque jour, par la prière, la lecture de sa Parole et la communion avec d’autres croyants.</w:t>
      </w:r>
    </w:p>
    <w:p>
      <w:pPr>
        <w:pStyle w:val="BlockText"/>
      </w:pPr>
      <w:r>
        <w:t xml:space="preserve">« Voici, je me tiens à la porte, et je frappe.</w:t>
      </w:r>
      <w:r>
        <w:t xml:space="preserve"> </w:t>
      </w:r>
      <w:r>
        <w:t xml:space="preserve">Si quelqu’un entend ma voix et ouvre la porte, j’entrerai chez lui. »</w:t>
      </w:r>
    </w:p>
    <w:p>
      <w:pPr>
        <w:pStyle w:val="BlockText"/>
      </w:pPr>
      <w:r>
        <w:t xml:space="preserve">— Apocalypse 3.20</w:t>
      </w:r>
    </w:p>
    <w:p>
      <w:pPr>
        <w:pStyle w:val="FirstParagraph"/>
      </w:pPr>
      <w:r>
        <w:t xml:space="preserve">Si ton cœur est touché, ne laisse pas passer ce moment. Tu peux prier, là où tu es, avec tes propres mots ou avec ceux-ci :</w:t>
      </w:r>
    </w:p>
    <w:p>
      <w:r>
        <w:pict>
          <v:rect style="width:0;height:1.5pt" o:hralign="center" o:hrstd="t" o:hr="t"/>
        </w:pict>
      </w:r>
    </w:p>
    <w:p>
      <w:pPr>
        <w:pStyle w:val="BlockText"/>
      </w:pPr>
      <w:r>
        <w:rPr>
          <w:iCs/>
          <w:i/>
        </w:rPr>
        <w:t xml:space="preserve">Seigneur Jésus,</w:t>
      </w:r>
    </w:p>
    <w:p>
      <w:pPr>
        <w:pStyle w:val="BlockText"/>
      </w:pPr>
      <w:r>
        <w:rPr>
          <w:iCs/>
          <w:i/>
        </w:rPr>
        <w:t xml:space="preserve">Aujourd’hui, je comprends que ma vie est courte et que mon horloge peut s’arrêter à tout moment.</w:t>
      </w:r>
      <w:r>
        <w:t xml:space="preserve"> </w:t>
      </w:r>
      <w:r>
        <w:rPr>
          <w:iCs/>
          <w:i/>
        </w:rPr>
        <w:t xml:space="preserve">Je reconnais que je suis pécheur et que je ne peux pas me sauver moi-même.</w:t>
      </w:r>
      <w:r>
        <w:t xml:space="preserve"> </w:t>
      </w:r>
      <w:r>
        <w:rPr>
          <w:iCs/>
          <w:i/>
        </w:rPr>
        <w:t xml:space="preserve">Je crois que tu es mort sur la croix pour mes péchés et que tu es ressuscité le troisième jour.</w:t>
      </w:r>
      <w:r>
        <w:t xml:space="preserve"> </w:t>
      </w:r>
      <w:r>
        <w:rPr>
          <w:iCs/>
          <w:i/>
        </w:rPr>
        <w:t xml:space="preserve">Je t’ouvre la porte de mon cœur.</w:t>
      </w:r>
      <w:r>
        <w:t xml:space="preserve"> </w:t>
      </w:r>
      <w:r>
        <w:rPr>
          <w:iCs/>
          <w:i/>
        </w:rPr>
        <w:t xml:space="preserve">Pardonne-moi, lave-moi, et deviens mon Sauveur et mon Seigneur.</w:t>
      </w:r>
      <w:r>
        <w:t xml:space="preserve"> </w:t>
      </w:r>
      <w:r>
        <w:rPr>
          <w:iCs/>
          <w:i/>
        </w:rPr>
        <w:t xml:space="preserve">Je ne veux plus remettre à demain.</w:t>
      </w:r>
      <w:r>
        <w:t xml:space="preserve"> </w:t>
      </w:r>
      <w:r>
        <w:rPr>
          <w:iCs/>
          <w:i/>
        </w:rPr>
        <w:t xml:space="preserve">Console-moi dans mon deuil, et conduis-moi chaque jour jusqu’à la maison du Père.</w:t>
      </w:r>
    </w:p>
    <w:p>
      <w:pPr>
        <w:pStyle w:val="BlockText"/>
      </w:pPr>
      <w:r>
        <w:rPr>
          <w:iCs/>
          <w:i/>
        </w:rPr>
        <w:t xml:space="preserve">Au nom de Jésus. Amen.</w:t>
      </w:r>
    </w:p>
    <w:p>
      <w:r>
        <w:pict>
          <v:rect style="width:0;height:1.5pt" o:hralign="center" o:hrstd="t" o:hr="t"/>
        </w:pict>
      </w:r>
    </w:p>
    <w:p>
      <w:pPr>
        <w:pStyle w:val="FirstParagraph"/>
      </w:pPr>
      <w:r>
        <w:t xml:space="preserve">Si tu as fait cette prière sincèrement, mon enfant, écoute ce que Dieu dit de toi maintenant :</w:t>
      </w:r>
    </w:p>
    <w:p>
      <w:pPr>
        <w:pStyle w:val="BlockText"/>
      </w:pPr>
      <w:r>
        <w:t xml:space="preserve">« Mais à tous ceux qui l’ont reçue, à ceux qui croient en son nom,</w:t>
      </w:r>
      <w:r>
        <w:t xml:space="preserve"> </w:t>
      </w:r>
      <w:r>
        <w:t xml:space="preserve">elle a donné le pouvoir de devenir enfants de Dieu. »</w:t>
      </w:r>
    </w:p>
    <w:p>
      <w:pPr>
        <w:pStyle w:val="BlockText"/>
      </w:pPr>
      <w:r>
        <w:t xml:space="preserve">— Jean 1.12</w:t>
      </w:r>
    </w:p>
    <w:p>
      <w:pPr>
        <w:pStyle w:val="FirstParagraph"/>
      </w:pPr>
      <w:r>
        <w:t xml:space="preserve">Tu n’es plus seul. Tu ne seras plus jamais seul, ni dans la vie, ni dans la mort, ni au-delà. Cherche une église qui annonce fidèlement l’Évangile, procure-toi une Bible, commence par lire l’Évangile de Jean, et parle à Dieu chaque jour comme on parle à un Père.</w:t>
      </w:r>
    </w:p>
    <w:p>
      <w:r>
        <w:pict>
          <v:rect style="width:0;height:1.5pt" o:hralign="center" o:hrstd="t" o:hr="t"/>
        </w:pict>
      </w:r>
    </w:p>
    <w:bookmarkEnd w:id="31"/>
    <w:bookmarkStart w:id="32" w:name="vivre-en-comptant-ses-jours"/>
    <w:p>
      <w:pPr>
        <w:pStyle w:val="Heading2"/>
      </w:pPr>
      <w:r>
        <w:t xml:space="preserve">11. Vivre en comptant ses jours</w:t>
      </w:r>
    </w:p>
    <w:p>
      <w:pPr>
        <w:pStyle w:val="FirstParagraph"/>
      </w:pPr>
      <w:r>
        <w:t xml:space="preserve">Mon enfant, maintenant que tu sais que l’horloge descend, je voudrais te laisser quelques conseils de père pour le temps qu’il te reste.</w:t>
      </w:r>
    </w:p>
    <w:p>
      <w:pPr>
        <w:pStyle w:val="BodyText"/>
      </w:pPr>
      <w:r>
        <w:rPr>
          <w:bCs/>
          <w:b/>
        </w:rPr>
        <w:t xml:space="preserve">Dis « je t’aime » aux vivants.</w:t>
      </w:r>
      <w:r>
        <w:t xml:space="preserve"> </w:t>
      </w:r>
      <w:r>
        <w:t xml:space="preserve">N’attends pas de le dire devant un cercueil. Appelle ta mère. Rends visite à ton grand-père. Serre tes enfants dans tes bras. Les fleurs les plus précieuses sont celles que l’on offre à ceux qui peuvent encore les sentir.</w:t>
      </w:r>
    </w:p>
    <w:p>
      <w:pPr>
        <w:pStyle w:val="BodyText"/>
      </w:pPr>
      <w:r>
        <w:rPr>
          <w:bCs/>
          <w:b/>
        </w:rPr>
        <w:t xml:space="preserve">Pardonne vite.</w:t>
      </w:r>
      <w:r>
        <w:t xml:space="preserve"> </w:t>
      </w:r>
      <w:r>
        <w:t xml:space="preserve">Ne laisse pas une dispute durer des années. Combien de gens ont pleuré devant une tombe parce qu’ils n’avaient pas eu le temps de se réconcilier ? La rancune est un poids trop lourd pour un voyage si court.</w:t>
      </w:r>
    </w:p>
    <w:p>
      <w:pPr>
        <w:pStyle w:val="BodyText"/>
      </w:pPr>
      <w:r>
        <w:rPr>
          <w:bCs/>
          <w:b/>
        </w:rPr>
        <w:t xml:space="preserve">Investis dans ce qui dure.</w:t>
      </w:r>
      <w:r>
        <w:t xml:space="preserve"> </w:t>
      </w:r>
      <w:r>
        <w:t xml:space="preserve">L’argent, les maisons, les voitures resteront ici. Mais une âme gagnée pour Christ, un enfant élevé dans la crainte de Dieu, un pauvre secouru au nom de Jésus, cela, tu le retrouveras dans l’éternité.</w:t>
      </w:r>
    </w:p>
    <w:p>
      <w:pPr>
        <w:pStyle w:val="BodyText"/>
      </w:pPr>
      <w:r>
        <w:rPr>
          <w:bCs/>
          <w:b/>
        </w:rPr>
        <w:t xml:space="preserve">Parle de Jésus à ceux que tu aimes.</w:t>
      </w:r>
      <w:r>
        <w:t xml:space="preserve"> </w:t>
      </w:r>
      <w:r>
        <w:t xml:space="preserve">Si tu as trouvé la seule porte de sortie, ne la garde pas pour toi. Le plus grand héritage que tu puisses laisser à ta famille n’est ni une terre ni un compte en banque, c’est la foi.</w:t>
      </w:r>
    </w:p>
    <w:p>
      <w:pPr>
        <w:pStyle w:val="BodyText"/>
      </w:pPr>
      <w:r>
        <w:rPr>
          <w:bCs/>
          <w:b/>
        </w:rPr>
        <w:t xml:space="preserve">Prépare ton départ comme on prépare un voyage.</w:t>
      </w:r>
      <w:r>
        <w:t xml:space="preserve"> </w:t>
      </w:r>
      <w:r>
        <w:t xml:space="preserve">Pas avec angoisse, mais avec paix. Que tes affaires soient en ordre, que tes relations soient en paix, et surtout, que ton âme soit en règle avec Dieu.</w:t>
      </w:r>
    </w:p>
    <w:p>
      <w:pPr>
        <w:pStyle w:val="BodyText"/>
      </w:pPr>
      <w:r>
        <w:rPr>
          <w:bCs/>
          <w:b/>
        </w:rPr>
        <w:t xml:space="preserve">Souviens-toi de ceux qui sont partis, mais ne vis pas dans la tombe.</w:t>
      </w:r>
      <w:r>
        <w:t xml:space="preserve"> </w:t>
      </w:r>
      <w:r>
        <w:t xml:space="preserve">Garde leur souvenir comme un trésor. Honore-les en vivant bien. Mais lève les yeux : ta vie n’est pas finie, et ton Dieu a encore des projets pour toi.</w:t>
      </w:r>
    </w:p>
    <w:p>
      <w:pPr>
        <w:pStyle w:val="BlockText"/>
      </w:pPr>
      <w:r>
        <w:t xml:space="preserve">« Mais souviens-toi de ton créateur pendant les jours de ta jeunesse,</w:t>
      </w:r>
      <w:r>
        <w:t xml:space="preserve"> </w:t>
      </w:r>
      <w:r>
        <w:t xml:space="preserve">avant que les jours mauvais arrivent. »</w:t>
      </w:r>
    </w:p>
    <w:p>
      <w:pPr>
        <w:pStyle w:val="BlockText"/>
      </w:pPr>
      <w:r>
        <w:t xml:space="preserve">— Ecclésiaste 12.1</w:t>
      </w:r>
    </w:p>
    <w:p>
      <w:r>
        <w:pict>
          <v:rect style="width:0;height:1.5pt" o:hralign="center" o:hrstd="t" o:hr="t"/>
        </w:pict>
      </w:r>
    </w:p>
    <w:bookmarkEnd w:id="32"/>
    <w:bookmarkStart w:id="33" w:name="dernière-lettre-au-revoir-et-non-adieu"/>
    <w:p>
      <w:pPr>
        <w:pStyle w:val="Heading2"/>
      </w:pPr>
      <w:r>
        <w:t xml:space="preserve">Dernière lettre — Au revoir, et non adieu</w:t>
      </w:r>
    </w:p>
    <w:p>
      <w:pPr>
        <w:pStyle w:val="FirstParagraph"/>
      </w:pPr>
      <w:r>
        <w:t xml:space="preserve">Mon enfant,</w:t>
      </w:r>
    </w:p>
    <w:p>
      <w:pPr>
        <w:pStyle w:val="BodyText"/>
      </w:pPr>
      <w:r>
        <w:t xml:space="preserve">Un jour, ce sera mon tour. Mon horloge arrivera à zéro. On me couchera dans un cercueil, avec un habit que je n’aurai pas choisi. On veillera sous un chapiteau. Tu auras peut-être faim, et tu mangeras ; tu auras sommeil, et tu dormiras ; et moi je serai couché là, seul. Puis on me mettra en terre, et tu rentreras chez toi. Peut-être même que tu ne pourras pas venir, parce que la vie t’aura emmené loin. Ce n’est pas grave. Je ne t’en voudrai pas.</w:t>
      </w:r>
    </w:p>
    <w:p>
      <w:pPr>
        <w:pStyle w:val="BodyText"/>
      </w:pPr>
      <w:r>
        <w:t xml:space="preserve">Mais ce jour-là, je veux que tu saches une chose : je ne serai pas dans ce cercueil. Je serai avec Celui qui m’a aimé et qui s’est livré pour moi. Je serai dans la maison du Père, où il y a plusieurs demeures, dans la place que Jésus est allé préparer pour moi.</w:t>
      </w:r>
    </w:p>
    <w:p>
      <w:pPr>
        <w:pStyle w:val="BlockText"/>
      </w:pPr>
      <w:r>
        <w:t xml:space="preserve">« Que votre cœur ne se trouble point. Croyez en Dieu, et croyez en moi.</w:t>
      </w:r>
      <w:r>
        <w:t xml:space="preserve"> </w:t>
      </w:r>
      <w:r>
        <w:t xml:space="preserve">Il y a plusieurs demeures dans la maison de mon Père.</w:t>
      </w:r>
      <w:r>
        <w:t xml:space="preserve"> </w:t>
      </w:r>
      <w:r>
        <w:t xml:space="preserve">Si cela n’était pas, je vous l’aurais dit.</w:t>
      </w:r>
      <w:r>
        <w:t xml:space="preserve"> </w:t>
      </w:r>
      <w:r>
        <w:t xml:space="preserve">Je vais vous préparer une place. »</w:t>
      </w:r>
    </w:p>
    <w:p>
      <w:pPr>
        <w:pStyle w:val="BlockText"/>
      </w:pPr>
      <w:r>
        <w:t xml:space="preserve">— Jean 14.1-2</w:t>
      </w:r>
    </w:p>
    <w:p>
      <w:pPr>
        <w:pStyle w:val="FirstParagraph"/>
      </w:pPr>
      <w:r>
        <w:t xml:space="preserve">Et mon seul désir, mon unique prière de père, c’est que tu m’y rejoignes. Pour rien au monde je ne voudrais que tu manques ce rendez-vous.</w:t>
      </w:r>
    </w:p>
    <w:p>
      <w:pPr>
        <w:pStyle w:val="BodyText"/>
      </w:pPr>
      <w:r>
        <w:t xml:space="preserve">Alors ce jour-là, pleure si tu en as besoin. Mais ne pleure pas comme ceux qui n’ont pas d’espérance. Dis-moi simplement : « Au revoir, papa. » Et vis de telle sorte que, lorsque ton horloge à toi s’arrêtera, nous nous retrouvions, toi et moi, avec William, avec Rachelle, avec Koffi François, et avec tous ceux qui se sont endormis dans le Seigneur, devant le visage de Jésus.</w:t>
      </w:r>
    </w:p>
    <w:p>
      <w:pPr>
        <w:pStyle w:val="BodyText"/>
      </w:pPr>
      <w:r>
        <w:t xml:space="preserve">Là-bas, il n’y aura plus de cercueil, plus de veillée, plus de séparation. Plus de chaise vide sur un banc d’école. Plus de téléphone qui sonne pour annoncer une mauvaise nouvelle. Plus de terre jetée sur un être aimé. Seulement la vie. Pour toujours.</w:t>
      </w:r>
    </w:p>
    <w:p>
      <w:pPr>
        <w:pStyle w:val="BodyText"/>
      </w:pPr>
      <w:r>
        <w:t xml:space="preserve">Ton père, qui t’aime.</w:t>
      </w:r>
    </w:p>
    <w:p>
      <w:r>
        <w:pict>
          <v:rect style="width:0;height:1.5pt" o:hralign="center" o:hrstd="t" o:hr="t"/>
        </w:pict>
      </w:r>
    </w:p>
    <w:bookmarkEnd w:id="33"/>
    <w:bookmarkStart w:id="34" w:name="pour-les-jours-de-larmes"/>
    <w:p>
      <w:pPr>
        <w:pStyle w:val="Heading2"/>
      </w:pPr>
      <w:r>
        <w:t xml:space="preserve">Pour les jours de larmes</w:t>
      </w:r>
    </w:p>
    <w:p>
      <w:pPr>
        <w:pStyle w:val="FirstParagraph"/>
      </w:pPr>
      <w:r>
        <w:rPr>
          <w:iCs/>
          <w:i/>
        </w:rPr>
        <w:t xml:space="preserve">Quelques paroles de Dieu à relire quand le deuil pèse trop lourd.</w:t>
      </w:r>
    </w:p>
    <w:p>
      <w:pPr>
        <w:pStyle w:val="BlockText"/>
      </w:pPr>
      <w:r>
        <w:t xml:space="preserve">« Heureux les affligés, car ils seront consolés ! » — Matthieu 5.4</w:t>
      </w:r>
    </w:p>
    <w:p>
      <w:pPr>
        <w:pStyle w:val="BlockText"/>
      </w:pPr>
      <w:r>
        <w:t xml:space="preserve">« Venez à moi, vous tous qui êtes fatigués et chargés, et je vous donnerai du repos. » — Matthieu 11.28</w:t>
      </w:r>
    </w:p>
    <w:p>
      <w:pPr>
        <w:pStyle w:val="BlockText"/>
      </w:pPr>
      <w:r>
        <w:t xml:space="preserve">« Quand je marche dans la vallée de l’ombre de la mort, je ne crains aucun mal, car tu es avec moi. » — Psaume 23.4</w:t>
      </w:r>
    </w:p>
    <w:p>
      <w:pPr>
        <w:pStyle w:val="BlockText"/>
      </w:pPr>
      <w:r>
        <w:t xml:space="preserve">« Car mon père et ma mère m’abandonnent, mais l’Éternel me recueillera. » — Psaume 27.10</w:t>
      </w:r>
    </w:p>
    <w:p>
      <w:pPr>
        <w:pStyle w:val="BlockText"/>
      </w:pPr>
      <w:r>
        <w:t xml:space="preserve">« Il y a un temps pour tout… un temps pour naître, et un temps pour mourir. » — Ecclésiaste 3.1-2</w:t>
      </w:r>
    </w:p>
    <w:p>
      <w:pPr>
        <w:pStyle w:val="BlockText"/>
      </w:pPr>
      <w:r>
        <w:t xml:space="preserve">« L’herbe sèche, la fleur tombe ; mais la parole de notre Dieu subsiste éternellement. » — Ésaïe 40.8</w:t>
      </w:r>
    </w:p>
    <w:p>
      <w:pPr>
        <w:pStyle w:val="BlockText"/>
      </w:pPr>
      <w:r>
        <w:t xml:space="preserve">« Car Christ est ma vie, et la mort m’est un gain. » — Philippiens 1.21</w:t>
      </w:r>
    </w:p>
    <w:p>
      <w:pPr>
        <w:pStyle w:val="BlockText"/>
      </w:pPr>
      <w:r>
        <w:t xml:space="preserve">« Celui qui a le Fils a la vie ; celui qui n’a pas le Fils de Dieu n’a pas la vie. » — 1 Jean 5.12</w:t>
      </w:r>
    </w:p>
    <w:p>
      <w:pPr>
        <w:pStyle w:val="BlockText"/>
      </w:pPr>
      <w:r>
        <w:t xml:space="preserve">« Je te le dis en vérité, aujourd’hui tu seras avec moi dans le paradis. » — Luc 23.43</w:t>
      </w:r>
    </w:p>
    <w:p>
      <w:r>
        <w:pict>
          <v:rect style="width:0;height:1.5pt" o:hralign="center" o:hrstd="t" o:hr="t"/>
        </w:pict>
      </w:r>
    </w:p>
    <w:bookmarkEnd w:id="34"/>
    <w:bookmarkStart w:id="35" w:name="prière-pour-ceux-qui-pleurent"/>
    <w:p>
      <w:pPr>
        <w:pStyle w:val="Heading2"/>
      </w:pPr>
      <w:r>
        <w:t xml:space="preserve">Prière pour ceux qui pleurent</w:t>
      </w:r>
    </w:p>
    <w:p>
      <w:pPr>
        <w:pStyle w:val="BlockText"/>
      </w:pPr>
      <w:r>
        <w:rPr>
          <w:iCs/>
          <w:i/>
        </w:rPr>
        <w:t xml:space="preserve">Père céleste,</w:t>
      </w:r>
    </w:p>
    <w:p>
      <w:pPr>
        <w:pStyle w:val="BlockText"/>
      </w:pPr>
      <w:r>
        <w:rPr>
          <w:iCs/>
          <w:i/>
        </w:rPr>
        <w:t xml:space="preserve">Tu vois mon cœur brisé. Tu connais le nom de celui ou celle que j’ai perdu.</w:t>
      </w:r>
      <w:r>
        <w:t xml:space="preserve"> </w:t>
      </w:r>
      <w:r>
        <w:rPr>
          <w:iCs/>
          <w:i/>
        </w:rPr>
        <w:t xml:space="preserve">Tu sais combien la maison est vide et combien les nuits sont longues.</w:t>
      </w:r>
      <w:r>
        <w:t xml:space="preserve"> </w:t>
      </w:r>
      <w:r>
        <w:rPr>
          <w:iCs/>
          <w:i/>
        </w:rPr>
        <w:t xml:space="preserve">Je ne comprends pas tout, mais je choisis de te faire confiance.</w:t>
      </w:r>
      <w:r>
        <w:t xml:space="preserve"> </w:t>
      </w:r>
      <w:r>
        <w:rPr>
          <w:iCs/>
          <w:i/>
        </w:rPr>
        <w:t xml:space="preserve">Toi qui as pleuré devant le tombeau de Lazare, pleure avec moi.</w:t>
      </w:r>
      <w:r>
        <w:t xml:space="preserve"> </w:t>
      </w:r>
      <w:r>
        <w:rPr>
          <w:iCs/>
          <w:i/>
        </w:rPr>
        <w:t xml:space="preserve">Toi qui as vaincu la mort, donne-moi ton espérance.</w:t>
      </w:r>
      <w:r>
        <w:t xml:space="preserve"> </w:t>
      </w:r>
      <w:r>
        <w:rPr>
          <w:iCs/>
          <w:i/>
        </w:rPr>
        <w:t xml:space="preserve">Garde-moi de l’amertume, de la culpabilité et du désespoir.</w:t>
      </w:r>
      <w:r>
        <w:t xml:space="preserve"> </w:t>
      </w:r>
      <w:r>
        <w:rPr>
          <w:iCs/>
          <w:i/>
        </w:rPr>
        <w:t xml:space="preserve">Apprends-moi à compter mes jours, afin que j’applique mon cœur à la sagesse.</w:t>
      </w:r>
      <w:r>
        <w:t xml:space="preserve"> </w:t>
      </w:r>
      <w:r>
        <w:rPr>
          <w:iCs/>
          <w:i/>
        </w:rPr>
        <w:t xml:space="preserve">Et le jour où mon horloge s’arrêtera, reçois-moi dans ta maison,</w:t>
      </w:r>
      <w:r>
        <w:t xml:space="preserve"> </w:t>
      </w:r>
      <w:r>
        <w:rPr>
          <w:iCs/>
          <w:i/>
        </w:rPr>
        <w:t xml:space="preserve">par Jésus-Christ, mon Sauveur.</w:t>
      </w:r>
    </w:p>
    <w:p>
      <w:pPr>
        <w:pStyle w:val="BlockText"/>
      </w:pPr>
      <w:r>
        <w:rPr>
          <w:iCs/>
          <w:i/>
        </w:rPr>
        <w:t xml:space="preserve">Amen.</w:t>
      </w:r>
    </w:p>
    <w:p>
      <w:r>
        <w:pict>
          <v:rect style="width:0;height:1.5pt" o:hralign="center" o:hrstd="t" o:hr="t"/>
        </w:pict>
      </w:r>
    </w:p>
    <w:p>
      <w:pPr>
        <w:pStyle w:val="FirstParagraph"/>
      </w:pPr>
      <w:r>
        <w:rPr>
          <w:iCs/>
          <w:i/>
        </w:rPr>
        <w:t xml:space="preserve">Les citations bibliques sont tirées de la traduction Louis Segond.</w:t>
      </w:r>
    </w:p>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Avant que l’horloge ne s’arrête</dc:title>
  <dc:creator/>
  <dc:language>fr</dc:language>
  <cp:keywords/>
  <dcterms:created xsi:type="dcterms:W3CDTF">2026-10-26T00:27:53Z</dcterms:created>
  <dcterms:modified xsi:type="dcterms:W3CDTF">2026-10-26T00:27:53Z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Lettre d’un père à son enfant sur la vie, la mort et le salut</vt:lpwstr>
  </property>
</Properties>
</file>