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C6F" w:rsidRPr="00D6652B" w:rsidRDefault="007800B4" w:rsidP="001A1A6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652B">
        <w:rPr>
          <w:rFonts w:ascii="Times New Roman" w:hAnsi="Times New Roman" w:cs="Times New Roman"/>
          <w:b/>
          <w:sz w:val="40"/>
          <w:szCs w:val="40"/>
        </w:rPr>
        <w:t>Pokročila ekonometrie 2</w:t>
      </w:r>
    </w:p>
    <w:p w:rsidR="007800B4" w:rsidRPr="00D6652B" w:rsidRDefault="007800B4" w:rsidP="001A1A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52B">
        <w:rPr>
          <w:rFonts w:ascii="Times New Roman" w:hAnsi="Times New Roman" w:cs="Times New Roman"/>
          <w:b/>
          <w:sz w:val="32"/>
          <w:szCs w:val="32"/>
        </w:rPr>
        <w:t>Témata seminárních prací</w:t>
      </w:r>
      <w:r w:rsidR="001A1A68" w:rsidRPr="00D6652B">
        <w:rPr>
          <w:rFonts w:ascii="Times New Roman" w:hAnsi="Times New Roman" w:cs="Times New Roman"/>
          <w:b/>
          <w:sz w:val="32"/>
          <w:szCs w:val="32"/>
        </w:rPr>
        <w:t xml:space="preserve"> - Čížků</w:t>
      </w:r>
    </w:p>
    <w:p w:rsidR="004C31F6" w:rsidRDefault="004C31F6" w:rsidP="004C31F6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7800B4" w:rsidRPr="004C31F6" w:rsidRDefault="007800B4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 xml:space="preserve">Aplikace modelu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, Watsona (1991) za účelem modelování stavu hospodářského cyklu. </w:t>
      </w:r>
    </w:p>
    <w:p w:rsidR="007800B4" w:rsidRPr="004C31F6" w:rsidRDefault="007800B4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 xml:space="preserve">Aplikace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Clarkova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(1987) modelu nepozorovatelných komponent za účelem odhadu trendové a cyklické složky HDP. Možno uvažovat rozšíření v duchu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Clarkova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(1989) modelu, kdy je modelována také nezaměstnanost a cyklická složka nezaměstnanosti je propojena s HDP pomocí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Okunova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zákona. Tyto typy modelů se dají rozšířit také o další pozorovatelné proměnné jako např. inflace, kterou lze poté propojit s mírou nezaměstnanosti pomocí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Phillipsovy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křivky.</w:t>
      </w:r>
    </w:p>
    <w:p w:rsidR="007800B4" w:rsidRPr="004C31F6" w:rsidRDefault="001A1A68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>Aplikace TVP</w:t>
      </w:r>
      <w:r w:rsidR="00D6652B" w:rsidRPr="004C31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>)</w:t>
      </w:r>
      <w:r w:rsidRPr="004C31F6">
        <w:rPr>
          <w:rFonts w:ascii="Times New Roman" w:hAnsi="Times New Roman" w:cs="Times New Roman"/>
          <w:sz w:val="24"/>
          <w:szCs w:val="24"/>
        </w:rPr>
        <w:t xml:space="preserve"> modelu za účelem modelování v čase nestabilní reakční funkce centrální banky. Inspiraci možno hledat v článku od Kima a Nelsona (1989).</w:t>
      </w:r>
      <w:r w:rsidR="00D6652B" w:rsidRPr="004C31F6">
        <w:rPr>
          <w:rFonts w:ascii="Times New Roman" w:hAnsi="Times New Roman" w:cs="Times New Roman"/>
          <w:sz w:val="24"/>
          <w:szCs w:val="24"/>
        </w:rPr>
        <w:t xml:space="preserve"> Reakční funkce centrální banky může být 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modelováná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 xml:space="preserve"> alternativně také např. pomocí 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Taylorova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 xml:space="preserve"> pravidla.</w:t>
      </w:r>
    </w:p>
    <w:p w:rsidR="00D6652B" w:rsidRPr="004C31F6" w:rsidRDefault="00D6652B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 xml:space="preserve">Aplikace TVP modelu při modelování </w:t>
      </w:r>
      <w:r w:rsidR="00542D50">
        <w:rPr>
          <w:rFonts w:ascii="Times New Roman" w:hAnsi="Times New Roman" w:cs="Times New Roman"/>
          <w:sz w:val="24"/>
          <w:szCs w:val="24"/>
        </w:rPr>
        <w:t>měnového kurzu</w:t>
      </w:r>
      <w:bookmarkStart w:id="0" w:name="_GoBack"/>
      <w:bookmarkEnd w:id="0"/>
      <w:r w:rsidRPr="004C31F6">
        <w:rPr>
          <w:rFonts w:ascii="Times New Roman" w:hAnsi="Times New Roman" w:cs="Times New Roman"/>
          <w:sz w:val="24"/>
          <w:szCs w:val="24"/>
        </w:rPr>
        <w:t xml:space="preserve">. Inspiraci možno hledat v článku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Wolff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(1987)</w:t>
      </w:r>
      <w:r w:rsidR="00367F15" w:rsidRPr="004C31F6">
        <w:rPr>
          <w:rFonts w:ascii="Times New Roman" w:hAnsi="Times New Roman" w:cs="Times New Roman"/>
          <w:sz w:val="24"/>
          <w:szCs w:val="24"/>
        </w:rPr>
        <w:t>.</w:t>
      </w:r>
    </w:p>
    <w:p w:rsidR="001A1A68" w:rsidRPr="004C31F6" w:rsidRDefault="00004C67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>Jakákoli jiná aplikace modelu lineární regrese s parametry proměnlivými v čase.</w:t>
      </w:r>
    </w:p>
    <w:p w:rsidR="00004C67" w:rsidRPr="004C31F6" w:rsidRDefault="00367F15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 xml:space="preserve">Aplikace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Kalmanova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filtru za účelem modelování stochastické volatility finančních časových řad.</w:t>
      </w:r>
      <w:r w:rsidR="004C31F6" w:rsidRPr="004C31F6">
        <w:rPr>
          <w:rFonts w:ascii="Times New Roman" w:hAnsi="Times New Roman" w:cs="Times New Roman"/>
          <w:sz w:val="24"/>
          <w:szCs w:val="24"/>
        </w:rPr>
        <w:t xml:space="preserve"> Inspiraci lze hledat např. v pracovním textu </w:t>
      </w:r>
      <w:proofErr w:type="spellStart"/>
      <w:r w:rsidR="004C31F6" w:rsidRPr="004C31F6">
        <w:rPr>
          <w:rFonts w:ascii="Times New Roman" w:hAnsi="Times New Roman" w:cs="Times New Roman"/>
          <w:sz w:val="24"/>
          <w:szCs w:val="24"/>
        </w:rPr>
        <w:t>Théoret</w:t>
      </w:r>
      <w:proofErr w:type="spellEnd"/>
      <w:r w:rsidR="004C31F6" w:rsidRPr="004C3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31F6" w:rsidRPr="004C31F6">
        <w:rPr>
          <w:rFonts w:ascii="Times New Roman" w:hAnsi="Times New Roman" w:cs="Times New Roman"/>
          <w:sz w:val="24"/>
          <w:szCs w:val="24"/>
        </w:rPr>
        <w:t>Racicot</w:t>
      </w:r>
      <w:proofErr w:type="spellEnd"/>
      <w:r w:rsidR="004C31F6" w:rsidRPr="004C31F6">
        <w:rPr>
          <w:rFonts w:ascii="Times New Roman" w:hAnsi="Times New Roman" w:cs="Times New Roman"/>
          <w:sz w:val="24"/>
          <w:szCs w:val="24"/>
        </w:rPr>
        <w:t xml:space="preserve"> (2010).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58F" w:rsidRPr="004C31F6" w:rsidRDefault="004C31F6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Théoret</w:t>
      </w:r>
      <w:proofErr w:type="spellEnd"/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R</w:t>
      </w:r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.,</w:t>
      </w:r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Racicot, </w:t>
      </w:r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F. E.</w:t>
      </w:r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2010. </w:t>
      </w:r>
      <w:hyperlink r:id="rId5" w:history="1">
        <w:r w:rsidRPr="004C31F6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Forecasting stochastic Volatility using the Kalman filter: an application to Canadian Interest Rates and Price-Earnings Ratio</w:t>
        </w:r>
      </w:hyperlink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hyperlink r:id="rId6" w:history="1">
        <w:r w:rsidRPr="004C31F6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MPRA Paper</w:t>
        </w:r>
      </w:hyperlink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35911, University Library of Munich, Germany.</w:t>
      </w:r>
    </w:p>
    <w:p w:rsidR="00D6652B" w:rsidRPr="004C31F6" w:rsidRDefault="00D6652B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Wolff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, C. P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.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 xml:space="preserve"> 1987. 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 xml:space="preserve"> Time-Varying Parameters and the Out-of-Sample Forecasting Performance of Structural Exchange Rate Models. </w:t>
      </w:r>
      <w:r w:rsidRPr="004C31F6">
        <w:rPr>
          <w:rFonts w:ascii="Times New Roman" w:hAnsi="Times New Roman" w:cs="Times New Roman"/>
          <w:i/>
          <w:iCs/>
          <w:spacing w:val="-5"/>
          <w:sz w:val="24"/>
          <w:szCs w:val="24"/>
          <w:shd w:val="clear" w:color="auto" w:fill="FFFFFF"/>
          <w:lang w:val="en-US"/>
        </w:rPr>
        <w:t>Journal of Business &amp; Economic Statistics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, 5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(1)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, 87–97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Clark, P. K. 1987. The Cyclical Component of U.S. Economic Activity. </w:t>
      </w:r>
      <w:r w:rsidRPr="004C31F6">
        <w:rPr>
          <w:rFonts w:ascii="Times New Roman" w:hAnsi="Times New Roman" w:cs="Times New Roman"/>
          <w:i/>
          <w:sz w:val="24"/>
          <w:szCs w:val="24"/>
          <w:lang w:val="en-US"/>
        </w:rPr>
        <w:t>The Quarterly Journal of Economics</w:t>
      </w:r>
      <w:r w:rsidRPr="004C31F6">
        <w:rPr>
          <w:rFonts w:ascii="Times New Roman" w:hAnsi="Times New Roman" w:cs="Times New Roman"/>
          <w:sz w:val="24"/>
          <w:szCs w:val="24"/>
          <w:lang w:val="en-US"/>
        </w:rPr>
        <w:t>, 102, 797-184.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Clark, P. K. 1989. Trend Reversion in Real Output and Unemployment. </w:t>
      </w:r>
      <w:r w:rsidRPr="004C31F6">
        <w:rPr>
          <w:rFonts w:ascii="Times New Roman" w:hAnsi="Times New Roman" w:cs="Times New Roman"/>
          <w:i/>
          <w:sz w:val="24"/>
          <w:szCs w:val="24"/>
          <w:lang w:val="en-US"/>
        </w:rPr>
        <w:t>Journal of Econometrics</w:t>
      </w:r>
      <w:r w:rsidRPr="004C31F6">
        <w:rPr>
          <w:rFonts w:ascii="Times New Roman" w:hAnsi="Times New Roman" w:cs="Times New Roman"/>
          <w:sz w:val="24"/>
          <w:szCs w:val="24"/>
          <w:lang w:val="en-US"/>
        </w:rPr>
        <w:t>, 40, 15-32.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Kim, C. J., Nelson, C. R. 1989. The Time-Varying-Parameter Model </w:t>
      </w:r>
      <w:proofErr w:type="spellStart"/>
      <w:proofErr w:type="gramStart"/>
      <w:r w:rsidRPr="004C31F6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proofErr w:type="gramEnd"/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 Modeling Changing Conditional Variance: The Case of the Lucas Hypothesis</w:t>
      </w:r>
      <w:r w:rsidRPr="004C31F6">
        <w:rPr>
          <w:rFonts w:ascii="Times New Roman" w:hAnsi="Times New Roman" w:cs="Times New Roman"/>
          <w:i/>
          <w:sz w:val="24"/>
          <w:szCs w:val="24"/>
          <w:lang w:val="en-US"/>
        </w:rPr>
        <w:t>. Journal of Business and Economic Statistics</w:t>
      </w:r>
      <w:r w:rsidRPr="004C31F6">
        <w:rPr>
          <w:rFonts w:ascii="Times New Roman" w:hAnsi="Times New Roman" w:cs="Times New Roman"/>
          <w:sz w:val="24"/>
          <w:szCs w:val="24"/>
          <w:lang w:val="en-US"/>
        </w:rPr>
        <w:t>, 7(4), 433-440.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Stock, J. H., Watson, M. W. 1991. A probability Model of the Coincident Economic Indicators. In: </w:t>
      </w:r>
      <w:proofErr w:type="spellStart"/>
      <w:r w:rsidRPr="004C31F6">
        <w:rPr>
          <w:rFonts w:ascii="Times New Roman" w:hAnsi="Times New Roman" w:cs="Times New Roman"/>
          <w:sz w:val="24"/>
          <w:szCs w:val="24"/>
          <w:lang w:val="en-US"/>
        </w:rPr>
        <w:t>Lahiri</w:t>
      </w:r>
      <w:proofErr w:type="spellEnd"/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, K. and Moore, G. H., eds. </w:t>
      </w:r>
      <w:r w:rsidRPr="004C31F6">
        <w:rPr>
          <w:rFonts w:ascii="Times New Roman" w:hAnsi="Times New Roman" w:cs="Times New Roman"/>
          <w:i/>
          <w:sz w:val="24"/>
          <w:szCs w:val="24"/>
          <w:lang w:val="en-US"/>
        </w:rPr>
        <w:t>Leading Economic Indicators: New Approaches and Forecasting Records</w:t>
      </w:r>
      <w:r w:rsidRPr="004C31F6">
        <w:rPr>
          <w:rFonts w:ascii="Times New Roman" w:hAnsi="Times New Roman" w:cs="Times New Roman"/>
          <w:sz w:val="24"/>
          <w:szCs w:val="24"/>
          <w:lang w:val="en-US"/>
        </w:rPr>
        <w:t>. Cambridge, England: Cambridge University Press.</w:t>
      </w:r>
    </w:p>
    <w:p w:rsidR="0007458F" w:rsidRDefault="0007458F" w:rsidP="0007458F"/>
    <w:sectPr w:rsidR="00074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A14"/>
    <w:multiLevelType w:val="hybridMultilevel"/>
    <w:tmpl w:val="D80E280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48"/>
    <w:rsid w:val="00004C67"/>
    <w:rsid w:val="0007458F"/>
    <w:rsid w:val="001A1A68"/>
    <w:rsid w:val="00367F15"/>
    <w:rsid w:val="003E573F"/>
    <w:rsid w:val="004C31F6"/>
    <w:rsid w:val="00542D50"/>
    <w:rsid w:val="007800B4"/>
    <w:rsid w:val="00967B48"/>
    <w:rsid w:val="00D6652B"/>
    <w:rsid w:val="00F4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1810"/>
  <w15:chartTrackingRefBased/>
  <w15:docId w15:val="{9DD020C5-E834-45FC-9670-94F419C2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800B4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4C3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as.repec.org/s/pra/mprapa.html" TargetMode="External"/><Relationship Id="rId5" Type="http://schemas.openxmlformats.org/officeDocument/2006/relationships/hyperlink" Target="https://ideas.repec.org/p/pra/mprapa/359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348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VŠE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Čížků</dc:creator>
  <cp:keywords/>
  <dc:description/>
  <cp:lastModifiedBy>Andrea Čížků</cp:lastModifiedBy>
  <cp:revision>8</cp:revision>
  <dcterms:created xsi:type="dcterms:W3CDTF">2020-10-23T18:31:00Z</dcterms:created>
  <dcterms:modified xsi:type="dcterms:W3CDTF">2020-10-23T20:18:00Z</dcterms:modified>
</cp:coreProperties>
</file>