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379" w:rsidRDefault="00EF1379" w:rsidP="00EF1379">
      <w:pPr>
        <w:jc w:val="center"/>
        <w:rPr>
          <w:b/>
          <w:sz w:val="28"/>
        </w:rPr>
      </w:pPr>
      <w:r>
        <w:rPr>
          <w:b/>
          <w:sz w:val="28"/>
        </w:rPr>
        <w:t>Programma classe III</w:t>
      </w:r>
      <w:r w:rsidRPr="008C7BA7">
        <w:rPr>
          <w:b/>
          <w:sz w:val="28"/>
        </w:rPr>
        <w:t xml:space="preserve"> </w:t>
      </w:r>
      <w:r>
        <w:rPr>
          <w:b/>
          <w:sz w:val="28"/>
        </w:rPr>
        <w:t>BS</w:t>
      </w:r>
    </w:p>
    <w:p w:rsidR="00EF1379" w:rsidRPr="008C7BA7" w:rsidRDefault="00EF1379" w:rsidP="00EF1379">
      <w:pPr>
        <w:jc w:val="center"/>
        <w:rPr>
          <w:b/>
          <w:sz w:val="28"/>
        </w:rPr>
      </w:pPr>
      <w:r w:rsidRPr="008C7BA7">
        <w:rPr>
          <w:b/>
          <w:sz w:val="28"/>
        </w:rPr>
        <w:t xml:space="preserve">Diritto e Tecniche </w:t>
      </w:r>
      <w:proofErr w:type="spellStart"/>
      <w:r w:rsidRPr="008C7BA7">
        <w:rPr>
          <w:b/>
          <w:sz w:val="28"/>
        </w:rPr>
        <w:t>Amminis</w:t>
      </w:r>
      <w:proofErr w:type="spellEnd"/>
      <w:r w:rsidRPr="008C7BA7">
        <w:rPr>
          <w:b/>
          <w:sz w:val="28"/>
        </w:rPr>
        <w:t>. della struttura ric.</w:t>
      </w:r>
    </w:p>
    <w:p w:rsidR="00EF1379" w:rsidRPr="008C7BA7" w:rsidRDefault="00EF1379" w:rsidP="00EF1379">
      <w:pPr>
        <w:pStyle w:val="Intestazione"/>
        <w:jc w:val="center"/>
        <w:rPr>
          <w:b/>
          <w:sz w:val="28"/>
        </w:rPr>
      </w:pPr>
      <w:proofErr w:type="spellStart"/>
      <w:r w:rsidRPr="008C7BA7">
        <w:rPr>
          <w:b/>
          <w:sz w:val="28"/>
        </w:rPr>
        <w:t>a.s.</w:t>
      </w:r>
      <w:proofErr w:type="spellEnd"/>
      <w:r w:rsidRPr="008C7BA7">
        <w:rPr>
          <w:b/>
          <w:sz w:val="28"/>
        </w:rPr>
        <w:t xml:space="preserve"> 2018 - 2019</w:t>
      </w:r>
    </w:p>
    <w:p w:rsidR="00141E14" w:rsidRDefault="00141E14"/>
    <w:p w:rsidR="00C275CB" w:rsidRPr="00CC026B" w:rsidRDefault="00C275CB">
      <w:pPr>
        <w:rPr>
          <w:b/>
        </w:rPr>
      </w:pPr>
      <w:r w:rsidRPr="00CC026B">
        <w:rPr>
          <w:b/>
        </w:rPr>
        <w:t>Modulo 1</w:t>
      </w:r>
      <w:r w:rsidR="00AA0142" w:rsidRPr="00CC026B">
        <w:rPr>
          <w:b/>
        </w:rPr>
        <w:t xml:space="preserve"> – </w:t>
      </w:r>
      <w:r w:rsidR="00975EBD">
        <w:rPr>
          <w:b/>
        </w:rPr>
        <w:t>Gli strumenti di lavoro</w:t>
      </w:r>
    </w:p>
    <w:p w:rsidR="00AA0142" w:rsidRDefault="00975EBD" w:rsidP="00AA0142">
      <w:pPr>
        <w:pStyle w:val="Paragrafoelenco"/>
        <w:numPr>
          <w:ilvl w:val="0"/>
          <w:numId w:val="1"/>
        </w:numPr>
      </w:pPr>
      <w:r>
        <w:t>I calcoli percentuali, i calcoli percentuali sopracento e sottocento</w:t>
      </w:r>
    </w:p>
    <w:p w:rsidR="00975EBD" w:rsidRDefault="00975EBD" w:rsidP="00AA0142">
      <w:pPr>
        <w:pStyle w:val="Paragrafoelenco"/>
        <w:numPr>
          <w:ilvl w:val="0"/>
          <w:numId w:val="1"/>
        </w:numPr>
      </w:pPr>
      <w:r>
        <w:t>I riparti proporzionali</w:t>
      </w:r>
    </w:p>
    <w:p w:rsidR="00975EBD" w:rsidRDefault="00975EBD" w:rsidP="00AA0142">
      <w:pPr>
        <w:pStyle w:val="Paragrafoelenco"/>
        <w:numPr>
          <w:ilvl w:val="0"/>
          <w:numId w:val="1"/>
        </w:numPr>
      </w:pPr>
      <w:r>
        <w:t>Uso di tabelle e grafici</w:t>
      </w:r>
    </w:p>
    <w:p w:rsidR="00AA0142" w:rsidRPr="00CC026B" w:rsidRDefault="00AA0142" w:rsidP="00AA0142">
      <w:pPr>
        <w:rPr>
          <w:b/>
        </w:rPr>
      </w:pPr>
      <w:r w:rsidRPr="00CC026B">
        <w:rPr>
          <w:b/>
        </w:rPr>
        <w:t xml:space="preserve">Modulo 2 – </w:t>
      </w:r>
      <w:r w:rsidR="00975EBD">
        <w:rPr>
          <w:b/>
        </w:rPr>
        <w:t>Il mercato turistico</w:t>
      </w:r>
    </w:p>
    <w:p w:rsidR="00AA0142" w:rsidRDefault="00975EBD" w:rsidP="00AA0142">
      <w:pPr>
        <w:pStyle w:val="Paragrafoelenco"/>
        <w:numPr>
          <w:ilvl w:val="0"/>
          <w:numId w:val="1"/>
        </w:numPr>
      </w:pPr>
      <w:r>
        <w:t>Il turismo</w:t>
      </w:r>
    </w:p>
    <w:p w:rsidR="00975EBD" w:rsidRDefault="00975EBD" w:rsidP="00AA0142">
      <w:pPr>
        <w:pStyle w:val="Paragrafoelenco"/>
        <w:numPr>
          <w:ilvl w:val="0"/>
          <w:numId w:val="1"/>
        </w:numPr>
      </w:pPr>
      <w:r>
        <w:t>Il turismo attivo, produttivo e passivo</w:t>
      </w:r>
    </w:p>
    <w:p w:rsidR="00975EBD" w:rsidRDefault="00975EBD" w:rsidP="00AA0142">
      <w:pPr>
        <w:pStyle w:val="Paragrafoelenco"/>
        <w:numPr>
          <w:ilvl w:val="0"/>
          <w:numId w:val="1"/>
        </w:numPr>
      </w:pPr>
      <w:r>
        <w:t>La domanda e l’offerta turistica</w:t>
      </w:r>
    </w:p>
    <w:p w:rsidR="00975EBD" w:rsidRDefault="00975EBD" w:rsidP="00AA0142">
      <w:pPr>
        <w:pStyle w:val="Paragrafoelenco"/>
        <w:numPr>
          <w:ilvl w:val="0"/>
          <w:numId w:val="1"/>
        </w:numPr>
      </w:pPr>
      <w:r>
        <w:t>Il mercato turistico</w:t>
      </w:r>
    </w:p>
    <w:p w:rsidR="00AA0142" w:rsidRPr="00CC026B" w:rsidRDefault="00AA0142" w:rsidP="00AA0142">
      <w:pPr>
        <w:rPr>
          <w:b/>
        </w:rPr>
      </w:pPr>
      <w:r w:rsidRPr="00CC026B">
        <w:rPr>
          <w:b/>
        </w:rPr>
        <w:t xml:space="preserve">Modulo 3 – </w:t>
      </w:r>
      <w:r w:rsidR="00975EBD">
        <w:rPr>
          <w:b/>
        </w:rPr>
        <w:t>La Costituzione e la gestione dell’impresa</w:t>
      </w:r>
    </w:p>
    <w:p w:rsidR="00141E14" w:rsidRDefault="00975EBD" w:rsidP="00AA0142">
      <w:pPr>
        <w:pStyle w:val="Paragrafoelenco"/>
        <w:numPr>
          <w:ilvl w:val="0"/>
          <w:numId w:val="1"/>
        </w:numPr>
      </w:pPr>
      <w:r>
        <w:t>L’attività economica e l’azienda</w:t>
      </w:r>
    </w:p>
    <w:p w:rsidR="00975EBD" w:rsidRDefault="00975EBD" w:rsidP="00AA0142">
      <w:pPr>
        <w:pStyle w:val="Paragrafoelenco"/>
        <w:numPr>
          <w:ilvl w:val="0"/>
          <w:numId w:val="1"/>
        </w:numPr>
      </w:pPr>
      <w:r>
        <w:t>La forma giuridica dell’impresa</w:t>
      </w:r>
    </w:p>
    <w:p w:rsidR="00975EBD" w:rsidRDefault="00975EBD" w:rsidP="00AA0142">
      <w:pPr>
        <w:pStyle w:val="Paragrafoelenco"/>
        <w:numPr>
          <w:ilvl w:val="0"/>
          <w:numId w:val="1"/>
        </w:numPr>
      </w:pPr>
      <w:r>
        <w:t>La gestione dell’impresa</w:t>
      </w:r>
    </w:p>
    <w:p w:rsidR="00141E14" w:rsidRPr="00CC026B" w:rsidRDefault="00141E14" w:rsidP="00141E14">
      <w:pPr>
        <w:rPr>
          <w:b/>
        </w:rPr>
      </w:pPr>
      <w:r w:rsidRPr="00CC026B">
        <w:rPr>
          <w:b/>
        </w:rPr>
        <w:t xml:space="preserve">Modulo 4 – </w:t>
      </w:r>
      <w:r w:rsidR="00975EBD">
        <w:rPr>
          <w:b/>
        </w:rPr>
        <w:t>I documenti delle operazioni di gestione</w:t>
      </w:r>
    </w:p>
    <w:p w:rsidR="00141E14" w:rsidRDefault="00975EBD" w:rsidP="00141E14">
      <w:pPr>
        <w:pStyle w:val="Paragrafoelenco"/>
        <w:numPr>
          <w:ilvl w:val="0"/>
          <w:numId w:val="1"/>
        </w:numPr>
      </w:pPr>
      <w:r>
        <w:t>La fattura</w:t>
      </w:r>
    </w:p>
    <w:p w:rsidR="00975EBD" w:rsidRDefault="00975EBD" w:rsidP="00141E14">
      <w:pPr>
        <w:pStyle w:val="Paragrafoelenco"/>
        <w:numPr>
          <w:ilvl w:val="0"/>
          <w:numId w:val="1"/>
        </w:numPr>
      </w:pPr>
      <w:r>
        <w:t>Il documento di trasporto</w:t>
      </w:r>
    </w:p>
    <w:p w:rsidR="00975EBD" w:rsidRDefault="00975EBD" w:rsidP="00141E14">
      <w:pPr>
        <w:pStyle w:val="Paragrafoelenco"/>
        <w:numPr>
          <w:ilvl w:val="0"/>
          <w:numId w:val="1"/>
        </w:numPr>
      </w:pPr>
      <w:r>
        <w:t>L’Imposta sul valore aggiunto</w:t>
      </w:r>
    </w:p>
    <w:p w:rsidR="00975EBD" w:rsidRDefault="00975EBD" w:rsidP="00141E14">
      <w:pPr>
        <w:pStyle w:val="Paragrafoelenco"/>
        <w:numPr>
          <w:ilvl w:val="0"/>
          <w:numId w:val="1"/>
        </w:numPr>
      </w:pPr>
      <w:r>
        <w:t>Le operazioni IVA e la base imponibile</w:t>
      </w:r>
    </w:p>
    <w:p w:rsidR="00975EBD" w:rsidRDefault="00975EBD" w:rsidP="00141E14">
      <w:pPr>
        <w:pStyle w:val="Paragrafoelenco"/>
        <w:numPr>
          <w:ilvl w:val="0"/>
          <w:numId w:val="1"/>
        </w:numPr>
      </w:pPr>
      <w:r>
        <w:t>Lo scontrino e la ricevuta fiscale</w:t>
      </w:r>
    </w:p>
    <w:p w:rsidR="00975EBD" w:rsidRDefault="00975EBD" w:rsidP="00141E14">
      <w:pPr>
        <w:pStyle w:val="Paragrafoelenco"/>
        <w:numPr>
          <w:ilvl w:val="0"/>
          <w:numId w:val="1"/>
        </w:numPr>
      </w:pPr>
      <w:r>
        <w:t>Funzioni della banca, conto corrente e IBAN</w:t>
      </w:r>
    </w:p>
    <w:p w:rsidR="00975EBD" w:rsidRDefault="00975EBD" w:rsidP="00141E14">
      <w:pPr>
        <w:pStyle w:val="Paragrafoelenco"/>
        <w:numPr>
          <w:ilvl w:val="0"/>
          <w:numId w:val="1"/>
        </w:numPr>
      </w:pPr>
      <w:r>
        <w:t>Gli assegni</w:t>
      </w:r>
    </w:p>
    <w:p w:rsidR="00975EBD" w:rsidRDefault="00975EBD" w:rsidP="00141E14">
      <w:pPr>
        <w:pStyle w:val="Paragrafoelenco"/>
        <w:numPr>
          <w:ilvl w:val="0"/>
          <w:numId w:val="1"/>
        </w:numPr>
      </w:pPr>
      <w:r>
        <w:t>Carte di credito e di debito</w:t>
      </w:r>
    </w:p>
    <w:p w:rsidR="00975EBD" w:rsidRDefault="00975EBD" w:rsidP="00141E14">
      <w:pPr>
        <w:pStyle w:val="Paragrafoelenco"/>
        <w:numPr>
          <w:ilvl w:val="0"/>
          <w:numId w:val="1"/>
        </w:numPr>
      </w:pPr>
      <w:r>
        <w:t>Le cambiali</w:t>
      </w:r>
    </w:p>
    <w:p w:rsidR="00975EBD" w:rsidRDefault="00975EBD" w:rsidP="00141E14">
      <w:pPr>
        <w:pStyle w:val="Paragrafoelenco"/>
        <w:numPr>
          <w:ilvl w:val="0"/>
          <w:numId w:val="1"/>
        </w:numPr>
      </w:pPr>
      <w:r>
        <w:t>La gestione delle imprese ristorative (cenni)</w:t>
      </w:r>
    </w:p>
    <w:p w:rsidR="00141E14" w:rsidRDefault="00141E14" w:rsidP="00141E14"/>
    <w:p w:rsidR="00141E14" w:rsidRPr="00AC52F9" w:rsidRDefault="00141E14" w:rsidP="00141E14">
      <w:pPr>
        <w:rPr>
          <w:b/>
        </w:rPr>
      </w:pPr>
      <w:r w:rsidRPr="00AC52F9">
        <w:rPr>
          <w:b/>
        </w:rPr>
        <w:t>Firma degli alunni</w:t>
      </w:r>
      <w:r w:rsidRPr="00AC52F9">
        <w:rPr>
          <w:b/>
        </w:rPr>
        <w:tab/>
      </w:r>
      <w:r w:rsidRPr="00AC52F9">
        <w:rPr>
          <w:b/>
        </w:rPr>
        <w:tab/>
      </w:r>
      <w:r w:rsidRPr="00AC52F9">
        <w:rPr>
          <w:b/>
        </w:rPr>
        <w:tab/>
      </w:r>
      <w:r w:rsidRPr="00AC52F9">
        <w:rPr>
          <w:b/>
        </w:rPr>
        <w:tab/>
      </w:r>
      <w:r w:rsidRPr="00AC52F9">
        <w:rPr>
          <w:b/>
        </w:rPr>
        <w:tab/>
      </w:r>
      <w:r w:rsidRPr="00AC52F9">
        <w:rPr>
          <w:b/>
        </w:rPr>
        <w:tab/>
      </w:r>
      <w:r w:rsidRPr="00AC52F9">
        <w:rPr>
          <w:b/>
        </w:rPr>
        <w:tab/>
        <w:t>Firma del docente</w:t>
      </w:r>
    </w:p>
    <w:p w:rsidR="00141E14" w:rsidRDefault="00975EBD" w:rsidP="00141E14">
      <w:r>
        <w:t xml:space="preserve">__________________         </w:t>
      </w:r>
      <w:r w:rsidR="00141E14">
        <w:tab/>
      </w:r>
      <w:r w:rsidR="00141E14">
        <w:tab/>
      </w:r>
      <w:r w:rsidR="00141E14">
        <w:tab/>
      </w:r>
      <w:r w:rsidR="00141E14">
        <w:tab/>
      </w:r>
      <w:r w:rsidR="00141E14">
        <w:tab/>
        <w:t xml:space="preserve">                 Giovanni Gatto</w:t>
      </w:r>
    </w:p>
    <w:p w:rsidR="00975EBD" w:rsidRDefault="00975EBD" w:rsidP="00141E14">
      <w:r>
        <w:t>__________________</w:t>
      </w:r>
      <w:r w:rsidR="003B6CFE">
        <w:tab/>
      </w:r>
      <w:r w:rsidR="003B6CFE">
        <w:tab/>
      </w:r>
      <w:r w:rsidR="003B6CFE">
        <w:tab/>
      </w:r>
      <w:r w:rsidR="003B6CFE">
        <w:tab/>
      </w:r>
      <w:r w:rsidR="003B6CFE">
        <w:tab/>
      </w:r>
      <w:r w:rsidR="003B6CFE">
        <w:tab/>
        <w:t>___________________________</w:t>
      </w:r>
    </w:p>
    <w:p w:rsidR="00975EBD" w:rsidRDefault="00975EBD" w:rsidP="00141E14">
      <w:r>
        <w:t>__________________</w:t>
      </w:r>
    </w:p>
    <w:sectPr w:rsidR="00975EBD" w:rsidSect="00903A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1A4" w:rsidRDefault="009521A4" w:rsidP="00141E14">
      <w:pPr>
        <w:spacing w:after="0" w:line="240" w:lineRule="auto"/>
      </w:pPr>
      <w:r>
        <w:separator/>
      </w:r>
    </w:p>
  </w:endnote>
  <w:endnote w:type="continuationSeparator" w:id="0">
    <w:p w:rsidR="009521A4" w:rsidRDefault="009521A4" w:rsidP="0014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1A4" w:rsidRDefault="009521A4" w:rsidP="00141E14">
      <w:pPr>
        <w:spacing w:after="0" w:line="240" w:lineRule="auto"/>
      </w:pPr>
      <w:r>
        <w:separator/>
      </w:r>
    </w:p>
  </w:footnote>
  <w:footnote w:type="continuationSeparator" w:id="0">
    <w:p w:rsidR="009521A4" w:rsidRDefault="009521A4" w:rsidP="0014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93320"/>
    <w:multiLevelType w:val="hybridMultilevel"/>
    <w:tmpl w:val="EECC9158"/>
    <w:lvl w:ilvl="0" w:tplc="076E4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13C3"/>
    <w:rsid w:val="00017363"/>
    <w:rsid w:val="00141E14"/>
    <w:rsid w:val="0014444D"/>
    <w:rsid w:val="00157D69"/>
    <w:rsid w:val="001B57E1"/>
    <w:rsid w:val="002413C3"/>
    <w:rsid w:val="002C37D8"/>
    <w:rsid w:val="003B6CFE"/>
    <w:rsid w:val="005044BB"/>
    <w:rsid w:val="00550E44"/>
    <w:rsid w:val="006767AA"/>
    <w:rsid w:val="0084559D"/>
    <w:rsid w:val="008931F9"/>
    <w:rsid w:val="00893D3A"/>
    <w:rsid w:val="00903A37"/>
    <w:rsid w:val="009521A4"/>
    <w:rsid w:val="00975EBD"/>
    <w:rsid w:val="00A87FFC"/>
    <w:rsid w:val="00AA0142"/>
    <w:rsid w:val="00AC52F9"/>
    <w:rsid w:val="00C275CB"/>
    <w:rsid w:val="00CC026B"/>
    <w:rsid w:val="00EF1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3A3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0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141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41E14"/>
  </w:style>
  <w:style w:type="paragraph" w:styleId="Pidipagina">
    <w:name w:val="footer"/>
    <w:basedOn w:val="Normale"/>
    <w:link w:val="PidipaginaCarattere"/>
    <w:uiPriority w:val="99"/>
    <w:semiHidden/>
    <w:unhideWhenUsed/>
    <w:rsid w:val="00141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141E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Gatto</dc:creator>
  <cp:lastModifiedBy>Gio Ga</cp:lastModifiedBy>
  <cp:revision>6</cp:revision>
  <cp:lastPrinted>2019-06-03T17:48:00Z</cp:lastPrinted>
  <dcterms:created xsi:type="dcterms:W3CDTF">2019-06-03T16:21:00Z</dcterms:created>
  <dcterms:modified xsi:type="dcterms:W3CDTF">2019-06-03T17:49:00Z</dcterms:modified>
</cp:coreProperties>
</file>