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C94B4" w14:textId="611A4454" w:rsidR="3FEB293D" w:rsidRDefault="3FEB293D" w:rsidP="3FEB293D">
      <w:pPr>
        <w:pStyle w:val="TOC3"/>
        <w:ind w:left="0"/>
      </w:pPr>
    </w:p>
    <w:p w14:paraId="2F62777F" w14:textId="38161DCB" w:rsidR="3FEB293D" w:rsidRDefault="3FEB293D" w:rsidP="3FEB293D">
      <w:pPr>
        <w:pStyle w:val="TOC3"/>
        <w:ind w:left="0"/>
      </w:pPr>
    </w:p>
    <w:p w14:paraId="2DBAD62C" w14:textId="77777777" w:rsidR="001D1FCC" w:rsidRDefault="00C83AED" w:rsidP="00726BCC">
      <w:pPr>
        <w:pStyle w:val="TOC3"/>
        <w:ind w:left="0"/>
      </w:pPr>
      <w:bookmarkStart w:id="0" w:name="_Toc56769299"/>
      <w:bookmarkStart w:id="1" w:name="_Toc56778491"/>
      <w:bookmarkStart w:id="2" w:name="_Toc56779251"/>
      <w:bookmarkStart w:id="3" w:name="_Toc56779302"/>
      <w:r>
        <w:rPr>
          <w:noProof/>
        </w:rPr>
        <mc:AlternateContent>
          <mc:Choice Requires="wps">
            <w:drawing>
              <wp:anchor distT="45720" distB="45720" distL="114300" distR="114300" simplePos="0" relativeHeight="251658244" behindDoc="0" locked="0" layoutInCell="1" allowOverlap="1" wp14:anchorId="37FCD89D" wp14:editId="7A0ED892">
                <wp:simplePos x="0" y="0"/>
                <wp:positionH relativeFrom="margin">
                  <wp:posOffset>-82550</wp:posOffset>
                </wp:positionH>
                <wp:positionV relativeFrom="paragraph">
                  <wp:posOffset>6005195</wp:posOffset>
                </wp:positionV>
                <wp:extent cx="5868035" cy="2260600"/>
                <wp:effectExtent l="0" t="0" r="0" b="6350"/>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2260600"/>
                        </a:xfrm>
                        <a:prstGeom prst="rect">
                          <a:avLst/>
                        </a:prstGeom>
                        <a:noFill/>
                        <a:ln w="9525">
                          <a:noFill/>
                          <a:miter lim="800000"/>
                          <a:headEnd/>
                          <a:tailEnd/>
                        </a:ln>
                      </wps:spPr>
                      <wps:txbx>
                        <w:txbxContent>
                          <w:p w14:paraId="57C59901" w14:textId="77777777" w:rsidR="000E65B5" w:rsidRDefault="00A30C70" w:rsidP="000517CA">
                            <w:pPr>
                              <w:pStyle w:val="MainHeading"/>
                            </w:pPr>
                            <w:r w:rsidRPr="000517CA">
                              <w:t>Statement of Work</w:t>
                            </w:r>
                          </w:p>
                          <w:p w14:paraId="528B90C8" w14:textId="6923D215" w:rsidR="00C83AED" w:rsidRDefault="006E2719" w:rsidP="00214729">
                            <w:pPr>
                              <w:pStyle w:val="Subtitle"/>
                            </w:pPr>
                            <w:r>
                              <w:rPr>
                                <w:caps w:val="0"/>
                              </w:rPr>
                              <w:t>Prepared for</w:t>
                            </w:r>
                            <w:r w:rsidRPr="00C83AED">
                              <w:rPr>
                                <w:caps w:val="0"/>
                              </w:rPr>
                              <w:t xml:space="preserve"> </w:t>
                            </w:r>
                            <w:r w:rsidR="00C270E9">
                              <w:t>–</w:t>
                            </w:r>
                            <w:r w:rsidR="00C83AED" w:rsidRPr="00C83AED">
                              <w:t xml:space="preserve"> </w:t>
                            </w:r>
                            <w:sdt>
                              <w:sdt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093C53">
                                  <w:t>Drax energy Solutions limited</w:t>
                                </w:r>
                              </w:sdtContent>
                            </w:sdt>
                          </w:p>
                          <w:sdt>
                            <w:sdtPr>
                              <w:alias w:val="Date"/>
                              <w:tag w:val="Date"/>
                              <w:id w:val="131995948"/>
                              <w:placeholder>
                                <w:docPart w:val="AC789A002A26437DB35618885BE9A716"/>
                              </w:placeholder>
                              <w:date w:fullDate="2024-09-24T00:00:00Z">
                                <w:dateFormat w:val="dd/MM/yyyy"/>
                                <w:lid w:val="en-GB"/>
                                <w:storeMappedDataAs w:val="dateTime"/>
                                <w:calendar w:val="gregorian"/>
                              </w:date>
                            </w:sdtPr>
                            <w:sdtContent>
                              <w:p w14:paraId="4F3E2531" w14:textId="283CE702" w:rsidR="00214729" w:rsidRPr="00214729" w:rsidRDefault="00093C53" w:rsidP="00214729">
                                <w:pPr>
                                  <w:pStyle w:val="Subtitle"/>
                                </w:pPr>
                                <w:r>
                                  <w:t>24/09/2024</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CD89D" id="_x0000_t202" coordsize="21600,21600" o:spt="202" path="m,l,21600r21600,l21600,xe">
                <v:stroke joinstyle="miter"/>
                <v:path gradientshapeok="t" o:connecttype="rect"/>
              </v:shapetype>
              <v:shape id="Text Box 201" o:spid="_x0000_s1026" type="#_x0000_t202" style="position:absolute;margin-left:-6.5pt;margin-top:472.85pt;width:462.05pt;height:17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" filled="f" stroked="f">
                <v:textbox>
                  <w:txbxContent>
                    <w:p w14:paraId="57C59901" w14:textId="77777777" w:rsidR="000E65B5" w:rsidRDefault="00A30C70" w:rsidP="000517CA">
                      <w:pPr>
                        <w:pStyle w:val="MainHeading"/>
                      </w:pPr>
                      <w:r w:rsidRPr="000517CA">
                        <w:t>Statement of Work</w:t>
                      </w:r>
                    </w:p>
                    <w:p w14:paraId="528B90C8" w14:textId="6923D215" w:rsidR="00C83AED" w:rsidRDefault="006E2719" w:rsidP="00214729">
                      <w:pPr>
                        <w:pStyle w:val="Subtitle"/>
                      </w:pPr>
                      <w:r>
                        <w:rPr>
                          <w:caps w:val="0"/>
                        </w:rPr>
                        <w:t>Prepared for</w:t>
                      </w:r>
                      <w:r w:rsidRPr="00C83AED">
                        <w:rPr>
                          <w:caps w:val="0"/>
                        </w:rPr>
                        <w:t xml:space="preserve"> </w:t>
                      </w:r>
                      <w:r w:rsidR="00C270E9">
                        <w:t>–</w:t>
                      </w:r>
                      <w:r w:rsidR="00C83AED" w:rsidRPr="00C83AED">
                        <w:t xml:space="preserve"> </w:t>
                      </w:r>
                      <w:sdt>
                        <w:sdtPr>
                          <w:alias w:val="Company"/>
                          <w:tag w:val=""/>
                          <w:id w:val="-1960789214"/>
                          <w:placeholder>
                            <w:docPart w:val="380F8BDC51AA2341A967A58A7905F786"/>
                          </w:placeholder>
                          <w:dataBinding w:prefixMappings="xmlns:ns0='http://schemas.openxmlformats.org/officeDocument/2006/extended-properties' " w:xpath="/ns0:Properties[1]/ns0:Company[1]" w:storeItemID="{6668398D-A668-4E3E-A5EB-62B293D839F1}"/>
                          <w:text/>
                        </w:sdtPr>
                        <w:sdtContent>
                          <w:r w:rsidR="00093C53">
                            <w:t>Drax energy Solutions limited</w:t>
                          </w:r>
                        </w:sdtContent>
                      </w:sdt>
                    </w:p>
                    <w:sdt>
                      <w:sdtPr>
                        <w:alias w:val="Date"/>
                        <w:tag w:val="Date"/>
                        <w:id w:val="131995948"/>
                        <w:placeholder>
                          <w:docPart w:val="AC789A002A26437DB35618885BE9A716"/>
                        </w:placeholder>
                        <w:date w:fullDate="2024-09-24T00:00:00Z">
                          <w:dateFormat w:val="dd/MM/yyyy"/>
                          <w:lid w:val="en-GB"/>
                          <w:storeMappedDataAs w:val="dateTime"/>
                          <w:calendar w:val="gregorian"/>
                        </w:date>
                      </w:sdtPr>
                      <w:sdtContent>
                        <w:p w14:paraId="4F3E2531" w14:textId="283CE702" w:rsidR="00214729" w:rsidRPr="00214729" w:rsidRDefault="00093C53" w:rsidP="00214729">
                          <w:pPr>
                            <w:pStyle w:val="Subtitle"/>
                          </w:pPr>
                          <w:r>
                            <w:t>24/09/2024</w:t>
                          </w:r>
                        </w:p>
                      </w:sdtContent>
                    </w:sdt>
                  </w:txbxContent>
                </v:textbox>
                <w10:wrap anchorx="margin"/>
              </v:shape>
            </w:pict>
          </mc:Fallback>
        </mc:AlternateContent>
      </w:r>
      <w:r w:rsidR="00214729">
        <w:rPr>
          <w:noProof/>
        </w:rPr>
        <mc:AlternateContent>
          <mc:Choice Requires="wps">
            <w:drawing>
              <wp:anchor distT="45720" distB="45720" distL="114300" distR="114300" simplePos="0" relativeHeight="251658243" behindDoc="0" locked="0" layoutInCell="1" allowOverlap="1" wp14:anchorId="26975B91" wp14:editId="17A08D57">
                <wp:simplePos x="0" y="0"/>
                <wp:positionH relativeFrom="margin">
                  <wp:posOffset>-50165</wp:posOffset>
                </wp:positionH>
                <wp:positionV relativeFrom="paragraph">
                  <wp:posOffset>8770620</wp:posOffset>
                </wp:positionV>
                <wp:extent cx="1409700" cy="140462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noFill/>
                        <a:ln w="9525">
                          <a:noFill/>
                          <a:miter lim="800000"/>
                          <a:headEnd/>
                          <a:tailEnd/>
                        </a:ln>
                      </wps:spPr>
                      <wps:txbx>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75B91" id="Text Box 217" o:spid="_x0000_s1027" type="#_x0000_t202" style="position:absolute;margin-left:-3.95pt;margin-top:690.6pt;width:11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" filled="f" stroked="f">
                <v:textbox style="mso-fit-shape-to-text:t">
                  <w:txbxContent>
                    <w:p w14:paraId="26BD49A8" w14:textId="77777777" w:rsidR="00E7519E" w:rsidRPr="00123586" w:rsidRDefault="00E7519E" w:rsidP="00E7519E">
                      <w:pPr>
                        <w:pStyle w:val="BasicParagraph"/>
                        <w:suppressAutoHyphens/>
                        <w:spacing w:line="276" w:lineRule="auto"/>
                        <w:rPr>
                          <w:rFonts w:cs="Segoe UI"/>
                          <w:color w:val="FFFFFF" w:themeColor="background1"/>
                          <w:spacing w:val="2"/>
                          <w:szCs w:val="20"/>
                          <w:u w:val="single"/>
                          <w:lang w:val="en-US"/>
                        </w:rPr>
                      </w:pPr>
                      <w:r w:rsidRPr="00123586">
                        <w:rPr>
                          <w:rFonts w:cs="Segoe UI"/>
                          <w:b/>
                          <w:bCs/>
                          <w:color w:val="FFFFFF" w:themeColor="background1"/>
                          <w:spacing w:val="2"/>
                          <w:szCs w:val="20"/>
                          <w:lang w:val="en-US"/>
                        </w:rPr>
                        <w:t>nasstar.com</w:t>
                      </w:r>
                    </w:p>
                  </w:txbxContent>
                </v:textbox>
                <w10:wrap anchorx="margin"/>
              </v:shape>
            </w:pict>
          </mc:Fallback>
        </mc:AlternateContent>
      </w:r>
      <w:r w:rsidR="00CC5555">
        <w:rPr>
          <w:noProof/>
        </w:rPr>
        <w:drawing>
          <wp:anchor distT="0" distB="0" distL="114300" distR="114300" simplePos="0" relativeHeight="251658242" behindDoc="0" locked="0" layoutInCell="1" allowOverlap="1" wp14:anchorId="055AF6E9" wp14:editId="0DBEF3E2">
            <wp:simplePos x="0" y="0"/>
            <wp:positionH relativeFrom="column">
              <wp:posOffset>-636270</wp:posOffset>
            </wp:positionH>
            <wp:positionV relativeFrom="paragraph">
              <wp:posOffset>8585835</wp:posOffset>
            </wp:positionV>
            <wp:extent cx="416560" cy="389255"/>
            <wp:effectExtent l="0" t="0" r="2540" b="0"/>
            <wp:wrapNone/>
            <wp:docPr id="198" name="Picture 19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Shape, arr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560" cy="389255"/>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w:drawing>
          <wp:anchor distT="0" distB="0" distL="114300" distR="114300" simplePos="0" relativeHeight="251658241" behindDoc="0" locked="0" layoutInCell="1" allowOverlap="1" wp14:anchorId="719ED128" wp14:editId="74CAE43D">
            <wp:simplePos x="0" y="0"/>
            <wp:positionH relativeFrom="page">
              <wp:posOffset>-17145</wp:posOffset>
            </wp:positionH>
            <wp:positionV relativeFrom="margin">
              <wp:posOffset>-1287867</wp:posOffset>
            </wp:positionV>
            <wp:extent cx="7571740" cy="1323340"/>
            <wp:effectExtent l="0" t="0" r="0" b="0"/>
            <wp:wrapNone/>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1740" cy="1323340"/>
                    </a:xfrm>
                    <a:prstGeom prst="rect">
                      <a:avLst/>
                    </a:prstGeom>
                  </pic:spPr>
                </pic:pic>
              </a:graphicData>
            </a:graphic>
            <wp14:sizeRelH relativeFrom="margin">
              <wp14:pctWidth>0</wp14:pctWidth>
            </wp14:sizeRelH>
            <wp14:sizeRelV relativeFrom="margin">
              <wp14:pctHeight>0</wp14:pctHeight>
            </wp14:sizeRelV>
          </wp:anchor>
        </w:drawing>
      </w:r>
      <w:r w:rsidR="00F50A0F">
        <w:rPr>
          <w:noProof/>
        </w:rPr>
        <mc:AlternateContent>
          <mc:Choice Requires="wps">
            <w:drawing>
              <wp:anchor distT="0" distB="0" distL="114300" distR="114300" simplePos="0" relativeHeight="251658240" behindDoc="1" locked="0" layoutInCell="1" allowOverlap="1" wp14:anchorId="26A2E9FA" wp14:editId="52F6F25D">
                <wp:simplePos x="0" y="0"/>
                <wp:positionH relativeFrom="page">
                  <wp:align>left</wp:align>
                </wp:positionH>
                <wp:positionV relativeFrom="page">
                  <wp:posOffset>1270</wp:posOffset>
                </wp:positionV>
                <wp:extent cx="7560945" cy="10688955"/>
                <wp:effectExtent l="0" t="0" r="1905" b="0"/>
                <wp:wrapNone/>
                <wp:docPr id="197" name="Rectangle 197"/>
                <wp:cNvGraphicFramePr/>
                <a:graphic xmlns:a="http://schemas.openxmlformats.org/drawingml/2006/main">
                  <a:graphicData uri="http://schemas.microsoft.com/office/word/2010/wordprocessingShape">
                    <wps:wsp>
                      <wps:cNvSpPr/>
                      <wps:spPr>
                        <a:xfrm>
                          <a:off x="0" y="0"/>
                          <a:ext cx="7560945" cy="106889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EDDAAB" w14:textId="77777777" w:rsidR="00C27107" w:rsidRDefault="00C27107" w:rsidP="00726BCC">
                            <w:pPr>
                              <w:pStyle w:val="TOCHead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E9FA" id="Rectangle 197" o:spid="_x0000_s1028" style="position:absolute;margin-left:0;margin-top:.1pt;width:595.35pt;height:841.6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" fillcolor="black [3213]" stroked="f" strokeweight="1pt">
                <v:textbox>
                  <w:txbxContent>
                    <w:p w14:paraId="37EDDAAB" w14:textId="77777777" w:rsidR="00C27107" w:rsidRDefault="00C27107" w:rsidP="00726BCC">
                      <w:pPr>
                        <w:pStyle w:val="TOCHeading"/>
                      </w:pPr>
                    </w:p>
                  </w:txbxContent>
                </v:textbox>
                <w10:wrap anchorx="page" anchory="page"/>
              </v:rect>
            </w:pict>
          </mc:Fallback>
        </mc:AlternateContent>
      </w:r>
      <w:bookmarkEnd w:id="0"/>
      <w:bookmarkEnd w:id="1"/>
      <w:bookmarkEnd w:id="2"/>
      <w:bookmarkEnd w:id="3"/>
      <w:r w:rsidR="0031637F">
        <w:br w:type="page"/>
      </w:r>
    </w:p>
    <w:p w14:paraId="73B717D8" w14:textId="77777777" w:rsidR="007E0EFB" w:rsidRDefault="007E0EFB" w:rsidP="004C24F6">
      <w:pPr>
        <w:pStyle w:val="TOCHeading"/>
        <w:sectPr w:rsidR="007E0EFB" w:rsidSect="00671431">
          <w:headerReference w:type="default" r:id="rId13"/>
          <w:footerReference w:type="default" r:id="rId14"/>
          <w:type w:val="continuous"/>
          <w:pgSz w:w="11906" w:h="16838"/>
          <w:pgMar w:top="0" w:right="1440" w:bottom="1440" w:left="1440" w:header="0" w:footer="165" w:gutter="0"/>
          <w:cols w:space="708"/>
          <w:docGrid w:linePitch="360"/>
        </w:sectPr>
      </w:pPr>
      <w:bookmarkStart w:id="4" w:name="_Toc106724382"/>
    </w:p>
    <w:sdt>
      <w:sdtPr>
        <w:rPr>
          <w:rFonts w:ascii="Segoe UI" w:eastAsiaTheme="minorHAnsi" w:hAnsi="Segoe UI" w:cstheme="minorBidi"/>
          <w:sz w:val="20"/>
          <w:szCs w:val="22"/>
        </w:rPr>
        <w:id w:val="37253015"/>
        <w:docPartObj>
          <w:docPartGallery w:val="Table of Contents"/>
          <w:docPartUnique/>
        </w:docPartObj>
      </w:sdtPr>
      <w:sdtEndPr>
        <w:rPr>
          <w:b/>
          <w:bCs/>
          <w:noProof/>
        </w:rPr>
      </w:sdtEndPr>
      <w:sdtContent>
        <w:p w14:paraId="521AACB5" w14:textId="77777777" w:rsidR="004C24F6" w:rsidRDefault="004C24F6">
          <w:pPr>
            <w:pStyle w:val="TOCHeading"/>
          </w:pPr>
          <w:r>
            <w:t>Contents</w:t>
          </w:r>
        </w:p>
        <w:p w14:paraId="646083AD" w14:textId="77777777" w:rsidR="00B35C86" w:rsidRPr="00B35C86" w:rsidRDefault="00B35C86" w:rsidP="00B35C86"/>
        <w:p w14:paraId="65A83818" w14:textId="2D45D9B2" w:rsidR="00B70428" w:rsidRDefault="004C24F6">
          <w:pPr>
            <w:pStyle w:val="TOC1"/>
            <w:rPr>
              <w:rFonts w:asciiTheme="minorHAnsi" w:eastAsiaTheme="minorEastAsia" w:hAnsiTheme="minorHAnsi"/>
              <w:kern w:val="2"/>
              <w:szCs w:val="24"/>
              <w:lang w:eastAsia="en-GB"/>
              <w14:ligatures w14:val="standardContextual"/>
            </w:rPr>
          </w:pPr>
          <w:r w:rsidRPr="00F97549">
            <w:fldChar w:fldCharType="begin"/>
          </w:r>
          <w:r w:rsidRPr="00F97549">
            <w:instrText xml:space="preserve"> TOC \o "1-3" \h \z \u </w:instrText>
          </w:r>
          <w:r w:rsidRPr="00F97549">
            <w:fldChar w:fldCharType="separate"/>
          </w:r>
          <w:hyperlink w:anchor="_Toc178068364" w:history="1">
            <w:r w:rsidR="00B70428" w:rsidRPr="0087163A">
              <w:rPr>
                <w:rStyle w:val="Hyperlink"/>
              </w:rPr>
              <w:t>1</w:t>
            </w:r>
            <w:r w:rsidR="00B70428">
              <w:rPr>
                <w:rFonts w:asciiTheme="minorHAnsi" w:eastAsiaTheme="minorEastAsia" w:hAnsiTheme="minorHAnsi"/>
                <w:kern w:val="2"/>
                <w:szCs w:val="24"/>
                <w:lang w:eastAsia="en-GB"/>
                <w14:ligatures w14:val="standardContextual"/>
              </w:rPr>
              <w:tab/>
            </w:r>
            <w:r w:rsidR="00B70428" w:rsidRPr="0087163A">
              <w:rPr>
                <w:rStyle w:val="Hyperlink"/>
              </w:rPr>
              <w:t>Overview</w:t>
            </w:r>
            <w:r w:rsidR="00B70428">
              <w:rPr>
                <w:webHidden/>
              </w:rPr>
              <w:tab/>
            </w:r>
            <w:r w:rsidR="00B70428">
              <w:rPr>
                <w:webHidden/>
              </w:rPr>
              <w:fldChar w:fldCharType="begin"/>
            </w:r>
            <w:r w:rsidR="00B70428">
              <w:rPr>
                <w:webHidden/>
              </w:rPr>
              <w:instrText xml:space="preserve"> PAGEREF _Toc178068364 \h </w:instrText>
            </w:r>
            <w:r w:rsidR="00B70428">
              <w:rPr>
                <w:webHidden/>
              </w:rPr>
            </w:r>
            <w:r w:rsidR="00B70428">
              <w:rPr>
                <w:webHidden/>
              </w:rPr>
              <w:fldChar w:fldCharType="separate"/>
            </w:r>
            <w:r w:rsidR="00B70428">
              <w:rPr>
                <w:webHidden/>
              </w:rPr>
              <w:t>4</w:t>
            </w:r>
            <w:r w:rsidR="00B70428">
              <w:rPr>
                <w:webHidden/>
              </w:rPr>
              <w:fldChar w:fldCharType="end"/>
            </w:r>
          </w:hyperlink>
        </w:p>
        <w:p w14:paraId="017CE995" w14:textId="186B90D6" w:rsidR="00B70428" w:rsidRDefault="00000000">
          <w:pPr>
            <w:pStyle w:val="TOC2"/>
            <w:rPr>
              <w:rFonts w:asciiTheme="minorHAnsi" w:eastAsiaTheme="minorEastAsia" w:hAnsiTheme="minorHAnsi"/>
              <w:kern w:val="2"/>
              <w:sz w:val="24"/>
              <w:szCs w:val="24"/>
              <w:lang w:eastAsia="en-GB"/>
              <w14:ligatures w14:val="standardContextual"/>
            </w:rPr>
          </w:pPr>
          <w:hyperlink w:anchor="_Toc178068365" w:history="1">
            <w:r w:rsidR="00B70428" w:rsidRPr="0087163A">
              <w:rPr>
                <w:rStyle w:val="Hyperlink"/>
              </w:rPr>
              <w:t>1.1</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Background</w:t>
            </w:r>
            <w:r w:rsidR="00B70428">
              <w:rPr>
                <w:webHidden/>
              </w:rPr>
              <w:tab/>
            </w:r>
            <w:r w:rsidR="00B70428">
              <w:rPr>
                <w:webHidden/>
              </w:rPr>
              <w:fldChar w:fldCharType="begin"/>
            </w:r>
            <w:r w:rsidR="00B70428">
              <w:rPr>
                <w:webHidden/>
              </w:rPr>
              <w:instrText xml:space="preserve"> PAGEREF _Toc178068365 \h </w:instrText>
            </w:r>
            <w:r w:rsidR="00B70428">
              <w:rPr>
                <w:webHidden/>
              </w:rPr>
            </w:r>
            <w:r w:rsidR="00B70428">
              <w:rPr>
                <w:webHidden/>
              </w:rPr>
              <w:fldChar w:fldCharType="separate"/>
            </w:r>
            <w:r w:rsidR="00B70428">
              <w:rPr>
                <w:webHidden/>
              </w:rPr>
              <w:t>4</w:t>
            </w:r>
            <w:r w:rsidR="00B70428">
              <w:rPr>
                <w:webHidden/>
              </w:rPr>
              <w:fldChar w:fldCharType="end"/>
            </w:r>
          </w:hyperlink>
        </w:p>
        <w:p w14:paraId="3019AC15" w14:textId="7EF5E9C1" w:rsidR="00B70428" w:rsidRDefault="00000000">
          <w:pPr>
            <w:pStyle w:val="TOC1"/>
            <w:rPr>
              <w:rFonts w:asciiTheme="minorHAnsi" w:eastAsiaTheme="minorEastAsia" w:hAnsiTheme="minorHAnsi"/>
              <w:kern w:val="2"/>
              <w:szCs w:val="24"/>
              <w:lang w:eastAsia="en-GB"/>
              <w14:ligatures w14:val="standardContextual"/>
            </w:rPr>
          </w:pPr>
          <w:hyperlink w:anchor="_Toc178068366" w:history="1">
            <w:r w:rsidR="00B70428" w:rsidRPr="0087163A">
              <w:rPr>
                <w:rStyle w:val="Hyperlink"/>
              </w:rPr>
              <w:t>2</w:t>
            </w:r>
            <w:r w:rsidR="00B70428">
              <w:rPr>
                <w:rFonts w:asciiTheme="minorHAnsi" w:eastAsiaTheme="minorEastAsia" w:hAnsiTheme="minorHAnsi"/>
                <w:kern w:val="2"/>
                <w:szCs w:val="24"/>
                <w:lang w:eastAsia="en-GB"/>
                <w14:ligatures w14:val="standardContextual"/>
              </w:rPr>
              <w:tab/>
            </w:r>
            <w:r w:rsidR="00B70428" w:rsidRPr="0087163A">
              <w:rPr>
                <w:rStyle w:val="Hyperlink"/>
              </w:rPr>
              <w:t>Proposed Solution</w:t>
            </w:r>
            <w:r w:rsidR="00B70428">
              <w:rPr>
                <w:webHidden/>
              </w:rPr>
              <w:tab/>
            </w:r>
            <w:r w:rsidR="00B70428">
              <w:rPr>
                <w:webHidden/>
              </w:rPr>
              <w:fldChar w:fldCharType="begin"/>
            </w:r>
            <w:r w:rsidR="00B70428">
              <w:rPr>
                <w:webHidden/>
              </w:rPr>
              <w:instrText xml:space="preserve"> PAGEREF _Toc178068366 \h </w:instrText>
            </w:r>
            <w:r w:rsidR="00B70428">
              <w:rPr>
                <w:webHidden/>
              </w:rPr>
            </w:r>
            <w:r w:rsidR="00B70428">
              <w:rPr>
                <w:webHidden/>
              </w:rPr>
              <w:fldChar w:fldCharType="separate"/>
            </w:r>
            <w:r w:rsidR="00B70428">
              <w:rPr>
                <w:webHidden/>
              </w:rPr>
              <w:t>5</w:t>
            </w:r>
            <w:r w:rsidR="00B70428">
              <w:rPr>
                <w:webHidden/>
              </w:rPr>
              <w:fldChar w:fldCharType="end"/>
            </w:r>
          </w:hyperlink>
        </w:p>
        <w:p w14:paraId="63EB68E3" w14:textId="78F00023" w:rsidR="00B70428" w:rsidRDefault="00000000">
          <w:pPr>
            <w:pStyle w:val="TOC2"/>
            <w:rPr>
              <w:rFonts w:asciiTheme="minorHAnsi" w:eastAsiaTheme="minorEastAsia" w:hAnsiTheme="minorHAnsi"/>
              <w:kern w:val="2"/>
              <w:sz w:val="24"/>
              <w:szCs w:val="24"/>
              <w:lang w:eastAsia="en-GB"/>
              <w14:ligatures w14:val="standardContextual"/>
            </w:rPr>
          </w:pPr>
          <w:hyperlink w:anchor="_Toc178068367" w:history="1">
            <w:r w:rsidR="00B70428" w:rsidRPr="0087163A">
              <w:rPr>
                <w:rStyle w:val="Hyperlink"/>
              </w:rPr>
              <w:t>2.1</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Requirements</w:t>
            </w:r>
            <w:r w:rsidR="00B70428">
              <w:rPr>
                <w:webHidden/>
              </w:rPr>
              <w:tab/>
            </w:r>
            <w:r w:rsidR="00B70428">
              <w:rPr>
                <w:webHidden/>
              </w:rPr>
              <w:fldChar w:fldCharType="begin"/>
            </w:r>
            <w:r w:rsidR="00B70428">
              <w:rPr>
                <w:webHidden/>
              </w:rPr>
              <w:instrText xml:space="preserve"> PAGEREF _Toc178068367 \h </w:instrText>
            </w:r>
            <w:r w:rsidR="00B70428">
              <w:rPr>
                <w:webHidden/>
              </w:rPr>
            </w:r>
            <w:r w:rsidR="00B70428">
              <w:rPr>
                <w:webHidden/>
              </w:rPr>
              <w:fldChar w:fldCharType="separate"/>
            </w:r>
            <w:r w:rsidR="00B70428">
              <w:rPr>
                <w:webHidden/>
              </w:rPr>
              <w:t>5</w:t>
            </w:r>
            <w:r w:rsidR="00B70428">
              <w:rPr>
                <w:webHidden/>
              </w:rPr>
              <w:fldChar w:fldCharType="end"/>
            </w:r>
          </w:hyperlink>
        </w:p>
        <w:p w14:paraId="5923A7D7" w14:textId="5D15F2D9" w:rsidR="00B70428" w:rsidRDefault="00000000">
          <w:pPr>
            <w:pStyle w:val="TOC2"/>
            <w:rPr>
              <w:rFonts w:asciiTheme="minorHAnsi" w:eastAsiaTheme="minorEastAsia" w:hAnsiTheme="minorHAnsi"/>
              <w:kern w:val="2"/>
              <w:sz w:val="24"/>
              <w:szCs w:val="24"/>
              <w:lang w:eastAsia="en-GB"/>
              <w14:ligatures w14:val="standardContextual"/>
            </w:rPr>
          </w:pPr>
          <w:hyperlink w:anchor="_Toc178068368" w:history="1">
            <w:r w:rsidR="00B70428" w:rsidRPr="0087163A">
              <w:rPr>
                <w:rStyle w:val="Hyperlink"/>
              </w:rPr>
              <w:t>2.2</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Solution Summary</w:t>
            </w:r>
            <w:r w:rsidR="00B70428">
              <w:rPr>
                <w:webHidden/>
              </w:rPr>
              <w:tab/>
            </w:r>
            <w:r w:rsidR="00B70428">
              <w:rPr>
                <w:webHidden/>
              </w:rPr>
              <w:fldChar w:fldCharType="begin"/>
            </w:r>
            <w:r w:rsidR="00B70428">
              <w:rPr>
                <w:webHidden/>
              </w:rPr>
              <w:instrText xml:space="preserve"> PAGEREF _Toc178068368 \h </w:instrText>
            </w:r>
            <w:r w:rsidR="00B70428">
              <w:rPr>
                <w:webHidden/>
              </w:rPr>
            </w:r>
            <w:r w:rsidR="00B70428">
              <w:rPr>
                <w:webHidden/>
              </w:rPr>
              <w:fldChar w:fldCharType="separate"/>
            </w:r>
            <w:r w:rsidR="00B70428">
              <w:rPr>
                <w:webHidden/>
              </w:rPr>
              <w:t>5</w:t>
            </w:r>
            <w:r w:rsidR="00B70428">
              <w:rPr>
                <w:webHidden/>
              </w:rPr>
              <w:fldChar w:fldCharType="end"/>
            </w:r>
          </w:hyperlink>
        </w:p>
        <w:p w14:paraId="47EABD52" w14:textId="3778A5DD" w:rsidR="00B70428" w:rsidRDefault="00000000">
          <w:pPr>
            <w:pStyle w:val="TOC1"/>
            <w:rPr>
              <w:rFonts w:asciiTheme="minorHAnsi" w:eastAsiaTheme="minorEastAsia" w:hAnsiTheme="minorHAnsi"/>
              <w:kern w:val="2"/>
              <w:szCs w:val="24"/>
              <w:lang w:eastAsia="en-GB"/>
              <w14:ligatures w14:val="standardContextual"/>
            </w:rPr>
          </w:pPr>
          <w:hyperlink w:anchor="_Toc178068369" w:history="1">
            <w:r w:rsidR="00B70428" w:rsidRPr="0087163A">
              <w:rPr>
                <w:rStyle w:val="Hyperlink"/>
              </w:rPr>
              <w:t>3</w:t>
            </w:r>
            <w:r w:rsidR="00B70428">
              <w:rPr>
                <w:rFonts w:asciiTheme="minorHAnsi" w:eastAsiaTheme="minorEastAsia" w:hAnsiTheme="minorHAnsi"/>
                <w:kern w:val="2"/>
                <w:szCs w:val="24"/>
                <w:lang w:eastAsia="en-GB"/>
                <w14:ligatures w14:val="standardContextual"/>
              </w:rPr>
              <w:tab/>
            </w:r>
            <w:r w:rsidR="00B70428" w:rsidRPr="0087163A">
              <w:rPr>
                <w:rStyle w:val="Hyperlink"/>
              </w:rPr>
              <w:t>Delivery</w:t>
            </w:r>
            <w:r w:rsidR="00B70428">
              <w:rPr>
                <w:webHidden/>
              </w:rPr>
              <w:tab/>
            </w:r>
            <w:r w:rsidR="00B70428">
              <w:rPr>
                <w:webHidden/>
              </w:rPr>
              <w:fldChar w:fldCharType="begin"/>
            </w:r>
            <w:r w:rsidR="00B70428">
              <w:rPr>
                <w:webHidden/>
              </w:rPr>
              <w:instrText xml:space="preserve"> PAGEREF _Toc178068369 \h </w:instrText>
            </w:r>
            <w:r w:rsidR="00B70428">
              <w:rPr>
                <w:webHidden/>
              </w:rPr>
            </w:r>
            <w:r w:rsidR="00B70428">
              <w:rPr>
                <w:webHidden/>
              </w:rPr>
              <w:fldChar w:fldCharType="separate"/>
            </w:r>
            <w:r w:rsidR="00B70428">
              <w:rPr>
                <w:webHidden/>
              </w:rPr>
              <w:t>6</w:t>
            </w:r>
            <w:r w:rsidR="00B70428">
              <w:rPr>
                <w:webHidden/>
              </w:rPr>
              <w:fldChar w:fldCharType="end"/>
            </w:r>
          </w:hyperlink>
        </w:p>
        <w:p w14:paraId="136DC0F1" w14:textId="074F97A3" w:rsidR="00B70428" w:rsidRDefault="00000000">
          <w:pPr>
            <w:pStyle w:val="TOC2"/>
            <w:rPr>
              <w:rFonts w:asciiTheme="minorHAnsi" w:eastAsiaTheme="minorEastAsia" w:hAnsiTheme="minorHAnsi"/>
              <w:kern w:val="2"/>
              <w:sz w:val="24"/>
              <w:szCs w:val="24"/>
              <w:lang w:eastAsia="en-GB"/>
              <w14:ligatures w14:val="standardContextual"/>
            </w:rPr>
          </w:pPr>
          <w:hyperlink w:anchor="_Toc178068370" w:history="1">
            <w:r w:rsidR="00B70428" w:rsidRPr="0087163A">
              <w:rPr>
                <w:rStyle w:val="Hyperlink"/>
              </w:rPr>
              <w:t>3.1</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Project Delivery</w:t>
            </w:r>
            <w:r w:rsidR="00B70428">
              <w:rPr>
                <w:webHidden/>
              </w:rPr>
              <w:tab/>
            </w:r>
            <w:r w:rsidR="00B70428">
              <w:rPr>
                <w:webHidden/>
              </w:rPr>
              <w:fldChar w:fldCharType="begin"/>
            </w:r>
            <w:r w:rsidR="00B70428">
              <w:rPr>
                <w:webHidden/>
              </w:rPr>
              <w:instrText xml:space="preserve"> PAGEREF _Toc178068370 \h </w:instrText>
            </w:r>
            <w:r w:rsidR="00B70428">
              <w:rPr>
                <w:webHidden/>
              </w:rPr>
            </w:r>
            <w:r w:rsidR="00B70428">
              <w:rPr>
                <w:webHidden/>
              </w:rPr>
              <w:fldChar w:fldCharType="separate"/>
            </w:r>
            <w:r w:rsidR="00B70428">
              <w:rPr>
                <w:webHidden/>
              </w:rPr>
              <w:t>6</w:t>
            </w:r>
            <w:r w:rsidR="00B70428">
              <w:rPr>
                <w:webHidden/>
              </w:rPr>
              <w:fldChar w:fldCharType="end"/>
            </w:r>
          </w:hyperlink>
        </w:p>
        <w:p w14:paraId="748FA255" w14:textId="2E0A2DFF" w:rsidR="00B70428" w:rsidRDefault="00000000">
          <w:pPr>
            <w:pStyle w:val="TOC2"/>
            <w:rPr>
              <w:rFonts w:asciiTheme="minorHAnsi" w:eastAsiaTheme="minorEastAsia" w:hAnsiTheme="minorHAnsi"/>
              <w:kern w:val="2"/>
              <w:sz w:val="24"/>
              <w:szCs w:val="24"/>
              <w:lang w:eastAsia="en-GB"/>
              <w14:ligatures w14:val="standardContextual"/>
            </w:rPr>
          </w:pPr>
          <w:hyperlink w:anchor="_Toc178068371" w:history="1">
            <w:r w:rsidR="00B70428" w:rsidRPr="0087163A">
              <w:rPr>
                <w:rStyle w:val="Hyperlink"/>
              </w:rPr>
              <w:t>Out of scope</w:t>
            </w:r>
            <w:r w:rsidR="00B70428">
              <w:rPr>
                <w:webHidden/>
              </w:rPr>
              <w:tab/>
            </w:r>
            <w:r w:rsidR="00B70428">
              <w:rPr>
                <w:webHidden/>
              </w:rPr>
              <w:fldChar w:fldCharType="begin"/>
            </w:r>
            <w:r w:rsidR="00B70428">
              <w:rPr>
                <w:webHidden/>
              </w:rPr>
              <w:instrText xml:space="preserve"> PAGEREF _Toc178068371 \h </w:instrText>
            </w:r>
            <w:r w:rsidR="00B70428">
              <w:rPr>
                <w:webHidden/>
              </w:rPr>
            </w:r>
            <w:r w:rsidR="00B70428">
              <w:rPr>
                <w:webHidden/>
              </w:rPr>
              <w:fldChar w:fldCharType="separate"/>
            </w:r>
            <w:r w:rsidR="00B70428">
              <w:rPr>
                <w:webHidden/>
              </w:rPr>
              <w:t>7</w:t>
            </w:r>
            <w:r w:rsidR="00B70428">
              <w:rPr>
                <w:webHidden/>
              </w:rPr>
              <w:fldChar w:fldCharType="end"/>
            </w:r>
          </w:hyperlink>
        </w:p>
        <w:p w14:paraId="45538D57" w14:textId="4E319166" w:rsidR="00B70428" w:rsidRDefault="00000000">
          <w:pPr>
            <w:pStyle w:val="TOC1"/>
            <w:rPr>
              <w:rFonts w:asciiTheme="minorHAnsi" w:eastAsiaTheme="minorEastAsia" w:hAnsiTheme="minorHAnsi"/>
              <w:kern w:val="2"/>
              <w:szCs w:val="24"/>
              <w:lang w:eastAsia="en-GB"/>
              <w14:ligatures w14:val="standardContextual"/>
            </w:rPr>
          </w:pPr>
          <w:hyperlink w:anchor="_Toc178068372" w:history="1">
            <w:r w:rsidR="00B70428" w:rsidRPr="0087163A">
              <w:rPr>
                <w:rStyle w:val="Hyperlink"/>
              </w:rPr>
              <w:t>4</w:t>
            </w:r>
            <w:r w:rsidR="00B70428">
              <w:rPr>
                <w:rFonts w:asciiTheme="minorHAnsi" w:eastAsiaTheme="minorEastAsia" w:hAnsiTheme="minorHAnsi"/>
                <w:kern w:val="2"/>
                <w:szCs w:val="24"/>
                <w:lang w:eastAsia="en-GB"/>
                <w14:ligatures w14:val="standardContextual"/>
              </w:rPr>
              <w:tab/>
            </w:r>
            <w:r w:rsidR="00B70428" w:rsidRPr="0087163A">
              <w:rPr>
                <w:rStyle w:val="Hyperlink"/>
              </w:rPr>
              <w:t>Dependencies, Responsibilities and Assumptions</w:t>
            </w:r>
            <w:r w:rsidR="00B70428">
              <w:rPr>
                <w:webHidden/>
              </w:rPr>
              <w:tab/>
            </w:r>
            <w:r w:rsidR="00B70428">
              <w:rPr>
                <w:webHidden/>
              </w:rPr>
              <w:fldChar w:fldCharType="begin"/>
            </w:r>
            <w:r w:rsidR="00B70428">
              <w:rPr>
                <w:webHidden/>
              </w:rPr>
              <w:instrText xml:space="preserve"> PAGEREF _Toc178068372 \h </w:instrText>
            </w:r>
            <w:r w:rsidR="00B70428">
              <w:rPr>
                <w:webHidden/>
              </w:rPr>
            </w:r>
            <w:r w:rsidR="00B70428">
              <w:rPr>
                <w:webHidden/>
              </w:rPr>
              <w:fldChar w:fldCharType="separate"/>
            </w:r>
            <w:r w:rsidR="00B70428">
              <w:rPr>
                <w:webHidden/>
              </w:rPr>
              <w:t>8</w:t>
            </w:r>
            <w:r w:rsidR="00B70428">
              <w:rPr>
                <w:webHidden/>
              </w:rPr>
              <w:fldChar w:fldCharType="end"/>
            </w:r>
          </w:hyperlink>
        </w:p>
        <w:p w14:paraId="31622330" w14:textId="64CA644D" w:rsidR="00B70428" w:rsidRDefault="00000000">
          <w:pPr>
            <w:pStyle w:val="TOC2"/>
            <w:rPr>
              <w:rFonts w:asciiTheme="minorHAnsi" w:eastAsiaTheme="minorEastAsia" w:hAnsiTheme="minorHAnsi"/>
              <w:kern w:val="2"/>
              <w:sz w:val="24"/>
              <w:szCs w:val="24"/>
              <w:lang w:eastAsia="en-GB"/>
              <w14:ligatures w14:val="standardContextual"/>
            </w:rPr>
          </w:pPr>
          <w:hyperlink w:anchor="_Toc178068373" w:history="1">
            <w:r w:rsidR="00B70428" w:rsidRPr="0087163A">
              <w:rPr>
                <w:rStyle w:val="Hyperlink"/>
              </w:rPr>
              <w:t>4.1</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Prerequisites and Dependencies</w:t>
            </w:r>
            <w:r w:rsidR="00B70428">
              <w:rPr>
                <w:webHidden/>
              </w:rPr>
              <w:tab/>
            </w:r>
            <w:r w:rsidR="00B70428">
              <w:rPr>
                <w:webHidden/>
              </w:rPr>
              <w:fldChar w:fldCharType="begin"/>
            </w:r>
            <w:r w:rsidR="00B70428">
              <w:rPr>
                <w:webHidden/>
              </w:rPr>
              <w:instrText xml:space="preserve"> PAGEREF _Toc178068373 \h </w:instrText>
            </w:r>
            <w:r w:rsidR="00B70428">
              <w:rPr>
                <w:webHidden/>
              </w:rPr>
            </w:r>
            <w:r w:rsidR="00B70428">
              <w:rPr>
                <w:webHidden/>
              </w:rPr>
              <w:fldChar w:fldCharType="separate"/>
            </w:r>
            <w:r w:rsidR="00B70428">
              <w:rPr>
                <w:webHidden/>
              </w:rPr>
              <w:t>8</w:t>
            </w:r>
            <w:r w:rsidR="00B70428">
              <w:rPr>
                <w:webHidden/>
              </w:rPr>
              <w:fldChar w:fldCharType="end"/>
            </w:r>
          </w:hyperlink>
        </w:p>
        <w:p w14:paraId="1CECC773" w14:textId="0A500C45" w:rsidR="00B70428" w:rsidRDefault="00000000">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74" w:history="1">
            <w:r w:rsidR="00B70428" w:rsidRPr="0087163A">
              <w:rPr>
                <w:rStyle w:val="Hyperlink"/>
                <w:rFonts w:cs="Segoe UI"/>
                <w:noProof/>
              </w:rPr>
              <w:t>4.1.1</w:t>
            </w:r>
            <w:r w:rsidR="00B70428">
              <w:rPr>
                <w:rFonts w:asciiTheme="minorHAnsi" w:eastAsiaTheme="minorEastAsia" w:hAnsiTheme="minorHAnsi"/>
                <w:noProof/>
                <w:kern w:val="2"/>
                <w:sz w:val="24"/>
                <w:szCs w:val="24"/>
                <w:lang w:eastAsia="en-GB"/>
                <w14:ligatures w14:val="standardContextual"/>
              </w:rPr>
              <w:tab/>
            </w:r>
            <w:r w:rsidR="00B70428" w:rsidRPr="0087163A">
              <w:rPr>
                <w:rStyle w:val="Hyperlink"/>
                <w:rFonts w:cs="Segoe UI"/>
                <w:noProof/>
              </w:rPr>
              <w:t>Prerequisites</w:t>
            </w:r>
            <w:r w:rsidR="00B70428">
              <w:rPr>
                <w:noProof/>
                <w:webHidden/>
              </w:rPr>
              <w:tab/>
            </w:r>
            <w:r w:rsidR="00B70428">
              <w:rPr>
                <w:noProof/>
                <w:webHidden/>
              </w:rPr>
              <w:fldChar w:fldCharType="begin"/>
            </w:r>
            <w:r w:rsidR="00B70428">
              <w:rPr>
                <w:noProof/>
                <w:webHidden/>
              </w:rPr>
              <w:instrText xml:space="preserve"> PAGEREF _Toc178068374 \h </w:instrText>
            </w:r>
            <w:r w:rsidR="00B70428">
              <w:rPr>
                <w:noProof/>
                <w:webHidden/>
              </w:rPr>
            </w:r>
            <w:r w:rsidR="00B70428">
              <w:rPr>
                <w:noProof/>
                <w:webHidden/>
              </w:rPr>
              <w:fldChar w:fldCharType="separate"/>
            </w:r>
            <w:r w:rsidR="00B70428">
              <w:rPr>
                <w:noProof/>
                <w:webHidden/>
              </w:rPr>
              <w:t>8</w:t>
            </w:r>
            <w:r w:rsidR="00B70428">
              <w:rPr>
                <w:noProof/>
                <w:webHidden/>
              </w:rPr>
              <w:fldChar w:fldCharType="end"/>
            </w:r>
          </w:hyperlink>
        </w:p>
        <w:p w14:paraId="42AC468B" w14:textId="7A9AA35B" w:rsidR="00B70428" w:rsidRDefault="00000000">
          <w:pPr>
            <w:pStyle w:val="TOC2"/>
            <w:rPr>
              <w:rFonts w:asciiTheme="minorHAnsi" w:eastAsiaTheme="minorEastAsia" w:hAnsiTheme="minorHAnsi"/>
              <w:kern w:val="2"/>
              <w:sz w:val="24"/>
              <w:szCs w:val="24"/>
              <w:lang w:eastAsia="en-GB"/>
              <w14:ligatures w14:val="standardContextual"/>
            </w:rPr>
          </w:pPr>
          <w:hyperlink w:anchor="_Toc178068375" w:history="1">
            <w:r w:rsidR="00B70428" w:rsidRPr="0087163A">
              <w:rPr>
                <w:rStyle w:val="Hyperlink"/>
              </w:rPr>
              <w:t>4.2</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Technical Assumptions</w:t>
            </w:r>
            <w:r w:rsidR="00B70428">
              <w:rPr>
                <w:webHidden/>
              </w:rPr>
              <w:tab/>
            </w:r>
            <w:r w:rsidR="00B70428">
              <w:rPr>
                <w:webHidden/>
              </w:rPr>
              <w:fldChar w:fldCharType="begin"/>
            </w:r>
            <w:r w:rsidR="00B70428">
              <w:rPr>
                <w:webHidden/>
              </w:rPr>
              <w:instrText xml:space="preserve"> PAGEREF _Toc178068375 \h </w:instrText>
            </w:r>
            <w:r w:rsidR="00B70428">
              <w:rPr>
                <w:webHidden/>
              </w:rPr>
            </w:r>
            <w:r w:rsidR="00B70428">
              <w:rPr>
                <w:webHidden/>
              </w:rPr>
              <w:fldChar w:fldCharType="separate"/>
            </w:r>
            <w:r w:rsidR="00B70428">
              <w:rPr>
                <w:webHidden/>
              </w:rPr>
              <w:t>8</w:t>
            </w:r>
            <w:r w:rsidR="00B70428">
              <w:rPr>
                <w:webHidden/>
              </w:rPr>
              <w:fldChar w:fldCharType="end"/>
            </w:r>
          </w:hyperlink>
        </w:p>
        <w:p w14:paraId="661B0C13" w14:textId="667602E1" w:rsidR="00B70428" w:rsidRDefault="00000000">
          <w:pPr>
            <w:pStyle w:val="TOC2"/>
            <w:rPr>
              <w:rFonts w:asciiTheme="minorHAnsi" w:eastAsiaTheme="minorEastAsia" w:hAnsiTheme="minorHAnsi"/>
              <w:kern w:val="2"/>
              <w:sz w:val="24"/>
              <w:szCs w:val="24"/>
              <w:lang w:eastAsia="en-GB"/>
              <w14:ligatures w14:val="standardContextual"/>
            </w:rPr>
          </w:pPr>
          <w:hyperlink w:anchor="_Toc178068376" w:history="1">
            <w:r w:rsidR="00B70428" w:rsidRPr="0087163A">
              <w:rPr>
                <w:rStyle w:val="Hyperlink"/>
              </w:rPr>
              <w:t>4.3</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General Assumptions</w:t>
            </w:r>
            <w:r w:rsidR="00B70428">
              <w:rPr>
                <w:webHidden/>
              </w:rPr>
              <w:tab/>
            </w:r>
            <w:r w:rsidR="00B70428">
              <w:rPr>
                <w:webHidden/>
              </w:rPr>
              <w:fldChar w:fldCharType="begin"/>
            </w:r>
            <w:r w:rsidR="00B70428">
              <w:rPr>
                <w:webHidden/>
              </w:rPr>
              <w:instrText xml:space="preserve"> PAGEREF _Toc178068376 \h </w:instrText>
            </w:r>
            <w:r w:rsidR="00B70428">
              <w:rPr>
                <w:webHidden/>
              </w:rPr>
            </w:r>
            <w:r w:rsidR="00B70428">
              <w:rPr>
                <w:webHidden/>
              </w:rPr>
              <w:fldChar w:fldCharType="separate"/>
            </w:r>
            <w:r w:rsidR="00B70428">
              <w:rPr>
                <w:webHidden/>
              </w:rPr>
              <w:t>8</w:t>
            </w:r>
            <w:r w:rsidR="00B70428">
              <w:rPr>
                <w:webHidden/>
              </w:rPr>
              <w:fldChar w:fldCharType="end"/>
            </w:r>
          </w:hyperlink>
        </w:p>
        <w:p w14:paraId="36AB1CFB" w14:textId="0F2BE237" w:rsidR="00B70428" w:rsidRDefault="00000000">
          <w:pPr>
            <w:pStyle w:val="TOC2"/>
            <w:rPr>
              <w:rFonts w:asciiTheme="minorHAnsi" w:eastAsiaTheme="minorEastAsia" w:hAnsiTheme="minorHAnsi"/>
              <w:kern w:val="2"/>
              <w:sz w:val="24"/>
              <w:szCs w:val="24"/>
              <w:lang w:eastAsia="en-GB"/>
              <w14:ligatures w14:val="standardContextual"/>
            </w:rPr>
          </w:pPr>
          <w:hyperlink w:anchor="_Toc178068377" w:history="1">
            <w:r w:rsidR="00B70428" w:rsidRPr="0087163A">
              <w:rPr>
                <w:rStyle w:val="Hyperlink"/>
              </w:rPr>
              <w:t>4.4</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Customer Responsibilities</w:t>
            </w:r>
            <w:r w:rsidR="00B70428">
              <w:rPr>
                <w:webHidden/>
              </w:rPr>
              <w:tab/>
            </w:r>
            <w:r w:rsidR="00B70428">
              <w:rPr>
                <w:webHidden/>
              </w:rPr>
              <w:fldChar w:fldCharType="begin"/>
            </w:r>
            <w:r w:rsidR="00B70428">
              <w:rPr>
                <w:webHidden/>
              </w:rPr>
              <w:instrText xml:space="preserve"> PAGEREF _Toc178068377 \h </w:instrText>
            </w:r>
            <w:r w:rsidR="00B70428">
              <w:rPr>
                <w:webHidden/>
              </w:rPr>
            </w:r>
            <w:r w:rsidR="00B70428">
              <w:rPr>
                <w:webHidden/>
              </w:rPr>
              <w:fldChar w:fldCharType="separate"/>
            </w:r>
            <w:r w:rsidR="00B70428">
              <w:rPr>
                <w:webHidden/>
              </w:rPr>
              <w:t>8</w:t>
            </w:r>
            <w:r w:rsidR="00B70428">
              <w:rPr>
                <w:webHidden/>
              </w:rPr>
              <w:fldChar w:fldCharType="end"/>
            </w:r>
          </w:hyperlink>
        </w:p>
        <w:p w14:paraId="5D83881F" w14:textId="2C4A4C33" w:rsidR="00B70428" w:rsidRDefault="00000000">
          <w:pPr>
            <w:pStyle w:val="TOC2"/>
            <w:rPr>
              <w:rFonts w:asciiTheme="minorHAnsi" w:eastAsiaTheme="minorEastAsia" w:hAnsiTheme="minorHAnsi"/>
              <w:kern w:val="2"/>
              <w:sz w:val="24"/>
              <w:szCs w:val="24"/>
              <w:lang w:eastAsia="en-GB"/>
              <w14:ligatures w14:val="standardContextual"/>
            </w:rPr>
          </w:pPr>
          <w:hyperlink w:anchor="_Toc178068378" w:history="1">
            <w:r w:rsidR="00B70428" w:rsidRPr="0087163A">
              <w:rPr>
                <w:rStyle w:val="Hyperlink"/>
              </w:rPr>
              <w:t>4.5</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Nasstar Responsibilities</w:t>
            </w:r>
            <w:r w:rsidR="00B70428">
              <w:rPr>
                <w:webHidden/>
              </w:rPr>
              <w:tab/>
            </w:r>
            <w:r w:rsidR="00B70428">
              <w:rPr>
                <w:webHidden/>
              </w:rPr>
              <w:fldChar w:fldCharType="begin"/>
            </w:r>
            <w:r w:rsidR="00B70428">
              <w:rPr>
                <w:webHidden/>
              </w:rPr>
              <w:instrText xml:space="preserve"> PAGEREF _Toc178068378 \h </w:instrText>
            </w:r>
            <w:r w:rsidR="00B70428">
              <w:rPr>
                <w:webHidden/>
              </w:rPr>
            </w:r>
            <w:r w:rsidR="00B70428">
              <w:rPr>
                <w:webHidden/>
              </w:rPr>
              <w:fldChar w:fldCharType="separate"/>
            </w:r>
            <w:r w:rsidR="00B70428">
              <w:rPr>
                <w:webHidden/>
              </w:rPr>
              <w:t>9</w:t>
            </w:r>
            <w:r w:rsidR="00B70428">
              <w:rPr>
                <w:webHidden/>
              </w:rPr>
              <w:fldChar w:fldCharType="end"/>
            </w:r>
          </w:hyperlink>
        </w:p>
        <w:p w14:paraId="1A09FD48" w14:textId="47AC60DD" w:rsidR="00B70428" w:rsidRDefault="00000000">
          <w:pPr>
            <w:pStyle w:val="TOC2"/>
            <w:rPr>
              <w:rFonts w:asciiTheme="minorHAnsi" w:eastAsiaTheme="minorEastAsia" w:hAnsiTheme="minorHAnsi"/>
              <w:kern w:val="2"/>
              <w:sz w:val="24"/>
              <w:szCs w:val="24"/>
              <w:lang w:eastAsia="en-GB"/>
              <w14:ligatures w14:val="standardContextual"/>
            </w:rPr>
          </w:pPr>
          <w:hyperlink w:anchor="_Toc178068379" w:history="1">
            <w:r w:rsidR="00B70428" w:rsidRPr="0087163A">
              <w:rPr>
                <w:rStyle w:val="Hyperlink"/>
              </w:rPr>
              <w:t>4.6</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Known Risks and Constraints</w:t>
            </w:r>
            <w:r w:rsidR="00B70428">
              <w:rPr>
                <w:webHidden/>
              </w:rPr>
              <w:tab/>
            </w:r>
            <w:r w:rsidR="00B70428">
              <w:rPr>
                <w:webHidden/>
              </w:rPr>
              <w:fldChar w:fldCharType="begin"/>
            </w:r>
            <w:r w:rsidR="00B70428">
              <w:rPr>
                <w:webHidden/>
              </w:rPr>
              <w:instrText xml:space="preserve"> PAGEREF _Toc178068379 \h </w:instrText>
            </w:r>
            <w:r w:rsidR="00B70428">
              <w:rPr>
                <w:webHidden/>
              </w:rPr>
            </w:r>
            <w:r w:rsidR="00B70428">
              <w:rPr>
                <w:webHidden/>
              </w:rPr>
              <w:fldChar w:fldCharType="separate"/>
            </w:r>
            <w:r w:rsidR="00B70428">
              <w:rPr>
                <w:webHidden/>
              </w:rPr>
              <w:t>9</w:t>
            </w:r>
            <w:r w:rsidR="00B70428">
              <w:rPr>
                <w:webHidden/>
              </w:rPr>
              <w:fldChar w:fldCharType="end"/>
            </w:r>
          </w:hyperlink>
        </w:p>
        <w:p w14:paraId="0C467BD7" w14:textId="430A2BE6" w:rsidR="00B70428" w:rsidRDefault="00000000">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80" w:history="1">
            <w:r w:rsidR="00B70428" w:rsidRPr="0087163A">
              <w:rPr>
                <w:rStyle w:val="Hyperlink"/>
                <w:noProof/>
              </w:rPr>
              <w:t>4.6.1</w:t>
            </w:r>
            <w:r w:rsidR="00B70428">
              <w:rPr>
                <w:rFonts w:asciiTheme="minorHAnsi" w:eastAsiaTheme="minorEastAsia" w:hAnsiTheme="minorHAnsi"/>
                <w:noProof/>
                <w:kern w:val="2"/>
                <w:sz w:val="24"/>
                <w:szCs w:val="24"/>
                <w:lang w:eastAsia="en-GB"/>
                <w14:ligatures w14:val="standardContextual"/>
              </w:rPr>
              <w:tab/>
            </w:r>
            <w:r w:rsidR="00B70428" w:rsidRPr="0087163A">
              <w:rPr>
                <w:rStyle w:val="Hyperlink"/>
                <w:noProof/>
              </w:rPr>
              <w:t>Constraints</w:t>
            </w:r>
            <w:r w:rsidR="00B70428">
              <w:rPr>
                <w:noProof/>
                <w:webHidden/>
              </w:rPr>
              <w:tab/>
            </w:r>
            <w:r w:rsidR="00B70428">
              <w:rPr>
                <w:noProof/>
                <w:webHidden/>
              </w:rPr>
              <w:fldChar w:fldCharType="begin"/>
            </w:r>
            <w:r w:rsidR="00B70428">
              <w:rPr>
                <w:noProof/>
                <w:webHidden/>
              </w:rPr>
              <w:instrText xml:space="preserve"> PAGEREF _Toc178068380 \h </w:instrText>
            </w:r>
            <w:r w:rsidR="00B70428">
              <w:rPr>
                <w:noProof/>
                <w:webHidden/>
              </w:rPr>
            </w:r>
            <w:r w:rsidR="00B70428">
              <w:rPr>
                <w:noProof/>
                <w:webHidden/>
              </w:rPr>
              <w:fldChar w:fldCharType="separate"/>
            </w:r>
            <w:r w:rsidR="00B70428">
              <w:rPr>
                <w:noProof/>
                <w:webHidden/>
              </w:rPr>
              <w:t>9</w:t>
            </w:r>
            <w:r w:rsidR="00B70428">
              <w:rPr>
                <w:noProof/>
                <w:webHidden/>
              </w:rPr>
              <w:fldChar w:fldCharType="end"/>
            </w:r>
          </w:hyperlink>
        </w:p>
        <w:p w14:paraId="0709A1EE" w14:textId="07ED8985" w:rsidR="00B70428" w:rsidRDefault="00000000">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178068381" w:history="1">
            <w:r w:rsidR="00B70428" w:rsidRPr="0087163A">
              <w:rPr>
                <w:rStyle w:val="Hyperlink"/>
                <w:noProof/>
              </w:rPr>
              <w:t>4.6.2</w:t>
            </w:r>
            <w:r w:rsidR="00B70428">
              <w:rPr>
                <w:rFonts w:asciiTheme="minorHAnsi" w:eastAsiaTheme="minorEastAsia" w:hAnsiTheme="minorHAnsi"/>
                <w:noProof/>
                <w:kern w:val="2"/>
                <w:sz w:val="24"/>
                <w:szCs w:val="24"/>
                <w:lang w:eastAsia="en-GB"/>
                <w14:ligatures w14:val="standardContextual"/>
              </w:rPr>
              <w:tab/>
            </w:r>
            <w:r w:rsidR="00B70428" w:rsidRPr="0087163A">
              <w:rPr>
                <w:rStyle w:val="Hyperlink"/>
                <w:noProof/>
              </w:rPr>
              <w:t>Risks</w:t>
            </w:r>
            <w:r w:rsidR="00B70428">
              <w:rPr>
                <w:noProof/>
                <w:webHidden/>
              </w:rPr>
              <w:tab/>
            </w:r>
            <w:r w:rsidR="00B70428">
              <w:rPr>
                <w:noProof/>
                <w:webHidden/>
              </w:rPr>
              <w:fldChar w:fldCharType="begin"/>
            </w:r>
            <w:r w:rsidR="00B70428">
              <w:rPr>
                <w:noProof/>
                <w:webHidden/>
              </w:rPr>
              <w:instrText xml:space="preserve"> PAGEREF _Toc178068381 \h </w:instrText>
            </w:r>
            <w:r w:rsidR="00B70428">
              <w:rPr>
                <w:noProof/>
                <w:webHidden/>
              </w:rPr>
            </w:r>
            <w:r w:rsidR="00B70428">
              <w:rPr>
                <w:noProof/>
                <w:webHidden/>
              </w:rPr>
              <w:fldChar w:fldCharType="separate"/>
            </w:r>
            <w:r w:rsidR="00B70428">
              <w:rPr>
                <w:noProof/>
                <w:webHidden/>
              </w:rPr>
              <w:t>10</w:t>
            </w:r>
            <w:r w:rsidR="00B70428">
              <w:rPr>
                <w:noProof/>
                <w:webHidden/>
              </w:rPr>
              <w:fldChar w:fldCharType="end"/>
            </w:r>
          </w:hyperlink>
        </w:p>
        <w:p w14:paraId="1795CB21" w14:textId="774188CE" w:rsidR="00B70428" w:rsidRDefault="00000000">
          <w:pPr>
            <w:pStyle w:val="TOC1"/>
            <w:rPr>
              <w:rFonts w:asciiTheme="minorHAnsi" w:eastAsiaTheme="minorEastAsia" w:hAnsiTheme="minorHAnsi"/>
              <w:kern w:val="2"/>
              <w:szCs w:val="24"/>
              <w:lang w:eastAsia="en-GB"/>
              <w14:ligatures w14:val="standardContextual"/>
            </w:rPr>
          </w:pPr>
          <w:hyperlink w:anchor="_Toc178068382" w:history="1">
            <w:r w:rsidR="00B70428" w:rsidRPr="0087163A">
              <w:rPr>
                <w:rStyle w:val="Hyperlink"/>
              </w:rPr>
              <w:t>5</w:t>
            </w:r>
            <w:r w:rsidR="00B70428">
              <w:rPr>
                <w:rFonts w:asciiTheme="minorHAnsi" w:eastAsiaTheme="minorEastAsia" w:hAnsiTheme="minorHAnsi"/>
                <w:kern w:val="2"/>
                <w:szCs w:val="24"/>
                <w:lang w:eastAsia="en-GB"/>
                <w14:ligatures w14:val="standardContextual"/>
              </w:rPr>
              <w:tab/>
            </w:r>
            <w:r w:rsidR="00B70428" w:rsidRPr="0087163A">
              <w:rPr>
                <w:rStyle w:val="Hyperlink"/>
              </w:rPr>
              <w:t>Financial</w:t>
            </w:r>
            <w:r w:rsidR="00B70428">
              <w:rPr>
                <w:webHidden/>
              </w:rPr>
              <w:tab/>
            </w:r>
            <w:r w:rsidR="00B70428">
              <w:rPr>
                <w:webHidden/>
              </w:rPr>
              <w:fldChar w:fldCharType="begin"/>
            </w:r>
            <w:r w:rsidR="00B70428">
              <w:rPr>
                <w:webHidden/>
              </w:rPr>
              <w:instrText xml:space="preserve"> PAGEREF _Toc178068382 \h </w:instrText>
            </w:r>
            <w:r w:rsidR="00B70428">
              <w:rPr>
                <w:webHidden/>
              </w:rPr>
            </w:r>
            <w:r w:rsidR="00B70428">
              <w:rPr>
                <w:webHidden/>
              </w:rPr>
              <w:fldChar w:fldCharType="separate"/>
            </w:r>
            <w:r w:rsidR="00B70428">
              <w:rPr>
                <w:webHidden/>
              </w:rPr>
              <w:t>11</w:t>
            </w:r>
            <w:r w:rsidR="00B70428">
              <w:rPr>
                <w:webHidden/>
              </w:rPr>
              <w:fldChar w:fldCharType="end"/>
            </w:r>
          </w:hyperlink>
        </w:p>
        <w:p w14:paraId="689E7625" w14:textId="16737E4B" w:rsidR="00B70428" w:rsidRDefault="00000000">
          <w:pPr>
            <w:pStyle w:val="TOC2"/>
            <w:rPr>
              <w:rFonts w:asciiTheme="minorHAnsi" w:eastAsiaTheme="minorEastAsia" w:hAnsiTheme="minorHAnsi"/>
              <w:kern w:val="2"/>
              <w:sz w:val="24"/>
              <w:szCs w:val="24"/>
              <w:lang w:eastAsia="en-GB"/>
              <w14:ligatures w14:val="standardContextual"/>
            </w:rPr>
          </w:pPr>
          <w:hyperlink w:anchor="_Toc178068383" w:history="1">
            <w:r w:rsidR="00B70428" w:rsidRPr="0087163A">
              <w:rPr>
                <w:rStyle w:val="Hyperlink"/>
              </w:rPr>
              <w:t>5.1</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Pricing</w:t>
            </w:r>
            <w:r w:rsidR="00B70428">
              <w:rPr>
                <w:webHidden/>
              </w:rPr>
              <w:tab/>
            </w:r>
            <w:r w:rsidR="00B70428">
              <w:rPr>
                <w:webHidden/>
              </w:rPr>
              <w:fldChar w:fldCharType="begin"/>
            </w:r>
            <w:r w:rsidR="00B70428">
              <w:rPr>
                <w:webHidden/>
              </w:rPr>
              <w:instrText xml:space="preserve"> PAGEREF _Toc178068383 \h </w:instrText>
            </w:r>
            <w:r w:rsidR="00B70428">
              <w:rPr>
                <w:webHidden/>
              </w:rPr>
            </w:r>
            <w:r w:rsidR="00B70428">
              <w:rPr>
                <w:webHidden/>
              </w:rPr>
              <w:fldChar w:fldCharType="separate"/>
            </w:r>
            <w:r w:rsidR="00B70428">
              <w:rPr>
                <w:webHidden/>
              </w:rPr>
              <w:t>11</w:t>
            </w:r>
            <w:r w:rsidR="00B70428">
              <w:rPr>
                <w:webHidden/>
              </w:rPr>
              <w:fldChar w:fldCharType="end"/>
            </w:r>
          </w:hyperlink>
        </w:p>
        <w:p w14:paraId="22275C62" w14:textId="66915350" w:rsidR="00B70428" w:rsidRDefault="00000000">
          <w:pPr>
            <w:pStyle w:val="TOC2"/>
            <w:rPr>
              <w:rFonts w:asciiTheme="minorHAnsi" w:eastAsiaTheme="minorEastAsia" w:hAnsiTheme="minorHAnsi"/>
              <w:kern w:val="2"/>
              <w:sz w:val="24"/>
              <w:szCs w:val="24"/>
              <w:lang w:eastAsia="en-GB"/>
              <w14:ligatures w14:val="standardContextual"/>
            </w:rPr>
          </w:pPr>
          <w:hyperlink w:anchor="_Toc178068384" w:history="1">
            <w:r w:rsidR="00B70428" w:rsidRPr="0087163A">
              <w:rPr>
                <w:rStyle w:val="Hyperlink"/>
              </w:rPr>
              <w:t>5.2</w:t>
            </w:r>
            <w:r w:rsidR="00B70428">
              <w:rPr>
                <w:rFonts w:asciiTheme="minorHAnsi" w:eastAsiaTheme="minorEastAsia" w:hAnsiTheme="minorHAnsi"/>
                <w:kern w:val="2"/>
                <w:sz w:val="24"/>
                <w:szCs w:val="24"/>
                <w:lang w:eastAsia="en-GB"/>
                <w14:ligatures w14:val="standardContextual"/>
              </w:rPr>
              <w:tab/>
            </w:r>
            <w:r w:rsidR="00B70428" w:rsidRPr="0087163A">
              <w:rPr>
                <w:rStyle w:val="Hyperlink"/>
              </w:rPr>
              <w:t>Work Package breakdown, Invoicing and Payment Terms</w:t>
            </w:r>
            <w:r w:rsidR="00B70428">
              <w:rPr>
                <w:webHidden/>
              </w:rPr>
              <w:tab/>
            </w:r>
            <w:r w:rsidR="00B70428">
              <w:rPr>
                <w:webHidden/>
              </w:rPr>
              <w:fldChar w:fldCharType="begin"/>
            </w:r>
            <w:r w:rsidR="00B70428">
              <w:rPr>
                <w:webHidden/>
              </w:rPr>
              <w:instrText xml:space="preserve"> PAGEREF _Toc178068384 \h </w:instrText>
            </w:r>
            <w:r w:rsidR="00B70428">
              <w:rPr>
                <w:webHidden/>
              </w:rPr>
            </w:r>
            <w:r w:rsidR="00B70428">
              <w:rPr>
                <w:webHidden/>
              </w:rPr>
              <w:fldChar w:fldCharType="separate"/>
            </w:r>
            <w:r w:rsidR="00B70428">
              <w:rPr>
                <w:webHidden/>
              </w:rPr>
              <w:t>12</w:t>
            </w:r>
            <w:r w:rsidR="00B70428">
              <w:rPr>
                <w:webHidden/>
              </w:rPr>
              <w:fldChar w:fldCharType="end"/>
            </w:r>
          </w:hyperlink>
        </w:p>
        <w:p w14:paraId="5B0FE781" w14:textId="73B5C038" w:rsidR="00B70428" w:rsidRDefault="00000000">
          <w:pPr>
            <w:pStyle w:val="TOC1"/>
            <w:rPr>
              <w:rFonts w:asciiTheme="minorHAnsi" w:eastAsiaTheme="minorEastAsia" w:hAnsiTheme="minorHAnsi"/>
              <w:kern w:val="2"/>
              <w:szCs w:val="24"/>
              <w:lang w:eastAsia="en-GB"/>
              <w14:ligatures w14:val="standardContextual"/>
            </w:rPr>
          </w:pPr>
          <w:hyperlink w:anchor="_Toc178068385" w:history="1">
            <w:r w:rsidR="00B70428" w:rsidRPr="0087163A">
              <w:rPr>
                <w:rStyle w:val="Hyperlink"/>
              </w:rPr>
              <w:t>6</w:t>
            </w:r>
            <w:r w:rsidR="00B70428">
              <w:rPr>
                <w:rFonts w:asciiTheme="minorHAnsi" w:eastAsiaTheme="minorEastAsia" w:hAnsiTheme="minorHAnsi"/>
                <w:kern w:val="2"/>
                <w:szCs w:val="24"/>
                <w:lang w:eastAsia="en-GB"/>
                <w14:ligatures w14:val="standardContextual"/>
              </w:rPr>
              <w:tab/>
            </w:r>
            <w:r w:rsidR="00B70428" w:rsidRPr="0087163A">
              <w:rPr>
                <w:rStyle w:val="Hyperlink"/>
              </w:rPr>
              <w:t>Terms and Conditions</w:t>
            </w:r>
            <w:r w:rsidR="00B70428">
              <w:rPr>
                <w:webHidden/>
              </w:rPr>
              <w:tab/>
            </w:r>
            <w:r w:rsidR="00B70428">
              <w:rPr>
                <w:webHidden/>
              </w:rPr>
              <w:fldChar w:fldCharType="begin"/>
            </w:r>
            <w:r w:rsidR="00B70428">
              <w:rPr>
                <w:webHidden/>
              </w:rPr>
              <w:instrText xml:space="preserve"> PAGEREF _Toc178068385 \h </w:instrText>
            </w:r>
            <w:r w:rsidR="00B70428">
              <w:rPr>
                <w:webHidden/>
              </w:rPr>
            </w:r>
            <w:r w:rsidR="00B70428">
              <w:rPr>
                <w:webHidden/>
              </w:rPr>
              <w:fldChar w:fldCharType="separate"/>
            </w:r>
            <w:r w:rsidR="00B70428">
              <w:rPr>
                <w:webHidden/>
              </w:rPr>
              <w:t>13</w:t>
            </w:r>
            <w:r w:rsidR="00B70428">
              <w:rPr>
                <w:webHidden/>
              </w:rPr>
              <w:fldChar w:fldCharType="end"/>
            </w:r>
          </w:hyperlink>
        </w:p>
        <w:p w14:paraId="5563EC2D" w14:textId="0C3119C8" w:rsidR="004C24F6" w:rsidRDefault="004C24F6">
          <w:r w:rsidRPr="00F97549">
            <w:rPr>
              <w:b/>
              <w:bCs/>
              <w:noProof/>
            </w:rPr>
            <w:fldChar w:fldCharType="end"/>
          </w:r>
        </w:p>
      </w:sdtContent>
    </w:sdt>
    <w:p w14:paraId="75685A54" w14:textId="3D5E88F9" w:rsidR="00BC6FBB" w:rsidRDefault="00BC6FBB">
      <w:pPr>
        <w:spacing w:after="160" w:line="259" w:lineRule="auto"/>
        <w:rPr>
          <w:rFonts w:ascii="Segoe UI Semibold" w:hAnsi="Segoe UI Semibold" w:cs="Segoe UI Semibold"/>
          <w:b/>
          <w:bCs/>
          <w:szCs w:val="20"/>
        </w:rPr>
      </w:pPr>
      <w:r>
        <w:rPr>
          <w:rFonts w:ascii="Segoe UI Semibold" w:hAnsi="Segoe UI Semibold" w:cs="Segoe UI Semibold"/>
          <w:b/>
          <w:bCs/>
          <w:szCs w:val="20"/>
        </w:rPr>
        <w:br w:type="page"/>
      </w:r>
    </w:p>
    <w:p w14:paraId="1D440199" w14:textId="77777777" w:rsidR="007E0EFB" w:rsidRPr="00C07472" w:rsidRDefault="007E0EFB" w:rsidP="007E0EFB">
      <w:pPr>
        <w:pStyle w:val="Legal"/>
        <w:rPr>
          <w:rFonts w:ascii="Segoe UI Semibold" w:hAnsi="Segoe UI Semibold" w:cs="Segoe UI Semibold"/>
          <w:b/>
          <w:bCs/>
          <w:sz w:val="20"/>
          <w:szCs w:val="20"/>
        </w:rPr>
      </w:pPr>
      <w:r w:rsidRPr="00C07472">
        <w:rPr>
          <w:rFonts w:ascii="Segoe UI Semibold" w:hAnsi="Segoe UI Semibold" w:cs="Segoe UI Semibold"/>
          <w:b/>
          <w:bCs/>
          <w:sz w:val="20"/>
          <w:szCs w:val="20"/>
        </w:rPr>
        <w:lastRenderedPageBreak/>
        <w:t>Version Control Table</w:t>
      </w:r>
    </w:p>
    <w:tbl>
      <w:tblPr>
        <w:tblStyle w:val="Style1"/>
        <w:tblW w:w="5000" w:type="pct"/>
        <w:tblLook w:val="04A0" w:firstRow="1" w:lastRow="0" w:firstColumn="1" w:lastColumn="0" w:noHBand="0" w:noVBand="1"/>
      </w:tblPr>
      <w:tblGrid>
        <w:gridCol w:w="2181"/>
        <w:gridCol w:w="1654"/>
        <w:gridCol w:w="2130"/>
        <w:gridCol w:w="3051"/>
      </w:tblGrid>
      <w:tr w:rsidR="007E0EFB" w14:paraId="007F490B" w14:textId="77777777" w:rsidTr="007E0EFB">
        <w:trPr>
          <w:cnfStyle w:val="100000000000" w:firstRow="1" w:lastRow="0" w:firstColumn="0" w:lastColumn="0" w:oddVBand="0" w:evenVBand="0" w:oddHBand="0" w:evenHBand="0" w:firstRowFirstColumn="0" w:firstRowLastColumn="0" w:lastRowFirstColumn="0" w:lastRowLastColumn="0"/>
        </w:trPr>
        <w:tc>
          <w:tcPr>
            <w:tcW w:w="1210" w:type="pct"/>
          </w:tcPr>
          <w:p w14:paraId="54FE112A" w14:textId="77777777" w:rsidR="007E0EFB" w:rsidRPr="00C93302" w:rsidRDefault="007E0EFB">
            <w:pPr>
              <w:pStyle w:val="TableHead"/>
              <w:rPr>
                <w:b/>
                <w:bCs w:val="0"/>
              </w:rPr>
            </w:pPr>
            <w:bookmarkStart w:id="5" w:name="_Hlk23844917"/>
            <w:r w:rsidRPr="00C93302">
              <w:rPr>
                <w:bCs w:val="0"/>
              </w:rPr>
              <w:t>Version</w:t>
            </w:r>
          </w:p>
        </w:tc>
        <w:tc>
          <w:tcPr>
            <w:tcW w:w="917" w:type="pct"/>
          </w:tcPr>
          <w:p w14:paraId="31E55625" w14:textId="77777777" w:rsidR="007E0EFB" w:rsidRPr="00C93302" w:rsidRDefault="007E0EFB">
            <w:pPr>
              <w:pStyle w:val="TableHead"/>
              <w:rPr>
                <w:b/>
                <w:bCs w:val="0"/>
              </w:rPr>
            </w:pPr>
            <w:r w:rsidRPr="00C93302">
              <w:rPr>
                <w:bCs w:val="0"/>
              </w:rPr>
              <w:t>Date</w:t>
            </w:r>
          </w:p>
        </w:tc>
        <w:tc>
          <w:tcPr>
            <w:tcW w:w="1181" w:type="pct"/>
          </w:tcPr>
          <w:p w14:paraId="462693C5" w14:textId="77777777" w:rsidR="007E0EFB" w:rsidRPr="00C93302" w:rsidRDefault="007E0EFB">
            <w:pPr>
              <w:pStyle w:val="TableHead"/>
              <w:rPr>
                <w:b/>
                <w:bCs w:val="0"/>
              </w:rPr>
            </w:pPr>
            <w:r w:rsidRPr="00C93302">
              <w:rPr>
                <w:bCs w:val="0"/>
              </w:rPr>
              <w:t>Author</w:t>
            </w:r>
          </w:p>
        </w:tc>
        <w:tc>
          <w:tcPr>
            <w:tcW w:w="1692" w:type="pct"/>
          </w:tcPr>
          <w:p w14:paraId="50FFCD99" w14:textId="77777777" w:rsidR="007E0EFB" w:rsidRPr="00C93302" w:rsidRDefault="007E0EFB">
            <w:pPr>
              <w:pStyle w:val="TableHead"/>
              <w:rPr>
                <w:b/>
                <w:bCs w:val="0"/>
              </w:rPr>
            </w:pPr>
            <w:r w:rsidRPr="00C93302">
              <w:rPr>
                <w:bCs w:val="0"/>
              </w:rPr>
              <w:t>Description of Changes</w:t>
            </w:r>
          </w:p>
        </w:tc>
      </w:tr>
      <w:tr w:rsidR="007E0EFB" w14:paraId="210BE562" w14:textId="77777777" w:rsidTr="007E0EFB">
        <w:tc>
          <w:tcPr>
            <w:tcW w:w="1210" w:type="pct"/>
          </w:tcPr>
          <w:p w14:paraId="2E21D209" w14:textId="77777777" w:rsidR="007E0EFB" w:rsidRPr="00C93302" w:rsidRDefault="007E0EFB">
            <w:pPr>
              <w:pStyle w:val="TableText0"/>
            </w:pPr>
            <w:r>
              <w:t>0.1</w:t>
            </w:r>
          </w:p>
        </w:tc>
        <w:sdt>
          <w:sdtPr>
            <w:id w:val="1897312017"/>
            <w:placeholder>
              <w:docPart w:val="B8525CC45C814105A35C2C1DEE1D55E6"/>
            </w:placeholder>
            <w:date w:fullDate="2024-09-24T00:00:00Z">
              <w:dateFormat w:val="dd/MM/yyyy"/>
              <w:lid w:val="en-GB"/>
              <w:storeMappedDataAs w:val="dateTime"/>
              <w:calendar w:val="gregorian"/>
            </w:date>
          </w:sdtPr>
          <w:sdtContent>
            <w:tc>
              <w:tcPr>
                <w:tcW w:w="917" w:type="pct"/>
              </w:tcPr>
              <w:p w14:paraId="62836F19" w14:textId="0A3FDFE7" w:rsidR="007E0EFB" w:rsidRPr="00C93302" w:rsidRDefault="00093C53">
                <w:pPr>
                  <w:pStyle w:val="TableText0"/>
                </w:pPr>
                <w:r>
                  <w:t>24/09/2024</w:t>
                </w:r>
              </w:p>
            </w:tc>
          </w:sdtContent>
        </w:sdt>
        <w:tc>
          <w:tcPr>
            <w:tcW w:w="1181" w:type="pct"/>
          </w:tcPr>
          <w:p w14:paraId="6749F087" w14:textId="5E1A2FD3" w:rsidR="007E0EFB" w:rsidRPr="00C93302" w:rsidRDefault="00093C53">
            <w:pPr>
              <w:pStyle w:val="TableText0"/>
            </w:pPr>
            <w:r>
              <w:t>Ross Broady</w:t>
            </w:r>
          </w:p>
        </w:tc>
        <w:tc>
          <w:tcPr>
            <w:tcW w:w="1692" w:type="pct"/>
          </w:tcPr>
          <w:p w14:paraId="1A9D567E" w14:textId="77777777" w:rsidR="007E0EFB" w:rsidRPr="00C93302" w:rsidRDefault="007E0EFB">
            <w:pPr>
              <w:pStyle w:val="TableText0"/>
            </w:pPr>
            <w:r>
              <w:t>Draft</w:t>
            </w:r>
          </w:p>
        </w:tc>
      </w:tr>
      <w:tr w:rsidR="00987F67" w14:paraId="2234109E" w14:textId="77777777" w:rsidTr="007E0EFB">
        <w:tc>
          <w:tcPr>
            <w:tcW w:w="1210" w:type="pct"/>
          </w:tcPr>
          <w:p w14:paraId="060E707F" w14:textId="5557D66C" w:rsidR="00987F67" w:rsidRDefault="00987F67" w:rsidP="00987F67">
            <w:pPr>
              <w:pStyle w:val="TableText0"/>
            </w:pPr>
            <w:r>
              <w:t>0.2</w:t>
            </w:r>
          </w:p>
        </w:tc>
        <w:sdt>
          <w:sdtPr>
            <w:id w:val="-515762998"/>
            <w:placeholder>
              <w:docPart w:val="47301B48D1BB479D879B12EE203F1D33"/>
            </w:placeholder>
            <w:date w:fullDate="2024-09-24T00:00:00Z">
              <w:dateFormat w:val="dd/MM/yyyy"/>
              <w:lid w:val="en-GB"/>
              <w:storeMappedDataAs w:val="dateTime"/>
              <w:calendar w:val="gregorian"/>
            </w:date>
          </w:sdtPr>
          <w:sdtContent>
            <w:tc>
              <w:tcPr>
                <w:tcW w:w="917" w:type="pct"/>
              </w:tcPr>
              <w:p w14:paraId="72FE7893" w14:textId="5D0E4A4C" w:rsidR="00987F67" w:rsidRDefault="00093C53" w:rsidP="00987F67">
                <w:pPr>
                  <w:pStyle w:val="TableText0"/>
                </w:pPr>
                <w:r>
                  <w:t>24/09/2024</w:t>
                </w:r>
              </w:p>
            </w:tc>
          </w:sdtContent>
        </w:sdt>
        <w:tc>
          <w:tcPr>
            <w:tcW w:w="1181" w:type="pct"/>
          </w:tcPr>
          <w:p w14:paraId="27648156" w14:textId="52CA3FD0" w:rsidR="00987F67" w:rsidRDefault="00093C53" w:rsidP="00987F67">
            <w:pPr>
              <w:pStyle w:val="TableText0"/>
            </w:pPr>
            <w:r>
              <w:rPr>
                <w:rFonts w:cs="Segoe UI"/>
              </w:rPr>
              <w:t>Laurie Coleman</w:t>
            </w:r>
          </w:p>
        </w:tc>
        <w:tc>
          <w:tcPr>
            <w:tcW w:w="1692" w:type="pct"/>
          </w:tcPr>
          <w:p w14:paraId="55C2834D" w14:textId="755FA6DE" w:rsidR="00987F67" w:rsidRDefault="00987F67" w:rsidP="00987F67">
            <w:pPr>
              <w:pStyle w:val="TableText0"/>
            </w:pPr>
            <w:r>
              <w:t>Peer Review</w:t>
            </w:r>
          </w:p>
        </w:tc>
      </w:tr>
      <w:tr w:rsidR="0010766B" w14:paraId="4E7E7502" w14:textId="77777777" w:rsidTr="007E0EFB">
        <w:tc>
          <w:tcPr>
            <w:tcW w:w="1210" w:type="pct"/>
          </w:tcPr>
          <w:p w14:paraId="081459E4" w14:textId="4C620D7C" w:rsidR="0010766B" w:rsidRDefault="0010766B" w:rsidP="0010766B">
            <w:pPr>
              <w:pStyle w:val="TableText0"/>
            </w:pPr>
            <w:r>
              <w:t>0.</w:t>
            </w:r>
            <w:r w:rsidR="00987F67">
              <w:t>3</w:t>
            </w:r>
          </w:p>
        </w:tc>
        <w:sdt>
          <w:sdtPr>
            <w:id w:val="1427847010"/>
            <w:placeholder>
              <w:docPart w:val="D07E31137EFF43E9BDADE2C46A796D43"/>
            </w:placeholder>
            <w:showingPlcHdr/>
            <w:date w:fullDate="2023-07-28T00:00:00Z">
              <w:dateFormat w:val="dd/MM/yyyy"/>
              <w:lid w:val="en-GB"/>
              <w:storeMappedDataAs w:val="dateTime"/>
              <w:calendar w:val="gregorian"/>
            </w:date>
          </w:sdtPr>
          <w:sdtContent>
            <w:tc>
              <w:tcPr>
                <w:tcW w:w="917" w:type="pct"/>
              </w:tcPr>
              <w:p w14:paraId="0FC92AC4" w14:textId="0BD77DAF" w:rsidR="0010766B" w:rsidRDefault="00987F67" w:rsidP="0010766B">
                <w:pPr>
                  <w:pStyle w:val="TableText0"/>
                </w:pPr>
                <w:r w:rsidRPr="00A96AE3">
                  <w:rPr>
                    <w:rStyle w:val="PlaceholderText"/>
                  </w:rPr>
                  <w:t>Click or tap to enter a date.</w:t>
                </w:r>
              </w:p>
            </w:tc>
          </w:sdtContent>
        </w:sdt>
        <w:tc>
          <w:tcPr>
            <w:tcW w:w="1181" w:type="pct"/>
          </w:tcPr>
          <w:p w14:paraId="337A57C1" w14:textId="65AEAF16" w:rsidR="0010766B" w:rsidRDefault="009C2F92" w:rsidP="0010766B">
            <w:pPr>
              <w:pStyle w:val="TableText0"/>
            </w:pPr>
            <w:r>
              <w:rPr>
                <w:rFonts w:cs="Segoe UI"/>
                <w:highlight w:val="yellow"/>
              </w:rPr>
              <w:t>Practice Reviewer</w:t>
            </w:r>
          </w:p>
        </w:tc>
        <w:tc>
          <w:tcPr>
            <w:tcW w:w="1692" w:type="pct"/>
          </w:tcPr>
          <w:p w14:paraId="77854394" w14:textId="1B31BE45" w:rsidR="0010766B" w:rsidRDefault="0010766B" w:rsidP="0010766B">
            <w:pPr>
              <w:pStyle w:val="TableText0"/>
            </w:pPr>
            <w:r>
              <w:t>Practice Review</w:t>
            </w:r>
          </w:p>
        </w:tc>
      </w:tr>
      <w:tr w:rsidR="00987F67" w14:paraId="3434BA95" w14:textId="77777777" w:rsidTr="007E0EFB">
        <w:tc>
          <w:tcPr>
            <w:tcW w:w="1210" w:type="pct"/>
          </w:tcPr>
          <w:p w14:paraId="4949F557" w14:textId="63CD4699" w:rsidR="00987F67" w:rsidRDefault="00987F67" w:rsidP="00987F67">
            <w:pPr>
              <w:pStyle w:val="TableText0"/>
            </w:pPr>
            <w:r>
              <w:t>0.4</w:t>
            </w:r>
          </w:p>
        </w:tc>
        <w:sdt>
          <w:sdtPr>
            <w:id w:val="850075686"/>
            <w:placeholder>
              <w:docPart w:val="7B0E0C14474A4CAA98050000B3932FD6"/>
            </w:placeholder>
            <w:showingPlcHdr/>
            <w:date w:fullDate="2023-07-28T00:00:00Z">
              <w:dateFormat w:val="dd/MM/yyyy"/>
              <w:lid w:val="en-GB"/>
              <w:storeMappedDataAs w:val="dateTime"/>
              <w:calendar w:val="gregorian"/>
            </w:date>
          </w:sdtPr>
          <w:sdtContent>
            <w:tc>
              <w:tcPr>
                <w:tcW w:w="917" w:type="pct"/>
              </w:tcPr>
              <w:p w14:paraId="3555F382" w14:textId="2671E89C" w:rsidR="00987F67" w:rsidRDefault="00987F67" w:rsidP="00987F67">
                <w:pPr>
                  <w:pStyle w:val="TableText0"/>
                </w:pPr>
                <w:r w:rsidRPr="00A96AE3">
                  <w:rPr>
                    <w:rStyle w:val="PlaceholderText"/>
                  </w:rPr>
                  <w:t>Click or tap to enter a date.</w:t>
                </w:r>
              </w:p>
            </w:tc>
          </w:sdtContent>
        </w:sdt>
        <w:tc>
          <w:tcPr>
            <w:tcW w:w="1181" w:type="pct"/>
          </w:tcPr>
          <w:p w14:paraId="3D6B8118" w14:textId="55818196" w:rsidR="00987F67" w:rsidRPr="005E693C" w:rsidRDefault="009C2F92" w:rsidP="00987F67">
            <w:pPr>
              <w:pStyle w:val="TableText0"/>
            </w:pPr>
            <w:r>
              <w:rPr>
                <w:rFonts w:cs="Segoe UI"/>
                <w:highlight w:val="yellow"/>
              </w:rPr>
              <w:t>PMO Reviewer</w:t>
            </w:r>
          </w:p>
        </w:tc>
        <w:tc>
          <w:tcPr>
            <w:tcW w:w="1692" w:type="pct"/>
          </w:tcPr>
          <w:p w14:paraId="60443867" w14:textId="2A7B9452" w:rsidR="00987F67" w:rsidRDefault="00987F67" w:rsidP="00987F67">
            <w:pPr>
              <w:pStyle w:val="TableText0"/>
            </w:pPr>
            <w:r>
              <w:t>Project Review</w:t>
            </w:r>
          </w:p>
        </w:tc>
      </w:tr>
      <w:tr w:rsidR="00987F67" w14:paraId="284F5E2A" w14:textId="77777777" w:rsidTr="007E0EFB">
        <w:tc>
          <w:tcPr>
            <w:tcW w:w="1210" w:type="pct"/>
          </w:tcPr>
          <w:p w14:paraId="6D41EE2F" w14:textId="17E14377" w:rsidR="00987F67" w:rsidRDefault="00987F67" w:rsidP="00987F67">
            <w:pPr>
              <w:pStyle w:val="TableText0"/>
            </w:pPr>
            <w:r>
              <w:t>0.5</w:t>
            </w:r>
          </w:p>
        </w:tc>
        <w:sdt>
          <w:sdtPr>
            <w:id w:val="1696500609"/>
            <w:placeholder>
              <w:docPart w:val="16E7B25B7D4D4090AB955184F7E89670"/>
            </w:placeholder>
            <w:showingPlcHdr/>
            <w:date w:fullDate="2023-07-28T00:00:00Z">
              <w:dateFormat w:val="dd/MM/yyyy"/>
              <w:lid w:val="en-GB"/>
              <w:storeMappedDataAs w:val="dateTime"/>
              <w:calendar w:val="gregorian"/>
            </w:date>
          </w:sdtPr>
          <w:sdtContent>
            <w:tc>
              <w:tcPr>
                <w:tcW w:w="917" w:type="pct"/>
              </w:tcPr>
              <w:p w14:paraId="155B7358" w14:textId="4F4E38AA" w:rsidR="00987F67" w:rsidRDefault="00987F67" w:rsidP="00987F67">
                <w:pPr>
                  <w:pStyle w:val="TableText0"/>
                </w:pPr>
                <w:r w:rsidRPr="00A96AE3">
                  <w:rPr>
                    <w:rStyle w:val="PlaceholderText"/>
                  </w:rPr>
                  <w:t>Click or tap to enter a date.</w:t>
                </w:r>
              </w:p>
            </w:tc>
          </w:sdtContent>
        </w:sdt>
        <w:tc>
          <w:tcPr>
            <w:tcW w:w="1181" w:type="pct"/>
          </w:tcPr>
          <w:p w14:paraId="7064AA97" w14:textId="3BB103D6" w:rsidR="00987F67" w:rsidRPr="00725527" w:rsidRDefault="00987F67" w:rsidP="00987F67">
            <w:pPr>
              <w:pStyle w:val="TableText0"/>
              <w:rPr>
                <w:highlight w:val="yellow"/>
              </w:rPr>
            </w:pPr>
            <w:r w:rsidRPr="001B6B5B">
              <w:rPr>
                <w:rFonts w:cs="Segoe UI"/>
                <w:highlight w:val="yellow"/>
              </w:rPr>
              <w:t>Sales</w:t>
            </w:r>
          </w:p>
        </w:tc>
        <w:tc>
          <w:tcPr>
            <w:tcW w:w="1692" w:type="pct"/>
          </w:tcPr>
          <w:p w14:paraId="60F168D3" w14:textId="6B6495E4" w:rsidR="00987F67" w:rsidRDefault="00987F67" w:rsidP="00987F67">
            <w:pPr>
              <w:pStyle w:val="TableText0"/>
            </w:pPr>
            <w:r>
              <w:t>Commercial Review</w:t>
            </w:r>
          </w:p>
        </w:tc>
      </w:tr>
      <w:tr w:rsidR="00987F67" w14:paraId="4321C19C" w14:textId="77777777" w:rsidTr="007E0EFB">
        <w:tc>
          <w:tcPr>
            <w:tcW w:w="1210" w:type="pct"/>
          </w:tcPr>
          <w:p w14:paraId="36C428F5" w14:textId="3068116D" w:rsidR="00987F67" w:rsidRDefault="00987F67" w:rsidP="00987F67">
            <w:pPr>
              <w:pStyle w:val="TableText0"/>
            </w:pPr>
            <w:r>
              <w:t>1.0</w:t>
            </w:r>
          </w:p>
        </w:tc>
        <w:sdt>
          <w:sdtPr>
            <w:id w:val="-458646086"/>
            <w:placeholder>
              <w:docPart w:val="525F7AB501304587A16D5C30F9A5BB19"/>
            </w:placeholder>
            <w:showingPlcHdr/>
            <w:date w:fullDate="2023-07-28T00:00:00Z">
              <w:dateFormat w:val="dd/MM/yyyy"/>
              <w:lid w:val="en-GB"/>
              <w:storeMappedDataAs w:val="dateTime"/>
              <w:calendar w:val="gregorian"/>
            </w:date>
          </w:sdtPr>
          <w:sdtContent>
            <w:tc>
              <w:tcPr>
                <w:tcW w:w="917" w:type="pct"/>
              </w:tcPr>
              <w:p w14:paraId="1E63FED8" w14:textId="77513F4C" w:rsidR="00987F67" w:rsidRDefault="00987F67" w:rsidP="00987F67">
                <w:pPr>
                  <w:pStyle w:val="TableText0"/>
                </w:pPr>
                <w:r w:rsidRPr="00A96AE3">
                  <w:rPr>
                    <w:rStyle w:val="PlaceholderText"/>
                  </w:rPr>
                  <w:t>Click or tap to enter a date.</w:t>
                </w:r>
              </w:p>
            </w:tc>
          </w:sdtContent>
        </w:sdt>
        <w:tc>
          <w:tcPr>
            <w:tcW w:w="1181" w:type="pct"/>
          </w:tcPr>
          <w:p w14:paraId="7D347503" w14:textId="10ED04AF" w:rsidR="00987F67" w:rsidRPr="00DB1C1B" w:rsidRDefault="00987F67" w:rsidP="00987F67">
            <w:pPr>
              <w:pStyle w:val="TableText0"/>
            </w:pPr>
            <w:r w:rsidRPr="001B6B5B">
              <w:rPr>
                <w:rFonts w:cs="Segoe UI"/>
                <w:highlight w:val="yellow"/>
              </w:rPr>
              <w:t>Sales</w:t>
            </w:r>
          </w:p>
        </w:tc>
        <w:tc>
          <w:tcPr>
            <w:tcW w:w="1692" w:type="pct"/>
          </w:tcPr>
          <w:p w14:paraId="6079FE68" w14:textId="77F56223" w:rsidR="00987F67" w:rsidRDefault="00987F67" w:rsidP="00987F67">
            <w:pPr>
              <w:pStyle w:val="TableText0"/>
            </w:pPr>
            <w:r>
              <w:t>Release</w:t>
            </w:r>
          </w:p>
        </w:tc>
      </w:tr>
      <w:bookmarkEnd w:id="5"/>
    </w:tbl>
    <w:p w14:paraId="19589443" w14:textId="77777777" w:rsidR="00C07472" w:rsidRDefault="00C07472" w:rsidP="00810A32"/>
    <w:p w14:paraId="07DC403C" w14:textId="0A35278A" w:rsidR="00810A32" w:rsidRPr="00810A32" w:rsidRDefault="00810A32" w:rsidP="00810A32">
      <w:pPr>
        <w:sectPr w:rsidR="00810A32" w:rsidRPr="00810A32" w:rsidSect="00671431">
          <w:pgSz w:w="11906" w:h="16838"/>
          <w:pgMar w:top="0" w:right="1440" w:bottom="1440" w:left="1440" w:header="0" w:footer="165" w:gutter="0"/>
          <w:cols w:space="708"/>
          <w:docGrid w:linePitch="360"/>
        </w:sectPr>
      </w:pPr>
    </w:p>
    <w:p w14:paraId="27990282" w14:textId="3F670EF0" w:rsidR="00A30C70" w:rsidRDefault="00A30C70" w:rsidP="00305992">
      <w:pPr>
        <w:pStyle w:val="Heading1"/>
        <w:ind w:left="432" w:hanging="432"/>
      </w:pPr>
      <w:bookmarkStart w:id="6" w:name="_Toc108603525"/>
      <w:bookmarkStart w:id="7" w:name="_Toc178068364"/>
      <w:r>
        <w:lastRenderedPageBreak/>
        <w:t>Overview</w:t>
      </w:r>
      <w:bookmarkEnd w:id="4"/>
      <w:bookmarkEnd w:id="6"/>
      <w:bookmarkEnd w:id="7"/>
    </w:p>
    <w:p w14:paraId="3401FE5C" w14:textId="02C2FBFA" w:rsidR="00A30C70" w:rsidRDefault="00A30C70" w:rsidP="00A30C70">
      <w:pPr>
        <w:pStyle w:val="MainPara"/>
      </w:pPr>
      <w:r>
        <w:t xml:space="preserve">This Statement of Work (SoW) defines the solution being proposed by Nasstar for </w:t>
      </w:r>
      <w:sdt>
        <w:sdtPr>
          <w:rPr>
            <w:rStyle w:val="FooterTextChar"/>
            <w:color w:val="auto"/>
          </w:rPr>
          <w:alias w:val="Company"/>
          <w:tag w:val=""/>
          <w:id w:val="-2032638169"/>
          <w:placeholder>
            <w:docPart w:val="D4AD7F0FBE074367B2FC00CA64A8FE9E"/>
          </w:placeholder>
          <w:dataBinding w:prefixMappings="xmlns:ns0='http://schemas.openxmlformats.org/officeDocument/2006/extended-properties' " w:xpath="/ns0:Properties[1]/ns0:Company[1]" w:storeItemID="{6668398D-A668-4E3E-A5EB-62B293D839F1}"/>
          <w:text/>
        </w:sdtPr>
        <w:sdtContent>
          <w:r w:rsidR="00093C53">
            <w:rPr>
              <w:rStyle w:val="FooterTextChar"/>
              <w:color w:val="auto"/>
            </w:rPr>
            <w:t>Drax energy Solutions limited</w:t>
          </w:r>
        </w:sdtContent>
      </w:sdt>
      <w:r>
        <w:t xml:space="preserve"> (hereinafter “</w:t>
      </w:r>
      <w:sdt>
        <w:sdtPr>
          <w:rPr>
            <w:rStyle w:val="FooterTextChar"/>
            <w:color w:val="auto"/>
          </w:rPr>
          <w:alias w:val="Company"/>
          <w:tag w:val=""/>
          <w:id w:val="1685476886"/>
          <w:placeholder>
            <w:docPart w:val="D2481F3128224922BB214FB6A0753567"/>
          </w:placeholder>
          <w:dataBinding w:prefixMappings="xmlns:ns0='http://schemas.openxmlformats.org/officeDocument/2006/extended-properties' " w:xpath="/ns0:Properties[1]/ns0:Company[1]" w:storeItemID="{6668398D-A668-4E3E-A5EB-62B293D839F1}"/>
          <w:text/>
        </w:sdtPr>
        <w:sdtContent>
          <w:r w:rsidR="00093C53">
            <w:rPr>
              <w:rStyle w:val="FooterTextChar"/>
              <w:color w:val="auto"/>
            </w:rPr>
            <w:t>Drax energy Solutions limited</w:t>
          </w:r>
        </w:sdtContent>
      </w:sdt>
      <w:r>
        <w:t xml:space="preserve">” or the “Customer”).  It contains information on pricing, scope definition, roles and responsibilities, potential project risks, and technical assumptions. </w:t>
      </w:r>
    </w:p>
    <w:p w14:paraId="4B87CDB0" w14:textId="77777777" w:rsidR="00A30C70" w:rsidRDefault="00A30C70" w:rsidP="0087704D">
      <w:pPr>
        <w:pStyle w:val="Heading2"/>
      </w:pPr>
      <w:bookmarkStart w:id="8" w:name="_Toc104287441"/>
      <w:bookmarkStart w:id="9" w:name="_Toc104288592"/>
      <w:bookmarkStart w:id="10" w:name="_Toc104293381"/>
      <w:bookmarkStart w:id="11" w:name="_Toc104287442"/>
      <w:bookmarkStart w:id="12" w:name="_Toc104288593"/>
      <w:bookmarkStart w:id="13" w:name="_Toc104293382"/>
      <w:bookmarkStart w:id="14" w:name="_Toc104287443"/>
      <w:bookmarkStart w:id="15" w:name="_Toc104288594"/>
      <w:bookmarkStart w:id="16" w:name="_Toc104293383"/>
      <w:bookmarkStart w:id="17" w:name="_Toc104287445"/>
      <w:bookmarkStart w:id="18" w:name="_Toc104288596"/>
      <w:bookmarkStart w:id="19" w:name="_Toc104293385"/>
      <w:bookmarkStart w:id="20" w:name="_Toc104287446"/>
      <w:bookmarkStart w:id="21" w:name="_Toc104288597"/>
      <w:bookmarkStart w:id="22" w:name="_Toc104293386"/>
      <w:bookmarkStart w:id="23" w:name="_Toc104287447"/>
      <w:bookmarkStart w:id="24" w:name="_Toc104288598"/>
      <w:bookmarkStart w:id="25" w:name="_Toc104293387"/>
      <w:bookmarkStart w:id="26" w:name="_Toc104287449"/>
      <w:bookmarkStart w:id="27" w:name="_Toc104288600"/>
      <w:bookmarkStart w:id="28" w:name="_Toc104293389"/>
      <w:bookmarkStart w:id="29" w:name="_Toc104287450"/>
      <w:bookmarkStart w:id="30" w:name="_Toc104288601"/>
      <w:bookmarkStart w:id="31" w:name="_Toc104293390"/>
      <w:bookmarkStart w:id="32" w:name="_Toc104287452"/>
      <w:bookmarkStart w:id="33" w:name="_Toc104288603"/>
      <w:bookmarkStart w:id="34" w:name="_Toc104293392"/>
      <w:bookmarkStart w:id="35" w:name="_Toc104287453"/>
      <w:bookmarkStart w:id="36" w:name="_Toc104288604"/>
      <w:bookmarkStart w:id="37" w:name="_Toc104293393"/>
      <w:bookmarkStart w:id="38" w:name="_Toc104287454"/>
      <w:bookmarkStart w:id="39" w:name="_Toc104288605"/>
      <w:bookmarkStart w:id="40" w:name="_Toc104293394"/>
      <w:bookmarkStart w:id="41" w:name="_Toc104287456"/>
      <w:bookmarkStart w:id="42" w:name="_Toc104288607"/>
      <w:bookmarkStart w:id="43" w:name="_Toc104293396"/>
      <w:bookmarkStart w:id="44" w:name="_Toc104287457"/>
      <w:bookmarkStart w:id="45" w:name="_Toc104288608"/>
      <w:bookmarkStart w:id="46" w:name="_Toc104293397"/>
      <w:bookmarkStart w:id="47" w:name="_Toc89951695"/>
      <w:bookmarkStart w:id="48" w:name="_Toc106724383"/>
      <w:bookmarkStart w:id="49" w:name="_Toc108603526"/>
      <w:bookmarkStart w:id="50" w:name="_Toc178068365"/>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87704D">
        <w:t>Background</w:t>
      </w:r>
      <w:bookmarkEnd w:id="47"/>
      <w:bookmarkEnd w:id="48"/>
      <w:bookmarkEnd w:id="49"/>
      <w:bookmarkEnd w:id="50"/>
    </w:p>
    <w:p w14:paraId="347CBB29" w14:textId="77777777" w:rsidR="00093C53" w:rsidRDefault="00093C53" w:rsidP="00093C53">
      <w:pPr>
        <w:pStyle w:val="MainPara"/>
        <w:rPr>
          <w:rFonts w:cs="Segoe UI"/>
        </w:rPr>
      </w:pPr>
      <w:r>
        <w:rPr>
          <w:rFonts w:cs="Segoe UI"/>
        </w:rPr>
        <w:t xml:space="preserve">This agreement is for the continuation of consultancy resources to facilitate strategic business activity at Drax. </w:t>
      </w:r>
    </w:p>
    <w:p w14:paraId="3024ED36" w14:textId="77777777" w:rsidR="00093C53" w:rsidRDefault="00093C53" w:rsidP="00093C53">
      <w:pPr>
        <w:pStyle w:val="MainPara"/>
        <w:rPr>
          <w:rFonts w:cs="Segoe UI"/>
        </w:rPr>
      </w:pPr>
      <w:r>
        <w:rPr>
          <w:rFonts w:cs="Segoe UI"/>
        </w:rPr>
        <w:t xml:space="preserve">As part of the engagement between Drax and Nasstar it has been identified that the augmentation resource provides significant benefit by delivering business value specific to governance and regulatory needs. </w:t>
      </w:r>
    </w:p>
    <w:p w14:paraId="13ACF7E1" w14:textId="77777777" w:rsidR="00093C53" w:rsidRPr="001B6B5B" w:rsidRDefault="00093C53" w:rsidP="00093C53">
      <w:pPr>
        <w:pStyle w:val="MainPara"/>
        <w:rPr>
          <w:rFonts w:cs="Segoe UI"/>
          <w:i/>
          <w:iCs/>
        </w:rPr>
      </w:pPr>
      <w:r>
        <w:rPr>
          <w:rFonts w:cs="Segoe UI"/>
        </w:rPr>
        <w:t xml:space="preserve">The agreement is for staff augmentation and has no fixed deliverables. </w:t>
      </w:r>
    </w:p>
    <w:p w14:paraId="057DCE95" w14:textId="3FD9C787" w:rsidR="0094491F" w:rsidRDefault="0094491F" w:rsidP="009C7098">
      <w:pPr>
        <w:pStyle w:val="MainPara"/>
      </w:pPr>
    </w:p>
    <w:p w14:paraId="4D03A03F" w14:textId="77777777" w:rsidR="00934AE2" w:rsidRDefault="00934AE2" w:rsidP="009C7098">
      <w:pPr>
        <w:pStyle w:val="MainPara"/>
      </w:pPr>
    </w:p>
    <w:p w14:paraId="434FFB27" w14:textId="77777777" w:rsidR="00A739F0" w:rsidRDefault="00A739F0" w:rsidP="00A30C70">
      <w:pPr>
        <w:pStyle w:val="MainPara"/>
      </w:pPr>
    </w:p>
    <w:p w14:paraId="1F5B986C" w14:textId="77777777" w:rsidR="00A739F0" w:rsidRDefault="00A739F0" w:rsidP="00A30C70">
      <w:pPr>
        <w:pStyle w:val="MainPara"/>
      </w:pPr>
    </w:p>
    <w:p w14:paraId="1357C6D9" w14:textId="190611B7" w:rsidR="00A30C70" w:rsidRDefault="00A30C70" w:rsidP="00A30C70">
      <w:pPr>
        <w:pStyle w:val="Heading1"/>
      </w:pPr>
      <w:bookmarkStart w:id="51" w:name="_Toc104287460"/>
      <w:bookmarkStart w:id="52" w:name="_Toc104288611"/>
      <w:bookmarkStart w:id="53" w:name="_Toc104293400"/>
      <w:bookmarkStart w:id="54" w:name="_Toc104287461"/>
      <w:bookmarkStart w:id="55" w:name="_Toc104288612"/>
      <w:bookmarkStart w:id="56" w:name="_Toc104293401"/>
      <w:bookmarkStart w:id="57" w:name="_Toc104287462"/>
      <w:bookmarkStart w:id="58" w:name="_Toc104288613"/>
      <w:bookmarkStart w:id="59" w:name="_Toc104293402"/>
      <w:bookmarkStart w:id="60" w:name="_Toc104287463"/>
      <w:bookmarkStart w:id="61" w:name="_Toc104288614"/>
      <w:bookmarkStart w:id="62" w:name="_Toc104293403"/>
      <w:bookmarkStart w:id="63" w:name="_Toc104287464"/>
      <w:bookmarkStart w:id="64" w:name="_Toc104288615"/>
      <w:bookmarkStart w:id="65" w:name="_Toc104293404"/>
      <w:bookmarkStart w:id="66" w:name="_Toc104287474"/>
      <w:bookmarkStart w:id="67" w:name="_Toc104288625"/>
      <w:bookmarkStart w:id="68" w:name="_Toc104293414"/>
      <w:bookmarkStart w:id="69" w:name="_Toc104287475"/>
      <w:bookmarkStart w:id="70" w:name="_Toc104288626"/>
      <w:bookmarkStart w:id="71" w:name="_Toc104293415"/>
      <w:bookmarkStart w:id="72" w:name="_Toc104287516"/>
      <w:bookmarkStart w:id="73" w:name="_Toc104288667"/>
      <w:bookmarkStart w:id="74" w:name="_Toc104293456"/>
      <w:bookmarkStart w:id="75" w:name="_Toc104287517"/>
      <w:bookmarkStart w:id="76" w:name="_Toc104288668"/>
      <w:bookmarkStart w:id="77" w:name="_Toc104293457"/>
      <w:bookmarkStart w:id="78" w:name="_Toc104287518"/>
      <w:bookmarkStart w:id="79" w:name="_Toc104288669"/>
      <w:bookmarkStart w:id="80" w:name="_Toc104293458"/>
      <w:bookmarkStart w:id="81" w:name="_Toc104287519"/>
      <w:bookmarkStart w:id="82" w:name="_Toc104288670"/>
      <w:bookmarkStart w:id="83" w:name="_Toc104293459"/>
      <w:bookmarkStart w:id="84" w:name="_Toc104287520"/>
      <w:bookmarkStart w:id="85" w:name="_Toc104288671"/>
      <w:bookmarkStart w:id="86" w:name="_Toc104293460"/>
      <w:bookmarkStart w:id="87" w:name="_Toc104287521"/>
      <w:bookmarkStart w:id="88" w:name="_Toc104288672"/>
      <w:bookmarkStart w:id="89" w:name="_Toc104293461"/>
      <w:bookmarkStart w:id="90" w:name="_Toc106724385"/>
      <w:bookmarkStart w:id="91" w:name="_Toc108603528"/>
      <w:bookmarkStart w:id="92" w:name="_Toc178068366"/>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lastRenderedPageBreak/>
        <w:t>Proposed Solution</w:t>
      </w:r>
      <w:bookmarkEnd w:id="90"/>
      <w:bookmarkEnd w:id="91"/>
      <w:bookmarkEnd w:id="92"/>
    </w:p>
    <w:p w14:paraId="297422DD" w14:textId="05FD852C" w:rsidR="00A30C70" w:rsidRDefault="00A30C70" w:rsidP="0087704D">
      <w:pPr>
        <w:pStyle w:val="Heading2"/>
      </w:pPr>
      <w:bookmarkStart w:id="93" w:name="_Toc106724386"/>
      <w:bookmarkStart w:id="94" w:name="_Toc108603529"/>
      <w:bookmarkStart w:id="95" w:name="_Toc178068367"/>
      <w:r>
        <w:t>Requirements</w:t>
      </w:r>
      <w:bookmarkEnd w:id="93"/>
      <w:bookmarkEnd w:id="94"/>
      <w:bookmarkEnd w:id="95"/>
    </w:p>
    <w:tbl>
      <w:tblPr>
        <w:tblStyle w:val="Style1"/>
        <w:tblW w:w="5000" w:type="pct"/>
        <w:tblLook w:val="04A0" w:firstRow="1" w:lastRow="0" w:firstColumn="1" w:lastColumn="0" w:noHBand="0" w:noVBand="1"/>
      </w:tblPr>
      <w:tblGrid>
        <w:gridCol w:w="2079"/>
        <w:gridCol w:w="6937"/>
      </w:tblGrid>
      <w:tr w:rsidR="00A30C70" w:rsidRPr="00B005E6" w14:paraId="12C649D2" w14:textId="77777777">
        <w:trPr>
          <w:cnfStyle w:val="100000000000" w:firstRow="1" w:lastRow="0" w:firstColumn="0" w:lastColumn="0" w:oddVBand="0" w:evenVBand="0" w:oddHBand="0" w:evenHBand="0" w:firstRowFirstColumn="0" w:firstRowLastColumn="0" w:lastRowFirstColumn="0" w:lastRowLastColumn="0"/>
        </w:trPr>
        <w:tc>
          <w:tcPr>
            <w:tcW w:w="1153" w:type="pct"/>
          </w:tcPr>
          <w:p w14:paraId="676A3C51" w14:textId="78E66E08" w:rsidR="00A30C70" w:rsidRPr="00B005E6" w:rsidRDefault="00987F67">
            <w:pPr>
              <w:pStyle w:val="TableTitle"/>
            </w:pPr>
            <w:r>
              <w:t>Reference</w:t>
            </w:r>
          </w:p>
        </w:tc>
        <w:tc>
          <w:tcPr>
            <w:tcW w:w="3847" w:type="pct"/>
          </w:tcPr>
          <w:p w14:paraId="7198ECEE" w14:textId="77777777" w:rsidR="00A30C70" w:rsidRPr="00B005E6" w:rsidRDefault="00A30C70">
            <w:pPr>
              <w:pStyle w:val="TableTitle"/>
            </w:pPr>
            <w:r>
              <w:t>Business Requirement</w:t>
            </w:r>
          </w:p>
        </w:tc>
      </w:tr>
      <w:tr w:rsidR="00093C53" w:rsidRPr="00B005E6" w14:paraId="312842A3" w14:textId="77777777">
        <w:tc>
          <w:tcPr>
            <w:tcW w:w="1153" w:type="pct"/>
          </w:tcPr>
          <w:p w14:paraId="5C0AAB5E" w14:textId="77777777" w:rsidR="00093C53" w:rsidRPr="00B005E6" w:rsidRDefault="00093C53" w:rsidP="00093C53">
            <w:pPr>
              <w:pStyle w:val="TableText"/>
            </w:pPr>
            <w:r>
              <w:t>BR001</w:t>
            </w:r>
          </w:p>
        </w:tc>
        <w:tc>
          <w:tcPr>
            <w:tcW w:w="3847" w:type="pct"/>
          </w:tcPr>
          <w:p w14:paraId="370FF0CF" w14:textId="77777777" w:rsidR="00093C53" w:rsidRDefault="00093C53" w:rsidP="00093C53">
            <w:pPr>
              <w:pStyle w:val="TableText"/>
            </w:pPr>
            <w:r>
              <w:t>Requirement for a Senior System Business Analyst with the following skills:</w:t>
            </w:r>
          </w:p>
          <w:p w14:paraId="799617F4"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Electricity Industry process, systems and data</w:t>
            </w:r>
          </w:p>
          <w:p w14:paraId="0E21D4EB"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Systems and Data Analysis</w:t>
            </w:r>
          </w:p>
          <w:p w14:paraId="42F1F6CA"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EDW Systems and data structures</w:t>
            </w:r>
          </w:p>
          <w:p w14:paraId="57957ECB"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Knowledge of Drax Customers internal (Up/down) systems, integration points and data structures</w:t>
            </w:r>
          </w:p>
          <w:p w14:paraId="1D2E22AA"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Programme and Project Governance</w:t>
            </w:r>
          </w:p>
          <w:p w14:paraId="0DF4A356" w14:textId="77777777" w:rsidR="00093C53" w:rsidRPr="0057109E" w:rsidRDefault="00093C53" w:rsidP="00093C53">
            <w:pPr>
              <w:pStyle w:val="Header"/>
              <w:numPr>
                <w:ilvl w:val="0"/>
                <w:numId w:val="29"/>
              </w:numPr>
              <w:rPr>
                <w:rFonts w:cs="Segoe UI"/>
                <w:bCs/>
                <w:color w:val="000000" w:themeColor="text1"/>
                <w:sz w:val="18"/>
                <w:szCs w:val="18"/>
              </w:rPr>
            </w:pPr>
            <w:r w:rsidRPr="0057109E">
              <w:rPr>
                <w:rFonts w:cs="Segoe UI"/>
                <w:bCs/>
                <w:color w:val="000000" w:themeColor="text1"/>
                <w:sz w:val="18"/>
                <w:szCs w:val="18"/>
              </w:rPr>
              <w:t xml:space="preserve">Large Industry wide Change </w:t>
            </w:r>
          </w:p>
          <w:p w14:paraId="205D2A30" w14:textId="7D2AC9F8" w:rsidR="00093C53" w:rsidRPr="00B005E6" w:rsidRDefault="00093C53" w:rsidP="00093C53">
            <w:pPr>
              <w:pStyle w:val="TableText"/>
            </w:pPr>
            <w:r w:rsidRPr="0057109E">
              <w:rPr>
                <w:rFonts w:cs="Segoe UI"/>
                <w:bCs/>
                <w:color w:val="000000" w:themeColor="text1"/>
                <w:szCs w:val="18"/>
              </w:rPr>
              <w:t>Application of Waterfall and Agile frameworks</w:t>
            </w:r>
          </w:p>
        </w:tc>
      </w:tr>
    </w:tbl>
    <w:p w14:paraId="407E6023" w14:textId="77777777" w:rsidR="00A30C70" w:rsidRDefault="00A30C70" w:rsidP="00A30C70">
      <w:pPr>
        <w:pStyle w:val="MainPara"/>
      </w:pPr>
    </w:p>
    <w:p w14:paraId="78062255" w14:textId="77777777" w:rsidR="00A30C70" w:rsidRPr="00792181" w:rsidRDefault="00A30C70" w:rsidP="0087704D">
      <w:pPr>
        <w:pStyle w:val="Heading2"/>
      </w:pPr>
      <w:bookmarkStart w:id="96" w:name="_Toc106724387"/>
      <w:bookmarkStart w:id="97" w:name="_Toc108603530"/>
      <w:bookmarkStart w:id="98" w:name="_Toc178068368"/>
      <w:r w:rsidRPr="00792181">
        <w:t>Solution Summary</w:t>
      </w:r>
      <w:bookmarkEnd w:id="96"/>
      <w:bookmarkEnd w:id="97"/>
      <w:bookmarkEnd w:id="98"/>
    </w:p>
    <w:p w14:paraId="0E2FFFFB" w14:textId="77777777" w:rsidR="00093C53" w:rsidRPr="0057109E" w:rsidRDefault="00093C53" w:rsidP="00093C53">
      <w:pPr>
        <w:pStyle w:val="MainPara"/>
        <w:rPr>
          <w:rFonts w:cs="Segoe UI"/>
          <w:color w:val="000000" w:themeColor="text1"/>
        </w:rPr>
      </w:pPr>
      <w:bookmarkStart w:id="99" w:name="_Toc104287524"/>
      <w:bookmarkStart w:id="100" w:name="_Toc104288675"/>
      <w:bookmarkStart w:id="101" w:name="_Toc104293464"/>
      <w:bookmarkEnd w:id="99"/>
      <w:bookmarkEnd w:id="100"/>
      <w:bookmarkEnd w:id="101"/>
      <w:r w:rsidRPr="0057109E">
        <w:rPr>
          <w:rFonts w:cs="Segoe UI"/>
          <w:color w:val="000000" w:themeColor="text1"/>
        </w:rPr>
        <w:t>Haven Power Limited have requested to extend the contract engagement for Martin Al</w:t>
      </w:r>
      <w:r>
        <w:rPr>
          <w:rFonts w:cs="Segoe UI"/>
          <w:color w:val="000000" w:themeColor="text1"/>
        </w:rPr>
        <w:t>a</w:t>
      </w:r>
      <w:r w:rsidRPr="0057109E">
        <w:rPr>
          <w:rFonts w:cs="Segoe UI"/>
          <w:color w:val="000000" w:themeColor="text1"/>
        </w:rPr>
        <w:t xml:space="preserve">bone for a maximum of </w:t>
      </w:r>
      <w:r>
        <w:rPr>
          <w:rFonts w:cs="Segoe UI"/>
          <w:color w:val="000000" w:themeColor="text1"/>
        </w:rPr>
        <w:t>319</w:t>
      </w:r>
      <w:r w:rsidRPr="0057109E">
        <w:rPr>
          <w:rFonts w:cs="Segoe UI"/>
          <w:color w:val="000000" w:themeColor="text1"/>
        </w:rPr>
        <w:t xml:space="preserve"> days beginning on </w:t>
      </w:r>
      <w:r>
        <w:rPr>
          <w:rFonts w:cs="Segoe UI"/>
          <w:color w:val="000000" w:themeColor="text1"/>
        </w:rPr>
        <w:t>Tuesday</w:t>
      </w:r>
      <w:r w:rsidRPr="0057109E">
        <w:rPr>
          <w:rFonts w:cs="Segoe UI"/>
          <w:color w:val="000000" w:themeColor="text1"/>
        </w:rPr>
        <w:t xml:space="preserve"> 1</w:t>
      </w:r>
      <w:r w:rsidRPr="0057109E">
        <w:rPr>
          <w:rFonts w:cs="Segoe UI"/>
          <w:color w:val="000000" w:themeColor="text1"/>
          <w:vertAlign w:val="superscript"/>
        </w:rPr>
        <w:t>st</w:t>
      </w:r>
      <w:r w:rsidRPr="0057109E">
        <w:rPr>
          <w:rFonts w:cs="Segoe UI"/>
          <w:color w:val="000000" w:themeColor="text1"/>
        </w:rPr>
        <w:t xml:space="preserve"> </w:t>
      </w:r>
      <w:r>
        <w:rPr>
          <w:rFonts w:cs="Segoe UI"/>
          <w:color w:val="000000" w:themeColor="text1"/>
        </w:rPr>
        <w:t>October</w:t>
      </w:r>
      <w:r w:rsidRPr="0057109E">
        <w:rPr>
          <w:rFonts w:cs="Segoe UI"/>
          <w:color w:val="000000" w:themeColor="text1"/>
        </w:rPr>
        <w:t xml:space="preserve"> 2024.</w:t>
      </w:r>
    </w:p>
    <w:p w14:paraId="627BF9A7" w14:textId="77777777" w:rsidR="00093C53" w:rsidRPr="0057109E" w:rsidRDefault="00093C53" w:rsidP="00093C53">
      <w:pPr>
        <w:pStyle w:val="MainPara"/>
        <w:rPr>
          <w:rFonts w:cs="Segoe UI"/>
          <w:color w:val="000000" w:themeColor="text1"/>
        </w:rPr>
      </w:pPr>
      <w:r w:rsidRPr="0057109E">
        <w:rPr>
          <w:rFonts w:cs="Segoe UI"/>
          <w:color w:val="000000" w:themeColor="text1"/>
        </w:rPr>
        <w:t xml:space="preserve">The expectation is that Martin will be required to complete the following activities: </w:t>
      </w:r>
    </w:p>
    <w:p w14:paraId="492561B8" w14:textId="77777777" w:rsidR="00093C53" w:rsidRPr="00D76003" w:rsidRDefault="00093C53" w:rsidP="00093C53">
      <w:pPr>
        <w:pStyle w:val="ListParagraph"/>
        <w:numPr>
          <w:ilvl w:val="1"/>
          <w:numId w:val="30"/>
        </w:numPr>
        <w:contextualSpacing w:val="0"/>
        <w:rPr>
          <w:rFonts w:cs="Segoe UI"/>
          <w:color w:val="000000" w:themeColor="text1"/>
          <w:szCs w:val="18"/>
        </w:rPr>
      </w:pPr>
      <w:r w:rsidRPr="00D76003">
        <w:rPr>
          <w:rFonts w:cs="Segoe UI"/>
          <w:color w:val="000000" w:themeColor="text1"/>
          <w:szCs w:val="18"/>
        </w:rPr>
        <w:t xml:space="preserve">Support IT and Commercial as regards Regulatory changes that must be delivered in Q3 2023 and 2024 </w:t>
      </w:r>
    </w:p>
    <w:p w14:paraId="3A22B8D2" w14:textId="77777777" w:rsidR="00093C53" w:rsidRPr="00D76003" w:rsidRDefault="00093C53" w:rsidP="00093C53">
      <w:pPr>
        <w:pStyle w:val="ListParagraph"/>
        <w:numPr>
          <w:ilvl w:val="1"/>
          <w:numId w:val="30"/>
        </w:numPr>
        <w:contextualSpacing w:val="0"/>
        <w:rPr>
          <w:rFonts w:cs="Segoe UI"/>
          <w:color w:val="000000" w:themeColor="text1"/>
          <w:szCs w:val="18"/>
        </w:rPr>
      </w:pPr>
      <w:r w:rsidRPr="00D76003">
        <w:rPr>
          <w:rFonts w:cs="Segoe UI"/>
          <w:color w:val="000000" w:themeColor="text1"/>
          <w:szCs w:val="18"/>
        </w:rPr>
        <w:t xml:space="preserve">Support the Marketwide Half Hourly Settlement (MHHS) define and design stages of the project, together with go-live and migration </w:t>
      </w:r>
    </w:p>
    <w:p w14:paraId="6119161F" w14:textId="77777777" w:rsidR="00093C53" w:rsidRPr="00D76003" w:rsidRDefault="00093C53" w:rsidP="00093C53">
      <w:pPr>
        <w:ind w:left="720"/>
        <w:rPr>
          <w:rFonts w:cs="Segoe UI"/>
          <w:color w:val="000000" w:themeColor="text1"/>
          <w:szCs w:val="18"/>
        </w:rPr>
      </w:pPr>
    </w:p>
    <w:p w14:paraId="1A728831" w14:textId="77777777" w:rsidR="00093C53" w:rsidRDefault="00093C53" w:rsidP="00093C53">
      <w:pPr>
        <w:rPr>
          <w:rFonts w:asciiTheme="minorHAnsi" w:hAnsiTheme="minorHAnsi" w:cstheme="minorHAnsi"/>
          <w:bCs/>
          <w:color w:val="000000" w:themeColor="text1"/>
          <w:sz w:val="24"/>
          <w:szCs w:val="24"/>
        </w:rPr>
      </w:pPr>
      <w:r w:rsidRPr="00D76003">
        <w:rPr>
          <w:rFonts w:cs="Segoe UI"/>
          <w:color w:val="000000" w:themeColor="text1"/>
          <w:szCs w:val="18"/>
        </w:rPr>
        <w:t>Key task will be continuing to advise on technical and business considerations for the MHHS project team, as well as reviewing and challenging proposed solutions to ensure that that all key scenarios are considered.</w:t>
      </w:r>
      <w:r>
        <w:rPr>
          <w:rFonts w:asciiTheme="minorHAnsi" w:hAnsiTheme="minorHAnsi" w:cstheme="minorHAnsi"/>
          <w:bCs/>
          <w:color w:val="000000" w:themeColor="text1"/>
          <w:szCs w:val="24"/>
        </w:rPr>
        <w:br/>
      </w:r>
    </w:p>
    <w:p w14:paraId="36DF8CFA" w14:textId="77777777" w:rsidR="00093C53" w:rsidRPr="009C4C6F" w:rsidRDefault="00093C53" w:rsidP="00093C53">
      <w:pPr>
        <w:ind w:left="720"/>
        <w:rPr>
          <w:rFonts w:cs="Segoe UI"/>
          <w:bCs/>
          <w:color w:val="000000" w:themeColor="text1"/>
          <w:szCs w:val="20"/>
        </w:rPr>
      </w:pPr>
    </w:p>
    <w:p w14:paraId="3930301B" w14:textId="77777777" w:rsidR="00093C53" w:rsidRDefault="00093C53" w:rsidP="00093C53">
      <w:pPr>
        <w:rPr>
          <w:rFonts w:cs="Segoe UI"/>
          <w:bCs/>
          <w:color w:val="000000" w:themeColor="text1"/>
          <w:szCs w:val="20"/>
        </w:rPr>
      </w:pPr>
      <w:r w:rsidRPr="009C4C6F">
        <w:rPr>
          <w:rFonts w:cs="Segoe UI"/>
          <w:b/>
          <w:color w:val="000000" w:themeColor="text1"/>
          <w:szCs w:val="20"/>
        </w:rPr>
        <w:t>Contract:</w:t>
      </w:r>
      <w:r w:rsidRPr="009C4C6F">
        <w:rPr>
          <w:rFonts w:cs="Segoe UI"/>
          <w:bCs/>
          <w:color w:val="000000" w:themeColor="text1"/>
          <w:szCs w:val="20"/>
        </w:rPr>
        <w:t xml:space="preserve"> max </w:t>
      </w:r>
      <w:r>
        <w:rPr>
          <w:rFonts w:cs="Segoe UI"/>
          <w:bCs/>
          <w:color w:val="000000" w:themeColor="text1"/>
          <w:szCs w:val="20"/>
        </w:rPr>
        <w:t>319</w:t>
      </w:r>
      <w:r w:rsidRPr="009C4C6F">
        <w:rPr>
          <w:rFonts w:cs="Segoe UI"/>
          <w:bCs/>
          <w:color w:val="000000" w:themeColor="text1"/>
          <w:szCs w:val="20"/>
        </w:rPr>
        <w:t xml:space="preserve"> days from </w:t>
      </w:r>
      <w:r>
        <w:rPr>
          <w:rFonts w:cs="Segoe UI"/>
          <w:bCs/>
          <w:color w:val="000000" w:themeColor="text1"/>
          <w:szCs w:val="20"/>
        </w:rPr>
        <w:t>October 2024</w:t>
      </w:r>
      <w:r w:rsidRPr="009C4C6F">
        <w:rPr>
          <w:rFonts w:cs="Segoe UI"/>
          <w:bCs/>
          <w:color w:val="000000" w:themeColor="text1"/>
          <w:szCs w:val="20"/>
        </w:rPr>
        <w:t xml:space="preserve"> </w:t>
      </w:r>
      <w:r>
        <w:rPr>
          <w:rFonts w:cs="Segoe UI"/>
          <w:bCs/>
          <w:color w:val="000000" w:themeColor="text1"/>
          <w:szCs w:val="20"/>
        </w:rPr>
        <w:t>to</w:t>
      </w:r>
      <w:r w:rsidRPr="009C4C6F">
        <w:rPr>
          <w:rFonts w:cs="Segoe UI"/>
          <w:bCs/>
          <w:color w:val="000000" w:themeColor="text1"/>
          <w:szCs w:val="20"/>
        </w:rPr>
        <w:t xml:space="preserve"> </w:t>
      </w:r>
      <w:r>
        <w:rPr>
          <w:rFonts w:cs="Segoe UI"/>
          <w:bCs/>
          <w:color w:val="000000" w:themeColor="text1"/>
          <w:szCs w:val="20"/>
        </w:rPr>
        <w:t>end of December</w:t>
      </w:r>
      <w:r w:rsidRPr="009C4C6F">
        <w:rPr>
          <w:rFonts w:cs="Segoe UI"/>
          <w:bCs/>
          <w:color w:val="000000" w:themeColor="text1"/>
          <w:szCs w:val="20"/>
        </w:rPr>
        <w:t xml:space="preserve"> 202</w:t>
      </w:r>
      <w:r>
        <w:rPr>
          <w:rFonts w:cs="Segoe UI"/>
          <w:bCs/>
          <w:color w:val="000000" w:themeColor="text1"/>
          <w:szCs w:val="20"/>
        </w:rPr>
        <w:t xml:space="preserve">5. </w:t>
      </w:r>
    </w:p>
    <w:p w14:paraId="0F6DD55D" w14:textId="600B85A5" w:rsidR="00A30C70" w:rsidRDefault="00A30C70" w:rsidP="00A30C70">
      <w:pPr>
        <w:pStyle w:val="Heading1"/>
      </w:pPr>
      <w:bookmarkStart w:id="102" w:name="_Toc106724389"/>
      <w:bookmarkStart w:id="103" w:name="_Toc108603532"/>
      <w:bookmarkStart w:id="104" w:name="_Toc178068369"/>
      <w:r>
        <w:lastRenderedPageBreak/>
        <w:t>Deliver</w:t>
      </w:r>
      <w:bookmarkEnd w:id="102"/>
      <w:bookmarkEnd w:id="103"/>
      <w:r w:rsidR="000E572D">
        <w:t>y</w:t>
      </w:r>
      <w:bookmarkEnd w:id="104"/>
    </w:p>
    <w:p w14:paraId="1C87FE6E" w14:textId="6B2E5C13" w:rsidR="00C238F3" w:rsidRPr="00C238F3" w:rsidRDefault="00A30C70" w:rsidP="00C238F3">
      <w:pPr>
        <w:pStyle w:val="MainPara"/>
      </w:pPr>
      <w:r w:rsidRPr="00C238F3">
        <w:t>This section provides the detail on the tasks, services and infrastructure that will be deployed as part of this Statement of Work.</w:t>
      </w:r>
    </w:p>
    <w:p w14:paraId="01CE5D08" w14:textId="77777777" w:rsidR="003118DD" w:rsidRPr="00057AC7" w:rsidRDefault="003118DD" w:rsidP="00057AC7">
      <w:pPr>
        <w:pStyle w:val="MainPara"/>
      </w:pPr>
    </w:p>
    <w:p w14:paraId="102F0B0C" w14:textId="12B0A6D4" w:rsidR="00C57AB4" w:rsidRDefault="00C57AB4" w:rsidP="0087704D">
      <w:pPr>
        <w:pStyle w:val="Heading2"/>
      </w:pPr>
      <w:bookmarkStart w:id="105" w:name="_Toc178068370"/>
      <w:r>
        <w:t>Project Delivery</w:t>
      </w:r>
      <w:bookmarkEnd w:id="105"/>
    </w:p>
    <w:p w14:paraId="47CC4F41" w14:textId="3CBB4BAC" w:rsidR="00C238F3" w:rsidRPr="00C238F3" w:rsidRDefault="00C238F3" w:rsidP="00C238F3">
      <w:pPr>
        <w:pStyle w:val="MainPara"/>
        <w:rPr>
          <w:color w:val="FF0000"/>
        </w:rPr>
      </w:pPr>
    </w:p>
    <w:tbl>
      <w:tblPr>
        <w:tblStyle w:val="Style1"/>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27"/>
        <w:gridCol w:w="6379"/>
      </w:tblGrid>
      <w:tr w:rsidR="009563E4" w:rsidRPr="00B005E6" w14:paraId="0A01BF7F" w14:textId="77777777">
        <w:trPr>
          <w:cnfStyle w:val="100000000000" w:firstRow="1" w:lastRow="0" w:firstColumn="0" w:lastColumn="0" w:oddVBand="0" w:evenVBand="0" w:oddHBand="0" w:evenHBand="0" w:firstRowFirstColumn="0" w:firstRowLastColumn="0" w:lastRowFirstColumn="0" w:lastRowLastColumn="0"/>
          <w:tblHeader/>
        </w:trPr>
        <w:tc>
          <w:tcPr>
            <w:tcW w:w="2827" w:type="dxa"/>
          </w:tcPr>
          <w:p w14:paraId="7490DACC" w14:textId="4D707D02" w:rsidR="009563E4" w:rsidRDefault="009563E4">
            <w:pPr>
              <w:pStyle w:val="TableTitle"/>
            </w:pPr>
            <w:r>
              <w:t xml:space="preserve">Work Package </w:t>
            </w:r>
            <w:r w:rsidR="00B70428">
              <w:t>1</w:t>
            </w:r>
            <w:r w:rsidR="00076364">
              <w:t>.0</w:t>
            </w:r>
          </w:p>
        </w:tc>
        <w:tc>
          <w:tcPr>
            <w:tcW w:w="6379" w:type="dxa"/>
          </w:tcPr>
          <w:p w14:paraId="7426A7D6" w14:textId="77777777" w:rsidR="009563E4" w:rsidRDefault="009563E4">
            <w:pPr>
              <w:pStyle w:val="TableTitle"/>
            </w:pPr>
          </w:p>
        </w:tc>
      </w:tr>
      <w:tr w:rsidR="009563E4" w:rsidRPr="00B005E6" w14:paraId="55B20D1D" w14:textId="77777777">
        <w:tc>
          <w:tcPr>
            <w:tcW w:w="2827" w:type="dxa"/>
            <w:vAlign w:val="center"/>
          </w:tcPr>
          <w:p w14:paraId="001C1D45" w14:textId="77777777" w:rsidR="009563E4" w:rsidRDefault="009563E4">
            <w:pPr>
              <w:pStyle w:val="TableText"/>
            </w:pPr>
            <w:r>
              <w:t>Title</w:t>
            </w:r>
          </w:p>
        </w:tc>
        <w:tc>
          <w:tcPr>
            <w:tcW w:w="6379" w:type="dxa"/>
            <w:vAlign w:val="center"/>
          </w:tcPr>
          <w:p w14:paraId="519B8109" w14:textId="1FF7B1B0" w:rsidR="009563E4" w:rsidRPr="00466DCA" w:rsidRDefault="002D2D80">
            <w:pPr>
              <w:pStyle w:val="TableBullets"/>
              <w:numPr>
                <w:ilvl w:val="0"/>
                <w:numId w:val="0"/>
              </w:numPr>
            </w:pPr>
            <w:r w:rsidRPr="0057109E">
              <w:rPr>
                <w:rFonts w:cs="Segoe UI"/>
                <w:bCs/>
              </w:rPr>
              <w:t>Senior Business System Analyst</w:t>
            </w:r>
          </w:p>
        </w:tc>
      </w:tr>
      <w:tr w:rsidR="009563E4" w:rsidRPr="00B005E6" w14:paraId="67344F0B" w14:textId="77777777">
        <w:tc>
          <w:tcPr>
            <w:tcW w:w="2827" w:type="dxa"/>
            <w:vAlign w:val="center"/>
          </w:tcPr>
          <w:p w14:paraId="2AADE768" w14:textId="77777777" w:rsidR="009563E4" w:rsidRDefault="009563E4">
            <w:pPr>
              <w:pStyle w:val="TableText"/>
            </w:pPr>
            <w:r>
              <w:t>Practice</w:t>
            </w:r>
          </w:p>
        </w:tc>
        <w:tc>
          <w:tcPr>
            <w:tcW w:w="6379" w:type="dxa"/>
            <w:vAlign w:val="center"/>
          </w:tcPr>
          <w:p w14:paraId="6C933A66" w14:textId="5331AECC" w:rsidR="009563E4" w:rsidRDefault="002D2D80">
            <w:pPr>
              <w:pStyle w:val="TableText"/>
            </w:pPr>
            <w:r>
              <w:t>Engineering - Software</w:t>
            </w:r>
          </w:p>
        </w:tc>
      </w:tr>
      <w:tr w:rsidR="009563E4" w:rsidRPr="00B005E6" w14:paraId="774D82D6" w14:textId="77777777">
        <w:tc>
          <w:tcPr>
            <w:tcW w:w="2827" w:type="dxa"/>
            <w:vAlign w:val="center"/>
          </w:tcPr>
          <w:p w14:paraId="5CC939BA" w14:textId="77777777" w:rsidR="009563E4" w:rsidRDefault="009563E4">
            <w:pPr>
              <w:pStyle w:val="TableText"/>
            </w:pPr>
            <w:r>
              <w:t>Commercial Basis</w:t>
            </w:r>
          </w:p>
        </w:tc>
        <w:tc>
          <w:tcPr>
            <w:tcW w:w="6379" w:type="dxa"/>
            <w:vAlign w:val="center"/>
          </w:tcPr>
          <w:p w14:paraId="2EB88184" w14:textId="3A6C2A9F" w:rsidR="009563E4" w:rsidRDefault="00E74B9E">
            <w:pPr>
              <w:pStyle w:val="TableText"/>
            </w:pPr>
            <w:r>
              <w:t>Time and Materials</w:t>
            </w:r>
          </w:p>
        </w:tc>
      </w:tr>
      <w:tr w:rsidR="009563E4" w:rsidRPr="00B005E6" w14:paraId="6D293896" w14:textId="77777777" w:rsidTr="00714B67">
        <w:trPr>
          <w:trHeight w:val="1035"/>
        </w:trPr>
        <w:tc>
          <w:tcPr>
            <w:tcW w:w="2827" w:type="dxa"/>
            <w:vAlign w:val="center"/>
          </w:tcPr>
          <w:p w14:paraId="73A13C6E" w14:textId="481C8C14" w:rsidR="009563E4" w:rsidRDefault="00347D89">
            <w:pPr>
              <w:pStyle w:val="TableText"/>
            </w:pPr>
            <w:r>
              <w:t>Objectives</w:t>
            </w:r>
          </w:p>
        </w:tc>
        <w:tc>
          <w:tcPr>
            <w:tcW w:w="6379" w:type="dxa"/>
            <w:vAlign w:val="center"/>
          </w:tcPr>
          <w:p w14:paraId="1ED04F99" w14:textId="77777777" w:rsidR="002D2D80" w:rsidRPr="00D76003" w:rsidRDefault="002D2D80" w:rsidP="002D2D80">
            <w:pPr>
              <w:pStyle w:val="ListParagraph"/>
              <w:numPr>
                <w:ilvl w:val="0"/>
                <w:numId w:val="31"/>
              </w:numPr>
              <w:rPr>
                <w:rFonts w:eastAsia="Times New Roman" w:cs="Times New Roman"/>
                <w:sz w:val="18"/>
                <w:szCs w:val="20"/>
              </w:rPr>
            </w:pPr>
            <w:r w:rsidRPr="00D76003">
              <w:rPr>
                <w:rFonts w:eastAsia="Times New Roman" w:cs="Times New Roman"/>
                <w:sz w:val="18"/>
                <w:szCs w:val="20"/>
              </w:rPr>
              <w:t xml:space="preserve">Support IT and Commercial as regards Regulatory changes that must be delivered in Q3 2023 and 2024 </w:t>
            </w:r>
          </w:p>
          <w:p w14:paraId="0B984F5C" w14:textId="5380086B" w:rsidR="00714B67" w:rsidRDefault="002D2D80" w:rsidP="002D2D80">
            <w:pPr>
              <w:pStyle w:val="TableText"/>
              <w:numPr>
                <w:ilvl w:val="0"/>
                <w:numId w:val="32"/>
              </w:numPr>
            </w:pPr>
            <w:r w:rsidRPr="00D76003">
              <w:t>Support the Market wide Half Hourly Settlement (MHHS) define and design stages of the project, together with go-live and migration</w:t>
            </w:r>
          </w:p>
        </w:tc>
      </w:tr>
      <w:tr w:rsidR="009563E4" w:rsidRPr="00B005E6" w14:paraId="6692F25A" w14:textId="77777777">
        <w:tc>
          <w:tcPr>
            <w:tcW w:w="2827" w:type="dxa"/>
            <w:vAlign w:val="center"/>
          </w:tcPr>
          <w:p w14:paraId="616CCD39" w14:textId="1CD48D8F" w:rsidR="009563E4" w:rsidRDefault="009563E4">
            <w:pPr>
              <w:pStyle w:val="TableText"/>
            </w:pPr>
            <w:r>
              <w:t xml:space="preserve">High-level activities to achieve </w:t>
            </w:r>
            <w:r w:rsidR="00347D89">
              <w:t>objectives</w:t>
            </w:r>
          </w:p>
        </w:tc>
        <w:tc>
          <w:tcPr>
            <w:tcW w:w="6379" w:type="dxa"/>
            <w:vAlign w:val="center"/>
          </w:tcPr>
          <w:p w14:paraId="2609F1EE" w14:textId="6F5776A2" w:rsidR="00714B67" w:rsidRDefault="002D2D80" w:rsidP="002D2D80">
            <w:pPr>
              <w:pStyle w:val="TableText"/>
              <w:numPr>
                <w:ilvl w:val="0"/>
                <w:numId w:val="16"/>
              </w:numPr>
            </w:pPr>
            <w:r>
              <w:t>Provide resource with the necessary skill set</w:t>
            </w:r>
          </w:p>
        </w:tc>
      </w:tr>
      <w:tr w:rsidR="009563E4" w:rsidRPr="00B005E6" w14:paraId="48EA565C" w14:textId="77777777">
        <w:tc>
          <w:tcPr>
            <w:tcW w:w="2827" w:type="dxa"/>
            <w:vAlign w:val="center"/>
          </w:tcPr>
          <w:p w14:paraId="2E685E0F" w14:textId="77777777" w:rsidR="009563E4" w:rsidRDefault="009563E4">
            <w:pPr>
              <w:pStyle w:val="TableText"/>
            </w:pPr>
            <w:r>
              <w:t>Method of acceptance</w:t>
            </w:r>
          </w:p>
        </w:tc>
        <w:tc>
          <w:tcPr>
            <w:tcW w:w="6379" w:type="dxa"/>
            <w:vAlign w:val="center"/>
          </w:tcPr>
          <w:p w14:paraId="74ED267C" w14:textId="0F2E9842" w:rsidR="00DC7691" w:rsidRDefault="006127DF" w:rsidP="00F4110C">
            <w:pPr>
              <w:pStyle w:val="TableText"/>
              <w:numPr>
                <w:ilvl w:val="0"/>
                <w:numId w:val="10"/>
              </w:numPr>
            </w:pPr>
            <w:r>
              <w:t>Time evidenced</w:t>
            </w:r>
          </w:p>
        </w:tc>
      </w:tr>
      <w:tr w:rsidR="009563E4" w:rsidRPr="00B005E6" w14:paraId="650BB2DD" w14:textId="77777777">
        <w:tc>
          <w:tcPr>
            <w:tcW w:w="2827" w:type="dxa"/>
            <w:vAlign w:val="center"/>
          </w:tcPr>
          <w:p w14:paraId="60FFF63D" w14:textId="77777777" w:rsidR="009563E4" w:rsidRDefault="009563E4">
            <w:pPr>
              <w:pStyle w:val="TableText"/>
            </w:pPr>
            <w:r>
              <w:t>Additional information</w:t>
            </w:r>
          </w:p>
        </w:tc>
        <w:tc>
          <w:tcPr>
            <w:tcW w:w="6379" w:type="dxa"/>
            <w:vAlign w:val="center"/>
          </w:tcPr>
          <w:p w14:paraId="6FC3BE0A" w14:textId="15E580FD" w:rsidR="002D2D80" w:rsidRDefault="002D2D80" w:rsidP="002D2D80">
            <w:pPr>
              <w:pStyle w:val="TableText"/>
            </w:pPr>
            <w:r w:rsidRPr="00082372">
              <w:t>Please note that due to the Time and Materials nature of this engagement, the above outlined activities may not be able to be achieved within our estimate. Should we believe that we will require an increase to time and budget then we will raise this with</w:t>
            </w:r>
            <w:r>
              <w:t xml:space="preserve"> </w:t>
            </w:r>
            <w:sdt>
              <w:sdtPr>
                <w:alias w:val="Company"/>
                <w:tag w:val=""/>
                <w:id w:val="-709038137"/>
                <w:placeholder>
                  <w:docPart w:val="847DADB885C3469FADE2642BA2CB9CA3"/>
                </w:placeholder>
                <w:dataBinding w:prefixMappings="xmlns:ns0='http://schemas.openxmlformats.org/officeDocument/2006/extended-properties' " w:xpath="/ns0:Properties[1]/ns0:Company[1]" w:storeItemID="{6668398D-A668-4E3E-A5EB-62B293D839F1}"/>
                <w:text/>
              </w:sdtPr>
              <w:sdtContent>
                <w:r>
                  <w:t>Drax energy Solutions limited</w:t>
                </w:r>
              </w:sdtContent>
            </w:sdt>
            <w:r w:rsidRPr="00082372">
              <w:t xml:space="preserve"> for approval.</w:t>
            </w:r>
          </w:p>
          <w:p w14:paraId="435E847D" w14:textId="77777777" w:rsidR="002D2D80" w:rsidRDefault="002D2D80" w:rsidP="002D2D80">
            <w:pPr>
              <w:rPr>
                <w:rFonts w:cs="Segoe UI"/>
                <w:color w:val="000000" w:themeColor="text1"/>
                <w:sz w:val="18"/>
                <w:szCs w:val="18"/>
              </w:rPr>
            </w:pPr>
            <w:r w:rsidRPr="00BF27AE">
              <w:rPr>
                <w:rFonts w:cs="Segoe UI"/>
                <w:color w:val="000000" w:themeColor="text1"/>
                <w:sz w:val="18"/>
                <w:szCs w:val="18"/>
              </w:rPr>
              <w:t>The Time &amp; Material estimate is based on the following roles and quantity:</w:t>
            </w:r>
          </w:p>
          <w:p w14:paraId="1C0D76D2" w14:textId="77777777" w:rsidR="002D2D80" w:rsidRPr="00BF27AE" w:rsidRDefault="002D2D80" w:rsidP="002D2D80">
            <w:pPr>
              <w:rPr>
                <w:rFonts w:cs="Segoe UI"/>
                <w:color w:val="000000" w:themeColor="text1"/>
                <w:sz w:val="18"/>
                <w:szCs w:val="18"/>
              </w:rPr>
            </w:pPr>
          </w:p>
          <w:p w14:paraId="4B940DBC" w14:textId="77777777" w:rsidR="002D2D80" w:rsidRPr="009C4C6F" w:rsidRDefault="002D2D80" w:rsidP="002D2D80">
            <w:pPr>
              <w:rPr>
                <w:rFonts w:cs="Segoe UI"/>
                <w:color w:val="000000" w:themeColor="text1"/>
                <w:sz w:val="18"/>
                <w:szCs w:val="18"/>
              </w:rPr>
            </w:pPr>
            <w:r w:rsidRPr="009C4C6F">
              <w:rPr>
                <w:rFonts w:cs="Segoe UI"/>
                <w:color w:val="000000" w:themeColor="text1"/>
                <w:sz w:val="18"/>
                <w:szCs w:val="18"/>
              </w:rPr>
              <w:t>Senior Business Analyst</w:t>
            </w:r>
          </w:p>
          <w:p w14:paraId="09DFCF06" w14:textId="77777777" w:rsidR="002D2D80" w:rsidRPr="009C4C6F" w:rsidRDefault="002D2D80" w:rsidP="002D2D80">
            <w:pPr>
              <w:pStyle w:val="ListParagraph"/>
              <w:numPr>
                <w:ilvl w:val="0"/>
                <w:numId w:val="11"/>
              </w:numPr>
              <w:rPr>
                <w:rFonts w:cs="Segoe UI"/>
                <w:color w:val="000000" w:themeColor="text1"/>
                <w:sz w:val="18"/>
                <w:szCs w:val="18"/>
              </w:rPr>
            </w:pPr>
            <w:r>
              <w:rPr>
                <w:rFonts w:cs="Segoe UI"/>
                <w:color w:val="000000" w:themeColor="text1"/>
                <w:sz w:val="18"/>
                <w:szCs w:val="18"/>
              </w:rPr>
              <w:t>319</w:t>
            </w:r>
            <w:r w:rsidRPr="009C4C6F">
              <w:rPr>
                <w:rFonts w:cs="Segoe UI"/>
                <w:color w:val="000000" w:themeColor="text1"/>
                <w:sz w:val="18"/>
                <w:szCs w:val="18"/>
              </w:rPr>
              <w:t xml:space="preserve"> days @ £740 per day</w:t>
            </w:r>
          </w:p>
          <w:p w14:paraId="569674CD" w14:textId="18F39037" w:rsidR="009563E4" w:rsidRDefault="009563E4">
            <w:pPr>
              <w:pStyle w:val="TableText"/>
            </w:pPr>
          </w:p>
        </w:tc>
      </w:tr>
      <w:tr w:rsidR="009563E4" w:rsidRPr="00B005E6" w14:paraId="620FE1D5" w14:textId="77777777">
        <w:tc>
          <w:tcPr>
            <w:tcW w:w="2827" w:type="dxa"/>
            <w:vAlign w:val="center"/>
          </w:tcPr>
          <w:p w14:paraId="0CD9B2B0" w14:textId="77777777" w:rsidR="009563E4" w:rsidRPr="002869B5" w:rsidRDefault="009563E4">
            <w:pPr>
              <w:pStyle w:val="TableText"/>
              <w:rPr>
                <w:b/>
                <w:bCs/>
              </w:rPr>
            </w:pPr>
            <w:r w:rsidRPr="002869B5">
              <w:rPr>
                <w:b/>
                <w:bCs/>
              </w:rPr>
              <w:t>Price</w:t>
            </w:r>
          </w:p>
        </w:tc>
        <w:tc>
          <w:tcPr>
            <w:tcW w:w="6379" w:type="dxa"/>
            <w:vAlign w:val="center"/>
          </w:tcPr>
          <w:p w14:paraId="16A8BAB8" w14:textId="425CDC2E" w:rsidR="009563E4" w:rsidRPr="002869B5" w:rsidRDefault="002D2D80">
            <w:pPr>
              <w:pStyle w:val="TableText"/>
              <w:rPr>
                <w:b/>
                <w:bCs/>
              </w:rPr>
            </w:pPr>
            <w:r w:rsidRPr="005F0956">
              <w:t xml:space="preserve">£ </w:t>
            </w:r>
            <w:r>
              <w:t>236,060.00</w:t>
            </w:r>
          </w:p>
        </w:tc>
      </w:tr>
    </w:tbl>
    <w:p w14:paraId="1D2EF2C1" w14:textId="77777777" w:rsidR="002D2D80" w:rsidRDefault="002D2D80" w:rsidP="002D2D80">
      <w:pPr>
        <w:pStyle w:val="Heading2"/>
        <w:numPr>
          <w:ilvl w:val="0"/>
          <w:numId w:val="0"/>
        </w:numPr>
        <w:ind w:left="576" w:hanging="576"/>
      </w:pPr>
    </w:p>
    <w:p w14:paraId="137E129D" w14:textId="77777777" w:rsidR="002D2D80" w:rsidRDefault="002D2D80" w:rsidP="002D2D80">
      <w:pPr>
        <w:pStyle w:val="Heading2"/>
        <w:numPr>
          <w:ilvl w:val="0"/>
          <w:numId w:val="0"/>
        </w:numPr>
        <w:ind w:left="576"/>
      </w:pPr>
    </w:p>
    <w:p w14:paraId="19405243" w14:textId="77777777" w:rsidR="002D2D80" w:rsidRDefault="002D2D80" w:rsidP="002D2D80">
      <w:pPr>
        <w:pStyle w:val="MainPara"/>
      </w:pPr>
    </w:p>
    <w:p w14:paraId="5486808F" w14:textId="77777777" w:rsidR="002D2D80" w:rsidRPr="002D2D80" w:rsidRDefault="002D2D80" w:rsidP="002D2D80">
      <w:pPr>
        <w:pStyle w:val="MainPara"/>
      </w:pPr>
    </w:p>
    <w:p w14:paraId="3FE43ED4" w14:textId="3AEF9042" w:rsidR="00944031" w:rsidRDefault="00715BF1" w:rsidP="002D2D80">
      <w:pPr>
        <w:pStyle w:val="Heading2"/>
        <w:numPr>
          <w:ilvl w:val="0"/>
          <w:numId w:val="0"/>
        </w:numPr>
        <w:ind w:left="576"/>
      </w:pPr>
      <w:bookmarkStart w:id="106" w:name="_Toc178068371"/>
      <w:r>
        <w:lastRenderedPageBreak/>
        <w:t>Out of scope</w:t>
      </w:r>
      <w:bookmarkEnd w:id="106"/>
    </w:p>
    <w:tbl>
      <w:tblPr>
        <w:tblStyle w:val="Style1"/>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686"/>
        <w:gridCol w:w="6520"/>
      </w:tblGrid>
      <w:tr w:rsidR="008B7FB3" w:rsidRPr="00B005E6" w14:paraId="4B0B150E" w14:textId="77777777" w:rsidTr="001557BB">
        <w:trPr>
          <w:cnfStyle w:val="100000000000" w:firstRow="1" w:lastRow="0" w:firstColumn="0" w:lastColumn="0" w:oddVBand="0" w:evenVBand="0" w:oddHBand="0" w:evenHBand="0" w:firstRowFirstColumn="0" w:firstRowLastColumn="0" w:lastRowFirstColumn="0" w:lastRowLastColumn="0"/>
          <w:tblHeader/>
        </w:trPr>
        <w:tc>
          <w:tcPr>
            <w:tcW w:w="2686" w:type="dxa"/>
          </w:tcPr>
          <w:p w14:paraId="1A188D33" w14:textId="77777777" w:rsidR="008B7FB3" w:rsidRPr="00B005E6" w:rsidRDefault="008B7FB3" w:rsidP="001557BB">
            <w:pPr>
              <w:pStyle w:val="TableTitle"/>
            </w:pPr>
            <w:r>
              <w:t>Item</w:t>
            </w:r>
          </w:p>
        </w:tc>
        <w:tc>
          <w:tcPr>
            <w:tcW w:w="6520" w:type="dxa"/>
          </w:tcPr>
          <w:p w14:paraId="3AEDACCD" w14:textId="77777777" w:rsidR="008B7FB3" w:rsidRPr="00B005E6" w:rsidRDefault="008B7FB3" w:rsidP="001557BB">
            <w:pPr>
              <w:pStyle w:val="TableTitle"/>
            </w:pPr>
            <w:r>
              <w:t>Description</w:t>
            </w:r>
          </w:p>
        </w:tc>
      </w:tr>
      <w:tr w:rsidR="002D2D80" w:rsidRPr="00B005E6" w14:paraId="2557356A" w14:textId="77777777" w:rsidTr="001557BB">
        <w:tc>
          <w:tcPr>
            <w:tcW w:w="2686" w:type="dxa"/>
          </w:tcPr>
          <w:p w14:paraId="03339919" w14:textId="0D602194" w:rsidR="002D2D80" w:rsidRDefault="002D2D80" w:rsidP="002D2D80">
            <w:pPr>
              <w:pStyle w:val="TableText"/>
            </w:pPr>
            <w:r>
              <w:t>General</w:t>
            </w:r>
          </w:p>
        </w:tc>
        <w:tc>
          <w:tcPr>
            <w:tcW w:w="6520" w:type="dxa"/>
          </w:tcPr>
          <w:p w14:paraId="6D8513D8" w14:textId="3BF4D95F" w:rsidR="002D2D80" w:rsidRDefault="002D2D80" w:rsidP="002D2D80">
            <w:pPr>
              <w:pStyle w:val="TableText"/>
            </w:pPr>
            <w:r>
              <w:t>Anything not explicitly defined in this SoW is deemed to be out of scope.</w:t>
            </w:r>
          </w:p>
        </w:tc>
      </w:tr>
      <w:tr w:rsidR="002D2D80" w:rsidRPr="00B005E6" w14:paraId="031E18F4" w14:textId="77777777" w:rsidTr="001557BB">
        <w:tc>
          <w:tcPr>
            <w:tcW w:w="2686" w:type="dxa"/>
          </w:tcPr>
          <w:p w14:paraId="280B7500" w14:textId="378BEEA9" w:rsidR="002D2D80" w:rsidRDefault="002D2D80" w:rsidP="002D2D80">
            <w:pPr>
              <w:pStyle w:val="TableText"/>
            </w:pPr>
            <w:r>
              <w:t>General</w:t>
            </w:r>
          </w:p>
        </w:tc>
        <w:tc>
          <w:tcPr>
            <w:tcW w:w="6520" w:type="dxa"/>
          </w:tcPr>
          <w:p w14:paraId="5A943766" w14:textId="20920255" w:rsidR="002D2D80" w:rsidRDefault="002D2D80" w:rsidP="002D2D80">
            <w:pPr>
              <w:pStyle w:val="TableText"/>
            </w:pPr>
            <w:r>
              <w:t xml:space="preserve">Nasstar will not provide any form of project management or project co-ordination </w:t>
            </w:r>
          </w:p>
        </w:tc>
      </w:tr>
    </w:tbl>
    <w:p w14:paraId="31870768" w14:textId="7E3FE50D" w:rsidR="00A30C70" w:rsidRDefault="00377179" w:rsidP="00A30C70">
      <w:pPr>
        <w:pStyle w:val="Heading1"/>
      </w:pPr>
      <w:bookmarkStart w:id="107" w:name="_Toc106724401"/>
      <w:bookmarkStart w:id="108" w:name="_Toc108603544"/>
      <w:bookmarkStart w:id="109" w:name="_Toc178068372"/>
      <w:r>
        <w:lastRenderedPageBreak/>
        <w:t xml:space="preserve">Dependencies, </w:t>
      </w:r>
      <w:r w:rsidR="00A30C70">
        <w:t>Responsibilities</w:t>
      </w:r>
      <w:bookmarkEnd w:id="107"/>
      <w:bookmarkEnd w:id="108"/>
      <w:r w:rsidR="00C75D59">
        <w:t xml:space="preserve"> and </w:t>
      </w:r>
      <w:r w:rsidR="004F3DB8">
        <w:t>Assumptions</w:t>
      </w:r>
      <w:bookmarkEnd w:id="109"/>
    </w:p>
    <w:p w14:paraId="2433F813" w14:textId="087A81F8" w:rsidR="00A30C70" w:rsidRDefault="00A30C70" w:rsidP="00A30C70">
      <w:pPr>
        <w:pStyle w:val="MainPara"/>
      </w:pPr>
      <w:r>
        <w:t>The following</w:t>
      </w:r>
      <w:r w:rsidR="00360D11">
        <w:t xml:space="preserve"> section outlines </w:t>
      </w:r>
      <w:r w:rsidR="00955E75">
        <w:t>assumptions</w:t>
      </w:r>
      <w:r w:rsidR="005F77B5">
        <w:t xml:space="preserve">, constraints and customer </w:t>
      </w:r>
      <w:r w:rsidR="00955E75">
        <w:t xml:space="preserve">dependencies </w:t>
      </w:r>
      <w:r w:rsidR="005F77B5">
        <w:t xml:space="preserve">that are relevant </w:t>
      </w:r>
      <w:r>
        <w:t xml:space="preserve">to </w:t>
      </w:r>
      <w:r w:rsidR="005F77B5">
        <w:t xml:space="preserve">the </w:t>
      </w:r>
      <w:r>
        <w:t xml:space="preserve">scope </w:t>
      </w:r>
      <w:r w:rsidR="005F77B5">
        <w:t xml:space="preserve">of </w:t>
      </w:r>
      <w:r>
        <w:t xml:space="preserve">the project and the costs included in the ‘Pricing’ section and are in addition to any assumptions set out in the General Terms. </w:t>
      </w:r>
    </w:p>
    <w:p w14:paraId="78C0BBD4" w14:textId="22D16F3F" w:rsidR="00A30C70" w:rsidRDefault="00A30C70" w:rsidP="00A30C70">
      <w:pPr>
        <w:pStyle w:val="MainPara"/>
      </w:pPr>
      <w:r>
        <w:t xml:space="preserve">Should </w:t>
      </w:r>
      <w:r w:rsidR="00955E75">
        <w:t xml:space="preserve">any of the </w:t>
      </w:r>
      <w:r w:rsidR="00CE6F9D">
        <w:t xml:space="preserve">following </w:t>
      </w:r>
      <w:r w:rsidR="00121DD4">
        <w:t xml:space="preserve">not be made </w:t>
      </w:r>
      <w:r w:rsidR="00EF7530">
        <w:t>available</w:t>
      </w:r>
      <w:r>
        <w:t xml:space="preserve"> then further time and effort/cost may be required. Any change to scope will be discussed at the earliest opportunity and a Request for Change (“RFC”) will be produced for approval.</w:t>
      </w:r>
    </w:p>
    <w:p w14:paraId="6D893BDE" w14:textId="77777777" w:rsidR="006605C2" w:rsidRPr="006605C2" w:rsidRDefault="006605C2" w:rsidP="0087704D">
      <w:pPr>
        <w:pStyle w:val="Heading2"/>
      </w:pPr>
      <w:bookmarkStart w:id="110" w:name="_Toc104287570"/>
      <w:bookmarkStart w:id="111" w:name="_Toc104288723"/>
      <w:bookmarkStart w:id="112" w:name="_Toc104293513"/>
      <w:bookmarkStart w:id="113" w:name="_Toc104287571"/>
      <w:bookmarkStart w:id="114" w:name="_Toc104288724"/>
      <w:bookmarkStart w:id="115" w:name="_Toc104293514"/>
      <w:bookmarkStart w:id="116" w:name="_Toc104287572"/>
      <w:bookmarkStart w:id="117" w:name="_Toc104288725"/>
      <w:bookmarkStart w:id="118" w:name="_Toc104293515"/>
      <w:bookmarkStart w:id="119" w:name="_Toc128662272"/>
      <w:bookmarkStart w:id="120" w:name="_Toc178068373"/>
      <w:bookmarkStart w:id="121" w:name="_Toc105676754"/>
      <w:bookmarkStart w:id="122" w:name="_Toc106799673"/>
      <w:bookmarkStart w:id="123" w:name="_Toc699400269"/>
      <w:bookmarkStart w:id="124" w:name="_Toc1441347550"/>
      <w:bookmarkStart w:id="125" w:name="_Toc138158888"/>
      <w:bookmarkStart w:id="126" w:name="_Toc106724405"/>
      <w:bookmarkStart w:id="127" w:name="_Toc108603548"/>
      <w:bookmarkEnd w:id="110"/>
      <w:bookmarkEnd w:id="111"/>
      <w:bookmarkEnd w:id="112"/>
      <w:bookmarkEnd w:id="113"/>
      <w:bookmarkEnd w:id="114"/>
      <w:bookmarkEnd w:id="115"/>
      <w:bookmarkEnd w:id="116"/>
      <w:bookmarkEnd w:id="117"/>
      <w:bookmarkEnd w:id="118"/>
      <w:r w:rsidRPr="006605C2">
        <w:t>Prerequisites and Dependencies</w:t>
      </w:r>
      <w:bookmarkEnd w:id="119"/>
      <w:bookmarkEnd w:id="120"/>
    </w:p>
    <w:p w14:paraId="44CAAB75" w14:textId="77777777" w:rsidR="006605C2" w:rsidRPr="001B6B5B" w:rsidRDefault="006605C2" w:rsidP="006605C2">
      <w:pPr>
        <w:pStyle w:val="Heading3"/>
        <w:rPr>
          <w:rFonts w:ascii="Segoe UI" w:hAnsi="Segoe UI" w:cs="Segoe UI"/>
        </w:rPr>
      </w:pPr>
      <w:bookmarkStart w:id="128" w:name="_Toc128662273"/>
      <w:bookmarkStart w:id="129" w:name="_Toc178068374"/>
      <w:r w:rsidRPr="001B6B5B">
        <w:rPr>
          <w:rFonts w:ascii="Segoe UI" w:hAnsi="Segoe UI" w:cs="Segoe UI"/>
        </w:rPr>
        <w:t>Prerequisites</w:t>
      </w:r>
      <w:bookmarkEnd w:id="128"/>
      <w:bookmarkEnd w:id="129"/>
    </w:p>
    <w:p w14:paraId="3BFA3830" w14:textId="77777777" w:rsidR="002D2D80" w:rsidRPr="001B6B5B" w:rsidRDefault="002D2D80" w:rsidP="002D2D80">
      <w:pPr>
        <w:pStyle w:val="BulletedList"/>
        <w:spacing w:before="120"/>
        <w:jc w:val="both"/>
        <w:rPr>
          <w:rFonts w:cs="Segoe UI"/>
        </w:rPr>
      </w:pPr>
      <w:bookmarkStart w:id="130" w:name="_Toc128662274"/>
      <w:r w:rsidRPr="001B6B5B">
        <w:rPr>
          <w:rFonts w:cs="Segoe UI"/>
        </w:rPr>
        <w:t>The Customer will assign someone to the role of Project Manager, who will provide input to the project schedule, manage the Customer’s issues and risks, manage their resources and generally act as the focal point for communication between Nasstar and the Customer.</w:t>
      </w:r>
    </w:p>
    <w:p w14:paraId="094A52A5" w14:textId="77777777" w:rsidR="002D2D80" w:rsidRPr="001B6B5B" w:rsidRDefault="002D2D80" w:rsidP="002D2D80">
      <w:pPr>
        <w:pStyle w:val="BulletedList"/>
        <w:spacing w:before="120"/>
        <w:jc w:val="both"/>
        <w:rPr>
          <w:rFonts w:cs="Segoe UI"/>
        </w:rPr>
      </w:pPr>
      <w:r w:rsidRPr="001B6B5B">
        <w:rPr>
          <w:rFonts w:cs="Segoe UI"/>
        </w:rPr>
        <w:t>The Customer will assign resources to work on this project that have appropriate understanding of the Customer’s environment and a full understanding of the business drivers and goals for the project.</w:t>
      </w:r>
    </w:p>
    <w:p w14:paraId="487AF418" w14:textId="0FBB347E" w:rsidR="006605C2" w:rsidRPr="002D2D80" w:rsidRDefault="002D2D80" w:rsidP="00A14AC4">
      <w:pPr>
        <w:pStyle w:val="BulletedList"/>
        <w:spacing w:before="120"/>
        <w:jc w:val="both"/>
        <w:rPr>
          <w:rFonts w:cs="Segoe UI"/>
          <w:b/>
          <w:color w:val="000000" w:themeColor="text1"/>
        </w:rPr>
      </w:pPr>
      <w:r w:rsidRPr="002D2D80">
        <w:rPr>
          <w:rFonts w:cs="Segoe UI"/>
        </w:rPr>
        <w:t>The Customer will identify security clearance requirements for Nasstar resources and provide the required clearance prior to the contract commencement where required.</w:t>
      </w:r>
      <w:bookmarkEnd w:id="130"/>
    </w:p>
    <w:p w14:paraId="0382E19A" w14:textId="77777777" w:rsidR="002D2D80" w:rsidRPr="002D2D80" w:rsidRDefault="002D2D80" w:rsidP="002D2D80">
      <w:pPr>
        <w:pStyle w:val="BulletedList"/>
        <w:numPr>
          <w:ilvl w:val="0"/>
          <w:numId w:val="0"/>
        </w:numPr>
        <w:spacing w:before="120"/>
        <w:ind w:left="720"/>
        <w:jc w:val="both"/>
        <w:rPr>
          <w:rFonts w:cs="Segoe UI"/>
          <w:b/>
          <w:color w:val="000000" w:themeColor="text1"/>
        </w:rPr>
      </w:pPr>
    </w:p>
    <w:p w14:paraId="231836C5" w14:textId="5D588D63" w:rsidR="00900F66" w:rsidRDefault="00900F66" w:rsidP="0087704D">
      <w:pPr>
        <w:pStyle w:val="Heading2"/>
      </w:pPr>
      <w:bookmarkStart w:id="131" w:name="_Toc178068375"/>
      <w:r>
        <w:t>Technical Assumptions</w:t>
      </w:r>
      <w:bookmarkEnd w:id="121"/>
      <w:bookmarkEnd w:id="122"/>
      <w:bookmarkEnd w:id="123"/>
      <w:bookmarkEnd w:id="124"/>
      <w:bookmarkEnd w:id="125"/>
      <w:bookmarkEnd w:id="131"/>
    </w:p>
    <w:p w14:paraId="559ACDD1" w14:textId="77777777" w:rsidR="002D2D80" w:rsidRDefault="002D2D80" w:rsidP="002D2D80">
      <w:pPr>
        <w:pStyle w:val="BulletedList"/>
        <w:jc w:val="both"/>
      </w:pPr>
      <w:bookmarkStart w:id="132" w:name="_Toc104287553"/>
      <w:bookmarkStart w:id="133" w:name="_Toc104288706"/>
      <w:bookmarkStart w:id="134" w:name="_Toc104293496"/>
      <w:bookmarkStart w:id="135" w:name="_Toc104287554"/>
      <w:bookmarkStart w:id="136" w:name="_Toc104288707"/>
      <w:bookmarkStart w:id="137" w:name="_Toc104293497"/>
      <w:bookmarkStart w:id="138" w:name="_Toc104287555"/>
      <w:bookmarkStart w:id="139" w:name="_Toc104288708"/>
      <w:bookmarkStart w:id="140" w:name="_Toc104293498"/>
      <w:bookmarkStart w:id="141" w:name="_Toc104287556"/>
      <w:bookmarkStart w:id="142" w:name="_Toc104288709"/>
      <w:bookmarkStart w:id="143" w:name="_Toc104293499"/>
      <w:bookmarkStart w:id="144" w:name="_Toc104287557"/>
      <w:bookmarkStart w:id="145" w:name="_Toc104288710"/>
      <w:bookmarkStart w:id="146" w:name="_Toc104293500"/>
      <w:bookmarkStart w:id="147" w:name="_Toc104287558"/>
      <w:bookmarkStart w:id="148" w:name="_Toc104288711"/>
      <w:bookmarkStart w:id="149" w:name="_Toc104293501"/>
      <w:bookmarkStart w:id="150" w:name="_Toc104287559"/>
      <w:bookmarkStart w:id="151" w:name="_Toc104288712"/>
      <w:bookmarkStart w:id="152" w:name="_Toc104293502"/>
      <w:bookmarkStart w:id="153" w:name="_Toc104287560"/>
      <w:bookmarkStart w:id="154" w:name="_Toc104288713"/>
      <w:bookmarkStart w:id="155" w:name="_Toc104293503"/>
      <w:bookmarkStart w:id="156" w:name="_Toc104287561"/>
      <w:bookmarkStart w:id="157" w:name="_Toc104288714"/>
      <w:bookmarkStart w:id="158" w:name="_Toc104293504"/>
      <w:bookmarkStart w:id="159" w:name="_Toc104287562"/>
      <w:bookmarkStart w:id="160" w:name="_Toc104288715"/>
      <w:bookmarkStart w:id="161" w:name="_Toc104293505"/>
      <w:bookmarkStart w:id="162" w:name="_Toc104287563"/>
      <w:bookmarkStart w:id="163" w:name="_Toc104288716"/>
      <w:bookmarkStart w:id="164" w:name="_Toc104293506"/>
      <w:bookmarkStart w:id="165" w:name="_Toc104287566"/>
      <w:bookmarkStart w:id="166" w:name="_Toc104288719"/>
      <w:bookmarkStart w:id="167" w:name="_Toc104293509"/>
      <w:bookmarkStart w:id="168" w:name="_Toc104287567"/>
      <w:bookmarkStart w:id="169" w:name="_Toc104288720"/>
      <w:bookmarkStart w:id="170" w:name="_Toc104293510"/>
      <w:bookmarkStart w:id="171" w:name="_Toc106724403"/>
      <w:bookmarkStart w:id="172" w:name="_Toc108603546"/>
      <w:bookmarkStart w:id="173" w:name="_Toc128662276"/>
      <w:bookmarkStart w:id="174" w:name="_Toc105676755"/>
      <w:bookmarkStart w:id="175" w:name="_Toc106799674"/>
      <w:bookmarkStart w:id="176" w:name="_Toc810130568"/>
      <w:bookmarkStart w:id="177" w:name="_Toc652427474"/>
      <w:bookmarkStart w:id="178" w:name="_Toc138158889"/>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t>Permissions to access all affected areas are provided before work commences. The permissions required will be discussed during the discovery workshop.</w:t>
      </w:r>
    </w:p>
    <w:p w14:paraId="2ED69B66" w14:textId="77777777" w:rsidR="002D2D80" w:rsidRDefault="002D2D80" w:rsidP="002D2D80">
      <w:pPr>
        <w:pStyle w:val="BulletedList"/>
        <w:jc w:val="both"/>
      </w:pPr>
      <w:r>
        <w:t>Availability of relevant Customer technical teams with site-specific knowledge.</w:t>
      </w:r>
    </w:p>
    <w:p w14:paraId="52DFE177" w14:textId="77777777" w:rsidR="00BB6F13" w:rsidRPr="00BB6F13" w:rsidRDefault="00BB6F13" w:rsidP="0087704D">
      <w:pPr>
        <w:pStyle w:val="Heading2"/>
      </w:pPr>
      <w:bookmarkStart w:id="179" w:name="_Toc178068376"/>
      <w:r w:rsidRPr="00BB6F13">
        <w:t>General Assumptions</w:t>
      </w:r>
      <w:bookmarkEnd w:id="171"/>
      <w:bookmarkEnd w:id="172"/>
      <w:bookmarkEnd w:id="173"/>
      <w:bookmarkEnd w:id="179"/>
    </w:p>
    <w:p w14:paraId="3A324765" w14:textId="77777777" w:rsidR="002D2D80" w:rsidRPr="001B6B5B" w:rsidRDefault="002D2D80" w:rsidP="002D2D80">
      <w:pPr>
        <w:pStyle w:val="BulletedList"/>
        <w:spacing w:before="120"/>
        <w:jc w:val="both"/>
        <w:rPr>
          <w:rFonts w:cs="Segoe UI"/>
        </w:rPr>
      </w:pPr>
      <w:r w:rsidRPr="001B6B5B">
        <w:rPr>
          <w:rFonts w:cs="Segoe UI"/>
        </w:rPr>
        <w:t>Nasstar by default will conduct the workshops and the delivery elements of the project via remote working.</w:t>
      </w:r>
    </w:p>
    <w:p w14:paraId="35E9D2D8" w14:textId="77777777" w:rsidR="002D2D80" w:rsidRPr="001B6B5B" w:rsidRDefault="002D2D80" w:rsidP="002D2D80">
      <w:pPr>
        <w:pStyle w:val="BulletedList"/>
        <w:spacing w:before="120"/>
        <w:jc w:val="both"/>
        <w:rPr>
          <w:rFonts w:cs="Segoe UI"/>
        </w:rPr>
      </w:pPr>
      <w:r w:rsidRPr="001B6B5B">
        <w:rPr>
          <w:rFonts w:cs="Segoe UI"/>
        </w:rPr>
        <w:t>For any services delivered onsite at the Customer’s location, the Customer will provide Nasstar consultants with adequate and appropriate accommodation at the site, as well as access to any data as may be required to complete the deliverables.</w:t>
      </w:r>
    </w:p>
    <w:p w14:paraId="664A8A8C" w14:textId="77777777" w:rsidR="002D2D80" w:rsidRPr="001B6B5B" w:rsidRDefault="002D2D80" w:rsidP="002D2D80">
      <w:pPr>
        <w:pStyle w:val="BulletedList"/>
        <w:spacing w:before="120"/>
        <w:jc w:val="both"/>
        <w:rPr>
          <w:rFonts w:cs="Segoe UI"/>
        </w:rPr>
      </w:pPr>
      <w:r w:rsidRPr="001B6B5B">
        <w:rPr>
          <w:rFonts w:cs="Segoe UI"/>
        </w:rPr>
        <w:t>The work is being carried out within Standard UK Business Hours, on a Business Day, unless specified otherwise.</w:t>
      </w:r>
    </w:p>
    <w:p w14:paraId="54B21425" w14:textId="77777777" w:rsidR="002D2D80" w:rsidRPr="001B6B5B" w:rsidRDefault="002D2D80" w:rsidP="002D2D80">
      <w:pPr>
        <w:pStyle w:val="BulletedList"/>
        <w:spacing w:before="120"/>
        <w:jc w:val="both"/>
        <w:rPr>
          <w:rFonts w:cs="Segoe UI"/>
        </w:rPr>
      </w:pPr>
      <w:r w:rsidRPr="001B6B5B">
        <w:rPr>
          <w:rFonts w:cs="Segoe UI"/>
        </w:rPr>
        <w:t>The Customer’s assigned resources will be available to work with Nasstar during the project.</w:t>
      </w:r>
    </w:p>
    <w:p w14:paraId="4EBBAFE0" w14:textId="77777777" w:rsidR="002D2D80" w:rsidRDefault="002D2D80" w:rsidP="002D2D80">
      <w:pPr>
        <w:pStyle w:val="BulletedList"/>
        <w:spacing w:before="120"/>
        <w:jc w:val="both"/>
        <w:rPr>
          <w:rFonts w:cs="Segoe UI"/>
        </w:rPr>
      </w:pPr>
      <w:r w:rsidRPr="001B6B5B">
        <w:rPr>
          <w:rFonts w:cs="Segoe UI"/>
        </w:rPr>
        <w:t>The Customer will provide sufficient remote access and permissions to allow Nasstar to deliver this Statement of Work.</w:t>
      </w:r>
      <w:bookmarkStart w:id="180" w:name="_Toc106724404"/>
      <w:bookmarkStart w:id="181" w:name="_Toc108603547"/>
      <w:bookmarkStart w:id="182" w:name="_Toc128662277"/>
    </w:p>
    <w:p w14:paraId="15EA53B6" w14:textId="36AC41EE" w:rsidR="00900F66" w:rsidRDefault="00900F66" w:rsidP="0087704D">
      <w:pPr>
        <w:pStyle w:val="Heading2"/>
      </w:pPr>
      <w:bookmarkStart w:id="183" w:name="_Toc178068377"/>
      <w:bookmarkEnd w:id="180"/>
      <w:bookmarkEnd w:id="181"/>
      <w:bookmarkEnd w:id="182"/>
      <w:r>
        <w:t>Customer Responsibilities</w:t>
      </w:r>
      <w:bookmarkEnd w:id="174"/>
      <w:bookmarkEnd w:id="175"/>
      <w:bookmarkEnd w:id="176"/>
      <w:bookmarkEnd w:id="177"/>
      <w:bookmarkEnd w:id="178"/>
      <w:bookmarkEnd w:id="183"/>
    </w:p>
    <w:p w14:paraId="24FC5758" w14:textId="77777777" w:rsidR="002D2D80" w:rsidRPr="001B6B5B" w:rsidRDefault="002D2D80" w:rsidP="002D2D80">
      <w:pPr>
        <w:pStyle w:val="BulletedList"/>
        <w:spacing w:before="120"/>
        <w:jc w:val="both"/>
        <w:rPr>
          <w:rFonts w:cs="Segoe UI"/>
        </w:rPr>
      </w:pPr>
      <w:r w:rsidRPr="001B6B5B">
        <w:rPr>
          <w:rFonts w:cs="Segoe UI"/>
        </w:rPr>
        <w:t>Complete any assigned Prerequisites.</w:t>
      </w:r>
    </w:p>
    <w:p w14:paraId="7FAFA3AE" w14:textId="77777777" w:rsidR="002D2D80" w:rsidRPr="001B6B5B" w:rsidRDefault="002D2D80" w:rsidP="002D2D80">
      <w:pPr>
        <w:pStyle w:val="BulletedList"/>
        <w:spacing w:before="120"/>
        <w:jc w:val="both"/>
        <w:rPr>
          <w:rFonts w:cs="Segoe UI"/>
        </w:rPr>
      </w:pPr>
      <w:r w:rsidRPr="001B6B5B">
        <w:rPr>
          <w:rFonts w:cs="Segoe UI"/>
        </w:rPr>
        <w:t>Provide the Nasstar Project Team with any security related documents and policies.</w:t>
      </w:r>
    </w:p>
    <w:p w14:paraId="10274CD0" w14:textId="77777777" w:rsidR="002D2D80" w:rsidRPr="001B6B5B" w:rsidRDefault="002D2D80" w:rsidP="002D2D80">
      <w:pPr>
        <w:pStyle w:val="BulletedList"/>
        <w:spacing w:before="120"/>
        <w:jc w:val="both"/>
        <w:rPr>
          <w:rFonts w:cs="Segoe UI"/>
        </w:rPr>
      </w:pPr>
      <w:r w:rsidRPr="001B6B5B">
        <w:rPr>
          <w:rFonts w:cs="Segoe UI"/>
        </w:rPr>
        <w:t>Ensure the Nasstar Project Team is made aware of any specific security standards that may be applicable to the scope of this Statement of Work.</w:t>
      </w:r>
    </w:p>
    <w:p w14:paraId="4EBA921E" w14:textId="77777777" w:rsidR="002D2D80" w:rsidRDefault="002D2D80" w:rsidP="002D2D80">
      <w:pPr>
        <w:pStyle w:val="BulletedList"/>
        <w:jc w:val="both"/>
      </w:pPr>
      <w:r>
        <w:t>The leadership of the project and provision of a dedicated Project Manager/escalation contact points.</w:t>
      </w:r>
    </w:p>
    <w:p w14:paraId="66845878" w14:textId="77777777" w:rsidR="002D2D80" w:rsidRDefault="002D2D80" w:rsidP="002D2D80">
      <w:pPr>
        <w:pStyle w:val="BulletedList"/>
        <w:jc w:val="both"/>
      </w:pPr>
      <w:r>
        <w:lastRenderedPageBreak/>
        <w:t>The timely provision of Purchase Orders in accordance with the agreed plan.</w:t>
      </w:r>
    </w:p>
    <w:p w14:paraId="7E42F00C" w14:textId="77777777" w:rsidR="002D2D80" w:rsidRDefault="002D2D80" w:rsidP="002D2D80">
      <w:pPr>
        <w:pStyle w:val="BulletedList"/>
        <w:jc w:val="both"/>
      </w:pPr>
      <w:r>
        <w:t>Ensuring all necessary prerequisites are in place prior to scheduled Nasstar work commencing; failure to do so may incur a charge at the prevailing Nasstar rate.</w:t>
      </w:r>
    </w:p>
    <w:p w14:paraId="68FFF13F" w14:textId="77777777" w:rsidR="002D2D80" w:rsidRDefault="002D2D80" w:rsidP="002D2D80">
      <w:pPr>
        <w:pStyle w:val="BulletedList"/>
        <w:jc w:val="both"/>
      </w:pPr>
      <w:r>
        <w:t>Ensuring all necessary information has been provided prior to scheduled Nasstar work commencing.</w:t>
      </w:r>
      <w:r w:rsidRPr="007C3640">
        <w:t xml:space="preserve"> </w:t>
      </w:r>
      <w:r>
        <w:t xml:space="preserve">Overall management of the project and maintenance of the project plan. </w:t>
      </w:r>
    </w:p>
    <w:p w14:paraId="3DD6E583" w14:textId="77777777" w:rsidR="002D2D80" w:rsidRDefault="002D2D80" w:rsidP="002D2D80">
      <w:pPr>
        <w:pStyle w:val="BulletedList"/>
        <w:jc w:val="both"/>
      </w:pPr>
      <w:r>
        <w:t>If accounts / access or clearance for Nasstar is not in place prior to commencing work – any delays caused by additional vetting/ account creation may incur additional charges.</w:t>
      </w:r>
      <w:r w:rsidRPr="006F60E4">
        <w:t xml:space="preserve"> </w:t>
      </w:r>
    </w:p>
    <w:p w14:paraId="43CD125B" w14:textId="77777777" w:rsidR="00A30C70" w:rsidRDefault="00A30C70" w:rsidP="0087704D">
      <w:pPr>
        <w:pStyle w:val="Heading2"/>
      </w:pPr>
      <w:bookmarkStart w:id="184" w:name="_Toc178068378"/>
      <w:r>
        <w:t>Nasstar Responsibilities</w:t>
      </w:r>
      <w:bookmarkEnd w:id="126"/>
      <w:bookmarkEnd w:id="127"/>
      <w:bookmarkEnd w:id="184"/>
      <w:r>
        <w:t xml:space="preserve"> </w:t>
      </w:r>
    </w:p>
    <w:p w14:paraId="4FC2C655" w14:textId="10B60337" w:rsidR="00973455" w:rsidRDefault="00A30C70" w:rsidP="00EC553F">
      <w:pPr>
        <w:pStyle w:val="BulletedList"/>
        <w:jc w:val="both"/>
      </w:pPr>
      <w:r>
        <w:t>Nasstar are responsible for the deliverables contained within the scope of this SoW.</w:t>
      </w:r>
    </w:p>
    <w:p w14:paraId="53DCECFF" w14:textId="77777777" w:rsidR="00A30C70" w:rsidRDefault="00A30C70" w:rsidP="0087704D">
      <w:pPr>
        <w:pStyle w:val="Heading2"/>
      </w:pPr>
      <w:bookmarkStart w:id="185" w:name="_Toc106724406"/>
      <w:bookmarkStart w:id="186" w:name="_Toc108603549"/>
      <w:bookmarkStart w:id="187" w:name="_Toc178068379"/>
      <w:r>
        <w:t>Known Risks and Constraints</w:t>
      </w:r>
      <w:bookmarkEnd w:id="185"/>
      <w:bookmarkEnd w:id="186"/>
      <w:bookmarkEnd w:id="187"/>
    </w:p>
    <w:p w14:paraId="0BA3FB49" w14:textId="5BA38C67" w:rsidR="00F714B7" w:rsidRDefault="00F714B7" w:rsidP="00EA6203">
      <w:pPr>
        <w:pStyle w:val="Heading3"/>
      </w:pPr>
      <w:bookmarkStart w:id="188" w:name="_Toc178068380"/>
      <w:r>
        <w:t>Constraints</w:t>
      </w:r>
      <w:bookmarkEnd w:id="188"/>
    </w:p>
    <w:p w14:paraId="4D08EE53" w14:textId="77777777" w:rsidR="002D2D80" w:rsidRPr="002869B5" w:rsidRDefault="002D2D80" w:rsidP="002D2D80">
      <w:pPr>
        <w:pStyle w:val="BulletedList"/>
        <w:jc w:val="both"/>
      </w:pPr>
      <w:r w:rsidRPr="002869B5">
        <w:t>Nasstar requires a minimum of 2 weeks’ notice from the Customer to mobilise resources.</w:t>
      </w:r>
    </w:p>
    <w:p w14:paraId="6AABC84E" w14:textId="77777777" w:rsidR="002D2D80" w:rsidRPr="002869B5" w:rsidRDefault="002D2D80" w:rsidP="002D2D80">
      <w:pPr>
        <w:pStyle w:val="BulletedList"/>
        <w:jc w:val="both"/>
        <w:rPr>
          <w:b/>
          <w:bCs/>
          <w:i/>
          <w:iCs/>
        </w:rPr>
      </w:pPr>
      <w:r w:rsidRPr="002869B5">
        <w:t xml:space="preserve">Nasstar require a minimum of 2 weeks’ notice to stand down confirmed resources without charge. </w:t>
      </w:r>
      <w:r w:rsidRPr="002869B5">
        <w:rPr>
          <w:b/>
          <w:bCs/>
          <w:i/>
          <w:iCs/>
        </w:rPr>
        <w:t>Where a Customer provides less than 2 weeks’ notice, a charge equal to the standard day rate charge will apply for those resources</w:t>
      </w:r>
    </w:p>
    <w:p w14:paraId="5B305697" w14:textId="77777777" w:rsidR="002D2D80" w:rsidRDefault="002D2D80" w:rsidP="002D2D80">
      <w:pPr>
        <w:pStyle w:val="BulletedList"/>
        <w:jc w:val="both"/>
      </w:pPr>
      <w:r>
        <w:t>Additional time needed because of issues requiring extensive support from either Microsoft or other vendors will be billed on a Time and Materials basis. The specific support issue and estimated effort will be agreed upon mutually by the Customer and Nasstar prior to any additional billing.</w:t>
      </w:r>
    </w:p>
    <w:p w14:paraId="6876BB2A" w14:textId="77777777" w:rsidR="002D2D80" w:rsidRPr="001B6B5B" w:rsidRDefault="002D2D80" w:rsidP="002D2D80">
      <w:pPr>
        <w:pStyle w:val="BulletedList"/>
        <w:spacing w:before="120"/>
        <w:jc w:val="both"/>
        <w:rPr>
          <w:rFonts w:cs="Segoe UI"/>
        </w:rPr>
      </w:pPr>
      <w:r w:rsidRPr="001B6B5B">
        <w:rPr>
          <w:rFonts w:cs="Segoe UI"/>
        </w:rPr>
        <w:t xml:space="preserve">This Statement of Work must be completed within </w:t>
      </w:r>
      <w:r>
        <w:rPr>
          <w:rFonts w:cs="Segoe UI"/>
        </w:rPr>
        <w:t xml:space="preserve">129 days </w:t>
      </w:r>
      <w:r w:rsidRPr="001B6B5B">
        <w:rPr>
          <w:rFonts w:cs="Segoe UI"/>
        </w:rPr>
        <w:t>of its commencement. Nasstar reserves the right to modify its fees for any extension beyond this duration unless otherwise agreed upon by both Nasstar and the Customer.</w:t>
      </w:r>
    </w:p>
    <w:p w14:paraId="2DF73212" w14:textId="77777777" w:rsidR="002D2D80" w:rsidRPr="001B6B5B" w:rsidRDefault="002D2D80" w:rsidP="002D2D80">
      <w:pPr>
        <w:pStyle w:val="BulletedList"/>
        <w:spacing w:before="120"/>
        <w:jc w:val="both"/>
        <w:rPr>
          <w:rFonts w:cs="Segoe UI"/>
        </w:rPr>
      </w:pPr>
      <w:r w:rsidRPr="001B6B5B">
        <w:rPr>
          <w:rFonts w:cs="Segoe UI"/>
        </w:rPr>
        <w:t xml:space="preserve">Please note that this SOW is priced based on a contiguous delivery schedule as outlined above, with no breaks/delays between corresponding work packages. Nasstar reserves the right to modify its fees if this constraint is broken, unless otherwise agreed upon by both parties. </w:t>
      </w:r>
    </w:p>
    <w:p w14:paraId="7F48A105" w14:textId="77777777" w:rsidR="002D2D80" w:rsidRDefault="002D2D80" w:rsidP="002D2D80">
      <w:pPr>
        <w:pStyle w:val="BulletedList"/>
        <w:jc w:val="both"/>
      </w:pPr>
      <w:r>
        <w:t>The execution of the work described in this Statement of Work in no way absolves the Customer from the responsibility of the security position this work may impact.</w:t>
      </w:r>
    </w:p>
    <w:p w14:paraId="20563DC5" w14:textId="77777777" w:rsidR="002D2D80" w:rsidRDefault="002D2D80" w:rsidP="002D2D80">
      <w:pPr>
        <w:pStyle w:val="BulletedList"/>
        <w:jc w:val="both"/>
      </w:pPr>
      <w:r>
        <w:t>Where specific Documentation is identified for sign-off by the customer at specified milestones described in the individual work packages in this Statement of Work, Nasstar will submit completed Documentation deliverables for the Customers’ review and approval. Within three business days from the date of submission, the Customer must either accept the Documentation or provide a written notice by email to the Nasstar Project Manager rejecting the Documentation, including a single, complete list of reason(s) for rejection. The Documentation will be deemed accepted unless the Customer provides a rejection notice as described above. The Customers’ use or partial use of the Documentation will constitute acceptance of that Documentation.</w:t>
      </w:r>
    </w:p>
    <w:p w14:paraId="278C7946" w14:textId="77777777" w:rsidR="002D2D80" w:rsidRDefault="002D2D80" w:rsidP="002D2D80">
      <w:pPr>
        <w:pStyle w:val="BulletedList"/>
        <w:jc w:val="both"/>
      </w:pPr>
      <w:r>
        <w:t>Nasstar will correct problems with the Documentation that are identified in the written rejection notice, as described above, and within the scope of the Documentation, after which the Documentation will be deemed accepted. Issues that are outside the scope, and feedback provided after the Documentation has been deemed accepted, will be addressed as a potential change of scope pursuant to the Change Control process.</w:t>
      </w:r>
    </w:p>
    <w:p w14:paraId="6A7B00BC" w14:textId="77777777" w:rsidR="002D2D80" w:rsidRDefault="002D2D80" w:rsidP="002D2D80">
      <w:pPr>
        <w:pStyle w:val="BulletedList"/>
        <w:numPr>
          <w:ilvl w:val="0"/>
          <w:numId w:val="0"/>
        </w:numPr>
        <w:ind w:left="720" w:hanging="360"/>
        <w:jc w:val="both"/>
      </w:pPr>
    </w:p>
    <w:p w14:paraId="7DC5CC77" w14:textId="77777777" w:rsidR="002D2D80" w:rsidRDefault="002D2D80" w:rsidP="002D2D80">
      <w:pPr>
        <w:pStyle w:val="BulletedList"/>
        <w:numPr>
          <w:ilvl w:val="0"/>
          <w:numId w:val="0"/>
        </w:numPr>
        <w:ind w:left="720" w:hanging="360"/>
        <w:jc w:val="both"/>
      </w:pPr>
    </w:p>
    <w:p w14:paraId="4CE4078E" w14:textId="02079A5A" w:rsidR="00F714B7" w:rsidRDefault="00F714B7" w:rsidP="00EA6203">
      <w:pPr>
        <w:pStyle w:val="Heading3"/>
      </w:pPr>
      <w:bookmarkStart w:id="189" w:name="_Toc178068381"/>
      <w:r>
        <w:lastRenderedPageBreak/>
        <w:t>Risks</w:t>
      </w:r>
      <w:bookmarkEnd w:id="189"/>
    </w:p>
    <w:p w14:paraId="16A94269" w14:textId="659B233E" w:rsidR="00A30C70" w:rsidRDefault="00A30C70" w:rsidP="00A30C70">
      <w:pPr>
        <w:pStyle w:val="MainPara"/>
      </w:pPr>
      <w:r>
        <w:t xml:space="preserve">This section provides a summary of any known risks to the project during the initial discovery/proposal phase. </w:t>
      </w:r>
    </w:p>
    <w:tbl>
      <w:tblPr>
        <w:tblStyle w:val="Style1"/>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27"/>
        <w:gridCol w:w="6237"/>
      </w:tblGrid>
      <w:tr w:rsidR="00A30C70" w:rsidRPr="00B005E6" w14:paraId="696B90E0" w14:textId="77777777" w:rsidTr="00A30C70">
        <w:trPr>
          <w:cnfStyle w:val="100000000000" w:firstRow="1" w:lastRow="0" w:firstColumn="0" w:lastColumn="0" w:oddVBand="0" w:evenVBand="0" w:oddHBand="0" w:evenHBand="0" w:firstRowFirstColumn="0" w:firstRowLastColumn="0" w:lastRowFirstColumn="0" w:lastRowLastColumn="0"/>
          <w:tblHeader/>
        </w:trPr>
        <w:tc>
          <w:tcPr>
            <w:tcW w:w="2827" w:type="dxa"/>
          </w:tcPr>
          <w:p w14:paraId="76657528" w14:textId="77777777" w:rsidR="00A30C70" w:rsidRPr="00B005E6" w:rsidRDefault="00A30C70">
            <w:pPr>
              <w:pStyle w:val="TableTitle"/>
            </w:pPr>
            <w:r>
              <w:t>Item</w:t>
            </w:r>
          </w:p>
        </w:tc>
        <w:tc>
          <w:tcPr>
            <w:tcW w:w="6237" w:type="dxa"/>
          </w:tcPr>
          <w:p w14:paraId="2D4C7685" w14:textId="77777777" w:rsidR="00A30C70" w:rsidRPr="00B005E6" w:rsidRDefault="00A30C70">
            <w:pPr>
              <w:pStyle w:val="TableTitle"/>
            </w:pPr>
            <w:r>
              <w:t>Description</w:t>
            </w:r>
          </w:p>
        </w:tc>
      </w:tr>
      <w:tr w:rsidR="002D2D80" w:rsidRPr="00B005E6" w14:paraId="2965C0CC" w14:textId="77777777" w:rsidTr="00A30C70">
        <w:tc>
          <w:tcPr>
            <w:tcW w:w="2827" w:type="dxa"/>
          </w:tcPr>
          <w:p w14:paraId="5EA1C2EE" w14:textId="65305DF3" w:rsidR="002D2D80" w:rsidRPr="000B725B" w:rsidRDefault="002D2D80" w:rsidP="002D2D80">
            <w:pPr>
              <w:pStyle w:val="TableText"/>
            </w:pPr>
            <w:r>
              <w:t>General</w:t>
            </w:r>
          </w:p>
        </w:tc>
        <w:tc>
          <w:tcPr>
            <w:tcW w:w="6237" w:type="dxa"/>
          </w:tcPr>
          <w:p w14:paraId="7EC01154" w14:textId="0B9114C3" w:rsidR="002D2D80" w:rsidRPr="00B005E6" w:rsidRDefault="002D2D80" w:rsidP="002D2D80">
            <w:pPr>
              <w:pStyle w:val="TableText"/>
            </w:pPr>
            <w:r>
              <w:t>No risks have been identified at the point this document has been created.</w:t>
            </w:r>
          </w:p>
        </w:tc>
      </w:tr>
    </w:tbl>
    <w:p w14:paraId="1619964A" w14:textId="77777777" w:rsidR="00A30C70" w:rsidRDefault="00A30C70" w:rsidP="00A30C70">
      <w:pPr>
        <w:pStyle w:val="Heading1"/>
      </w:pPr>
      <w:bookmarkStart w:id="190" w:name="_Toc106724407"/>
      <w:bookmarkStart w:id="191" w:name="_Toc108603550"/>
      <w:bookmarkStart w:id="192" w:name="_Toc178068382"/>
      <w:r>
        <w:lastRenderedPageBreak/>
        <w:t>Financial</w:t>
      </w:r>
      <w:bookmarkEnd w:id="190"/>
      <w:bookmarkEnd w:id="191"/>
      <w:bookmarkEnd w:id="192"/>
      <w:r>
        <w:t xml:space="preserve"> </w:t>
      </w:r>
    </w:p>
    <w:p w14:paraId="11CB815A" w14:textId="77777777" w:rsidR="00E54E28" w:rsidRDefault="00A30C70" w:rsidP="00A30C70">
      <w:pPr>
        <w:pStyle w:val="MainPara"/>
      </w:pPr>
      <w:r>
        <w:t xml:space="preserve">The pricing detailed below is based on the information provided. </w:t>
      </w:r>
    </w:p>
    <w:p w14:paraId="6EA75086" w14:textId="0954B5B4" w:rsidR="00A30C70" w:rsidRDefault="00A30C70" w:rsidP="00A30C70">
      <w:pPr>
        <w:pStyle w:val="MainPara"/>
      </w:pPr>
      <w:r>
        <w:t>During the initial phases of the project the information will be validated and any changes in scope may result in a R</w:t>
      </w:r>
      <w:r w:rsidR="004F56BC">
        <w:t xml:space="preserve">equest </w:t>
      </w:r>
      <w:r w:rsidR="00E81A1F">
        <w:t>f</w:t>
      </w:r>
      <w:r w:rsidR="004F56BC">
        <w:t xml:space="preserve">or </w:t>
      </w:r>
      <w:r>
        <w:t>C</w:t>
      </w:r>
      <w:r w:rsidR="004F56BC">
        <w:t>hange being issued</w:t>
      </w:r>
      <w:r>
        <w:t xml:space="preserve">. </w:t>
      </w:r>
    </w:p>
    <w:p w14:paraId="5CBB679F" w14:textId="112C185C" w:rsidR="003D7FB6" w:rsidRDefault="003D7FB6" w:rsidP="00A30C70">
      <w:pPr>
        <w:pStyle w:val="MainPara"/>
      </w:pPr>
      <w:r>
        <w:t xml:space="preserve">All pricing in this document is valid for 30 days </w:t>
      </w:r>
      <w:r w:rsidR="00957BF2">
        <w:t>from the date of issue.</w:t>
      </w:r>
    </w:p>
    <w:p w14:paraId="23C91500" w14:textId="77777777" w:rsidR="00A30C70" w:rsidRDefault="00A30C70" w:rsidP="0087704D">
      <w:pPr>
        <w:pStyle w:val="Heading2"/>
      </w:pPr>
      <w:bookmarkStart w:id="193" w:name="_Toc104287579"/>
      <w:bookmarkStart w:id="194" w:name="_Toc104288732"/>
      <w:bookmarkStart w:id="195" w:name="_Toc104293522"/>
      <w:bookmarkStart w:id="196" w:name="_Toc106724408"/>
      <w:bookmarkStart w:id="197" w:name="_Toc108603551"/>
      <w:bookmarkStart w:id="198" w:name="_Toc178068383"/>
      <w:bookmarkEnd w:id="193"/>
      <w:bookmarkEnd w:id="194"/>
      <w:bookmarkEnd w:id="195"/>
      <w:r>
        <w:t>Pricing</w:t>
      </w:r>
      <w:bookmarkEnd w:id="196"/>
      <w:bookmarkEnd w:id="197"/>
      <w:bookmarkEnd w:id="198"/>
    </w:p>
    <w:tbl>
      <w:tblPr>
        <w:tblW w:w="10083" w:type="dxa"/>
        <w:tblInd w:w="-5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27"/>
        <w:gridCol w:w="2916"/>
        <w:gridCol w:w="1471"/>
        <w:gridCol w:w="520"/>
        <w:gridCol w:w="327"/>
        <w:gridCol w:w="780"/>
        <w:gridCol w:w="461"/>
        <w:gridCol w:w="1381"/>
      </w:tblGrid>
      <w:tr w:rsidR="00291AEC" w:rsidRPr="00E53557" w14:paraId="5344EBEC" w14:textId="77777777" w:rsidTr="00291AEC">
        <w:trPr>
          <w:tblHeader/>
        </w:trPr>
        <w:tc>
          <w:tcPr>
            <w:tcW w:w="2227" w:type="dxa"/>
            <w:shd w:val="clear" w:color="auto" w:fill="000000"/>
          </w:tcPr>
          <w:p w14:paraId="561F2A55" w14:textId="77777777" w:rsidR="00291AEC" w:rsidRPr="00725527" w:rsidRDefault="00291AEC">
            <w:pPr>
              <w:pStyle w:val="TableTitle"/>
              <w:spacing w:before="60" w:after="60"/>
              <w:rPr>
                <w:rFonts w:ascii="Segoe UI" w:hAnsi="Segoe UI" w:cs="Segoe UI"/>
                <w:b/>
              </w:rPr>
            </w:pPr>
            <w:r w:rsidRPr="00725527">
              <w:rPr>
                <w:rFonts w:ascii="Segoe UI" w:hAnsi="Segoe UI" w:cs="Segoe UI"/>
                <w:b/>
              </w:rPr>
              <w:t>Item</w:t>
            </w:r>
          </w:p>
        </w:tc>
        <w:tc>
          <w:tcPr>
            <w:tcW w:w="2916" w:type="dxa"/>
            <w:shd w:val="clear" w:color="auto" w:fill="000000"/>
          </w:tcPr>
          <w:p w14:paraId="04A7E071" w14:textId="77777777" w:rsidR="00291AEC" w:rsidRPr="00725527" w:rsidRDefault="00291AEC">
            <w:pPr>
              <w:pStyle w:val="TableTitle"/>
              <w:spacing w:before="60" w:after="60"/>
              <w:rPr>
                <w:rFonts w:ascii="Segoe UI" w:hAnsi="Segoe UI" w:cs="Segoe UI"/>
                <w:b/>
              </w:rPr>
            </w:pPr>
            <w:r w:rsidRPr="00725527">
              <w:rPr>
                <w:rFonts w:ascii="Segoe UI" w:hAnsi="Segoe UI" w:cs="Segoe UI"/>
                <w:b/>
              </w:rPr>
              <w:t>Description</w:t>
            </w:r>
          </w:p>
        </w:tc>
        <w:tc>
          <w:tcPr>
            <w:tcW w:w="1471" w:type="dxa"/>
            <w:shd w:val="clear" w:color="auto" w:fill="000000"/>
          </w:tcPr>
          <w:p w14:paraId="3759EF32" w14:textId="28BFBB38" w:rsidR="00291AEC" w:rsidRPr="00725527" w:rsidRDefault="00291AEC">
            <w:pPr>
              <w:pStyle w:val="TableTitle"/>
              <w:spacing w:before="60" w:after="60"/>
              <w:jc w:val="center"/>
              <w:rPr>
                <w:rFonts w:ascii="Segoe UI" w:hAnsi="Segoe UI" w:cs="Segoe UI"/>
                <w:b/>
              </w:rPr>
            </w:pPr>
          </w:p>
        </w:tc>
        <w:tc>
          <w:tcPr>
            <w:tcW w:w="520" w:type="dxa"/>
            <w:shd w:val="clear" w:color="auto" w:fill="000000"/>
          </w:tcPr>
          <w:p w14:paraId="103A2816" w14:textId="5EAB720B" w:rsidR="00291AEC" w:rsidRPr="00725527" w:rsidRDefault="00291AEC" w:rsidP="00291AEC">
            <w:pPr>
              <w:pStyle w:val="TableTitle"/>
              <w:spacing w:before="60" w:after="60"/>
              <w:jc w:val="center"/>
              <w:rPr>
                <w:rFonts w:ascii="Segoe UI" w:hAnsi="Segoe UI" w:cs="Segoe UI"/>
                <w:b/>
              </w:rPr>
            </w:pPr>
            <w:r>
              <w:rPr>
                <w:rFonts w:ascii="Segoe UI" w:hAnsi="Segoe UI" w:cs="Segoe UI"/>
                <w:b/>
              </w:rPr>
              <w:t>Qty</w:t>
            </w:r>
          </w:p>
        </w:tc>
        <w:tc>
          <w:tcPr>
            <w:tcW w:w="1107" w:type="dxa"/>
            <w:gridSpan w:val="2"/>
            <w:shd w:val="clear" w:color="auto" w:fill="000000"/>
          </w:tcPr>
          <w:p w14:paraId="03DED555" w14:textId="3F224F35" w:rsidR="00291AEC" w:rsidRDefault="00291AEC">
            <w:pPr>
              <w:pStyle w:val="TableTitle"/>
              <w:spacing w:before="60" w:after="60"/>
              <w:jc w:val="center"/>
              <w:rPr>
                <w:rFonts w:ascii="Segoe UI" w:hAnsi="Segoe UI" w:cs="Segoe UI"/>
                <w:b/>
              </w:rPr>
            </w:pPr>
            <w:r>
              <w:rPr>
                <w:rFonts w:ascii="Segoe UI" w:hAnsi="Segoe UI" w:cs="Segoe UI"/>
                <w:b/>
              </w:rPr>
              <w:t xml:space="preserve">          Unit         </w:t>
            </w:r>
          </w:p>
        </w:tc>
        <w:tc>
          <w:tcPr>
            <w:tcW w:w="1842" w:type="dxa"/>
            <w:gridSpan w:val="2"/>
            <w:shd w:val="clear" w:color="auto" w:fill="000000"/>
          </w:tcPr>
          <w:p w14:paraId="7490F55F" w14:textId="2817B1E5" w:rsidR="00291AEC" w:rsidRPr="00725527" w:rsidRDefault="00291AEC">
            <w:pPr>
              <w:pStyle w:val="TableTitle"/>
              <w:spacing w:before="60" w:after="60"/>
              <w:jc w:val="center"/>
              <w:rPr>
                <w:rFonts w:ascii="Segoe UI" w:hAnsi="Segoe UI" w:cs="Segoe UI"/>
                <w:b/>
              </w:rPr>
            </w:pPr>
            <w:r>
              <w:rPr>
                <w:rFonts w:ascii="Segoe UI" w:hAnsi="Segoe UI" w:cs="Segoe UI"/>
                <w:b/>
              </w:rPr>
              <w:t xml:space="preserve">    Price</w:t>
            </w:r>
          </w:p>
        </w:tc>
      </w:tr>
      <w:tr w:rsidR="00291AEC" w:rsidRPr="00B005E6" w14:paraId="3D3E0220" w14:textId="77777777" w:rsidTr="00291AEC">
        <w:tc>
          <w:tcPr>
            <w:tcW w:w="10083" w:type="dxa"/>
            <w:gridSpan w:val="8"/>
            <w:shd w:val="clear" w:color="auto" w:fill="D9D9D9" w:themeFill="background1" w:themeFillShade="D9"/>
          </w:tcPr>
          <w:p w14:paraId="325C5FAA" w14:textId="08D8DBB7" w:rsidR="00291AEC" w:rsidRPr="00291AEC" w:rsidRDefault="00291AEC" w:rsidP="00291AEC">
            <w:pPr>
              <w:pStyle w:val="TableText"/>
              <w:rPr>
                <w:b/>
                <w:bCs/>
              </w:rPr>
            </w:pPr>
            <w:r w:rsidRPr="00291AEC">
              <w:rPr>
                <w:b/>
                <w:bCs/>
              </w:rPr>
              <w:t>Professional Services</w:t>
            </w:r>
          </w:p>
        </w:tc>
      </w:tr>
      <w:tr w:rsidR="00291AEC" w:rsidRPr="00B005E6" w14:paraId="2D54EA20" w14:textId="77777777" w:rsidTr="00291AEC">
        <w:tc>
          <w:tcPr>
            <w:tcW w:w="6614" w:type="dxa"/>
            <w:gridSpan w:val="3"/>
            <w:shd w:val="solid" w:color="FFFFFF" w:fill="auto"/>
          </w:tcPr>
          <w:p w14:paraId="131AA5F1" w14:textId="77777777" w:rsidR="00291AEC" w:rsidRDefault="00291AEC">
            <w:pPr>
              <w:pStyle w:val="TableText"/>
            </w:pPr>
            <w:r w:rsidRPr="009A11B0">
              <w:t>Note: Following the Engagement Readiness, Nasstar will assess the original design against any new or changed requirements and will validate the costs for the remaining engagement.</w:t>
            </w:r>
          </w:p>
          <w:p w14:paraId="1A2F8448" w14:textId="77777777" w:rsidR="00291AEC" w:rsidRDefault="00291AEC">
            <w:pPr>
              <w:pStyle w:val="TableText"/>
              <w:rPr>
                <w:i/>
                <w:iCs/>
              </w:rPr>
            </w:pPr>
            <w:r w:rsidRPr="00F770E5">
              <w:rPr>
                <w:i/>
                <w:iCs/>
              </w:rPr>
              <w:t xml:space="preserve">Work Packages 1.0 – </w:t>
            </w:r>
            <w:r>
              <w:rPr>
                <w:i/>
                <w:iCs/>
              </w:rPr>
              <w:t>6</w:t>
            </w:r>
            <w:r w:rsidRPr="00F770E5">
              <w:rPr>
                <w:i/>
                <w:iCs/>
              </w:rPr>
              <w:t xml:space="preserve">.0 as detailed </w:t>
            </w:r>
            <w:r>
              <w:rPr>
                <w:i/>
                <w:iCs/>
              </w:rPr>
              <w:t>in the above SOW.</w:t>
            </w:r>
          </w:p>
          <w:p w14:paraId="005CC5A1" w14:textId="1C94F346" w:rsidR="00FA329B" w:rsidRPr="00F770E5" w:rsidRDefault="00FA329B">
            <w:pPr>
              <w:pStyle w:val="TableText"/>
              <w:rPr>
                <w:i/>
                <w:iCs/>
              </w:rPr>
            </w:pPr>
          </w:p>
        </w:tc>
        <w:tc>
          <w:tcPr>
            <w:tcW w:w="847" w:type="dxa"/>
            <w:gridSpan w:val="2"/>
            <w:shd w:val="solid" w:color="FFFFFF" w:fill="auto"/>
          </w:tcPr>
          <w:p w14:paraId="3762D776" w14:textId="18EFCAD0" w:rsidR="00291AEC" w:rsidRPr="004F4778" w:rsidRDefault="00FD008C">
            <w:pPr>
              <w:pStyle w:val="TableText"/>
            </w:pPr>
            <w:r>
              <w:t>1</w:t>
            </w:r>
          </w:p>
        </w:tc>
        <w:tc>
          <w:tcPr>
            <w:tcW w:w="1241" w:type="dxa"/>
            <w:gridSpan w:val="2"/>
            <w:shd w:val="solid" w:color="FFFFFF" w:fill="auto"/>
          </w:tcPr>
          <w:p w14:paraId="41D86D9F" w14:textId="77777777" w:rsidR="00291AEC" w:rsidRPr="004F4778" w:rsidRDefault="00291AEC">
            <w:pPr>
              <w:pStyle w:val="TableText"/>
            </w:pPr>
          </w:p>
        </w:tc>
        <w:tc>
          <w:tcPr>
            <w:tcW w:w="1381" w:type="dxa"/>
            <w:shd w:val="solid" w:color="FFFFFF" w:fill="auto"/>
          </w:tcPr>
          <w:p w14:paraId="02165203" w14:textId="0E4F274B" w:rsidR="00291AEC" w:rsidRPr="004F4778" w:rsidRDefault="002D2D80">
            <w:pPr>
              <w:pStyle w:val="TableText"/>
            </w:pPr>
            <w:r>
              <w:t>£236,060.00</w:t>
            </w:r>
          </w:p>
        </w:tc>
      </w:tr>
      <w:tr w:rsidR="00291AEC" w:rsidRPr="00B005E6" w14:paraId="303BC674" w14:textId="77777777" w:rsidTr="00291AEC">
        <w:tc>
          <w:tcPr>
            <w:tcW w:w="6614" w:type="dxa"/>
            <w:gridSpan w:val="3"/>
            <w:shd w:val="solid" w:color="FFFFFF" w:fill="auto"/>
          </w:tcPr>
          <w:p w14:paraId="2DA695D8" w14:textId="77777777" w:rsidR="00291AEC" w:rsidRPr="005E016B" w:rsidRDefault="00291AEC">
            <w:pPr>
              <w:pStyle w:val="TableText"/>
              <w:spacing w:before="60" w:after="60"/>
              <w:jc w:val="right"/>
              <w:rPr>
                <w:b/>
                <w:bCs/>
              </w:rPr>
            </w:pPr>
            <w:r w:rsidRPr="005E016B">
              <w:rPr>
                <w:b/>
                <w:bCs/>
              </w:rPr>
              <w:t>Subtotal</w:t>
            </w:r>
          </w:p>
        </w:tc>
        <w:tc>
          <w:tcPr>
            <w:tcW w:w="847" w:type="dxa"/>
            <w:gridSpan w:val="2"/>
            <w:shd w:val="solid" w:color="FFFFFF" w:fill="auto"/>
          </w:tcPr>
          <w:p w14:paraId="5A0A7C57" w14:textId="77777777" w:rsidR="00291AEC" w:rsidRPr="00B01554" w:rsidRDefault="00291AEC" w:rsidP="005137A0">
            <w:pPr>
              <w:pStyle w:val="TableText"/>
              <w:spacing w:before="60" w:after="60"/>
              <w:rPr>
                <w:b/>
                <w:bCs/>
              </w:rPr>
            </w:pPr>
          </w:p>
        </w:tc>
        <w:tc>
          <w:tcPr>
            <w:tcW w:w="1241" w:type="dxa"/>
            <w:gridSpan w:val="2"/>
            <w:shd w:val="solid" w:color="FFFFFF" w:fill="auto"/>
          </w:tcPr>
          <w:p w14:paraId="387CC8C1" w14:textId="42444E73" w:rsidR="00291AEC" w:rsidRPr="00B01554" w:rsidRDefault="00291AEC" w:rsidP="005137A0">
            <w:pPr>
              <w:pStyle w:val="TableText"/>
              <w:spacing w:before="60" w:after="60"/>
              <w:rPr>
                <w:b/>
                <w:bCs/>
              </w:rPr>
            </w:pPr>
          </w:p>
        </w:tc>
        <w:tc>
          <w:tcPr>
            <w:tcW w:w="1381" w:type="dxa"/>
            <w:shd w:val="solid" w:color="FFFFFF" w:fill="auto"/>
          </w:tcPr>
          <w:p w14:paraId="6ACF5D50" w14:textId="0F8FAC16" w:rsidR="00291AEC" w:rsidRPr="005E016B" w:rsidRDefault="00291AEC" w:rsidP="005137A0">
            <w:pPr>
              <w:pStyle w:val="TableText"/>
              <w:spacing w:before="60" w:after="60"/>
              <w:rPr>
                <w:b/>
                <w:bCs/>
              </w:rPr>
            </w:pPr>
            <w:r w:rsidRPr="00B01554">
              <w:rPr>
                <w:b/>
                <w:bCs/>
              </w:rPr>
              <w:t>£</w:t>
            </w:r>
            <w:r w:rsidR="002D2D80">
              <w:rPr>
                <w:b/>
                <w:bCs/>
              </w:rPr>
              <w:t xml:space="preserve"> 236,060.00</w:t>
            </w:r>
          </w:p>
        </w:tc>
      </w:tr>
      <w:tr w:rsidR="00291AEC" w:rsidRPr="00CD6CCE" w14:paraId="4A4A7C8B" w14:textId="77777777" w:rsidTr="00291AEC">
        <w:tc>
          <w:tcPr>
            <w:tcW w:w="6614" w:type="dxa"/>
            <w:gridSpan w:val="3"/>
            <w:shd w:val="solid" w:color="FFFFFF" w:fill="auto"/>
          </w:tcPr>
          <w:p w14:paraId="3D53B76E" w14:textId="664CAC06" w:rsidR="00291AEC" w:rsidRPr="00CD6CCE" w:rsidRDefault="00291AEC">
            <w:pPr>
              <w:pStyle w:val="TableText"/>
              <w:spacing w:before="60" w:after="60"/>
              <w:jc w:val="right"/>
              <w:rPr>
                <w:b/>
                <w:bCs/>
              </w:rPr>
            </w:pPr>
            <w:r>
              <w:rPr>
                <w:b/>
                <w:bCs/>
              </w:rPr>
              <w:t xml:space="preserve">Professional Services / One-Off </w:t>
            </w:r>
            <w:r w:rsidRPr="00CD6CCE">
              <w:rPr>
                <w:b/>
                <w:bCs/>
              </w:rPr>
              <w:t>Total</w:t>
            </w:r>
          </w:p>
        </w:tc>
        <w:tc>
          <w:tcPr>
            <w:tcW w:w="847" w:type="dxa"/>
            <w:gridSpan w:val="2"/>
            <w:shd w:val="solid" w:color="FFFFFF" w:fill="auto"/>
          </w:tcPr>
          <w:p w14:paraId="5C1FF7EE" w14:textId="77777777" w:rsidR="00291AEC" w:rsidRDefault="00291AEC" w:rsidP="00EC0FE9">
            <w:pPr>
              <w:pStyle w:val="TableText"/>
              <w:spacing w:before="60" w:after="60"/>
              <w:rPr>
                <w:b/>
                <w:bCs/>
              </w:rPr>
            </w:pPr>
          </w:p>
        </w:tc>
        <w:tc>
          <w:tcPr>
            <w:tcW w:w="1241" w:type="dxa"/>
            <w:gridSpan w:val="2"/>
            <w:shd w:val="solid" w:color="FFFFFF" w:fill="auto"/>
          </w:tcPr>
          <w:p w14:paraId="11340BDF" w14:textId="77777777" w:rsidR="00291AEC" w:rsidRDefault="00291AEC" w:rsidP="00EC0FE9">
            <w:pPr>
              <w:pStyle w:val="TableText"/>
              <w:spacing w:before="60" w:after="60"/>
              <w:rPr>
                <w:b/>
                <w:bCs/>
              </w:rPr>
            </w:pPr>
          </w:p>
        </w:tc>
        <w:tc>
          <w:tcPr>
            <w:tcW w:w="1381" w:type="dxa"/>
            <w:shd w:val="solid" w:color="FFFFFF" w:fill="auto"/>
          </w:tcPr>
          <w:p w14:paraId="4FB0BCDE" w14:textId="5C838978" w:rsidR="00291AEC" w:rsidRPr="00CD6CCE" w:rsidRDefault="00291AEC" w:rsidP="00EC0FE9">
            <w:pPr>
              <w:pStyle w:val="TableText"/>
              <w:spacing w:before="60" w:after="60"/>
              <w:rPr>
                <w:b/>
                <w:bCs/>
              </w:rPr>
            </w:pPr>
            <w:r>
              <w:rPr>
                <w:b/>
                <w:bCs/>
              </w:rPr>
              <w:t>£</w:t>
            </w:r>
            <w:r w:rsidR="002D2D80" w:rsidRPr="009C4C6F">
              <w:rPr>
                <w:b/>
                <w:bCs/>
              </w:rPr>
              <w:t xml:space="preserve"> </w:t>
            </w:r>
            <w:r w:rsidR="002D2D80">
              <w:rPr>
                <w:b/>
                <w:bCs/>
              </w:rPr>
              <w:t>236,060.00</w:t>
            </w:r>
          </w:p>
        </w:tc>
      </w:tr>
    </w:tbl>
    <w:p w14:paraId="4CD041C0" w14:textId="77777777" w:rsidR="00E54E28" w:rsidRDefault="00E54E28" w:rsidP="00A30C70">
      <w:pPr>
        <w:pStyle w:val="MainPara"/>
        <w:rPr>
          <w:b/>
          <w:bCs/>
        </w:rPr>
      </w:pPr>
    </w:p>
    <w:p w14:paraId="3BA37A5F" w14:textId="472E0DB2" w:rsidR="00A30C70" w:rsidRPr="00650FC5" w:rsidRDefault="00A30C70" w:rsidP="00A30C70">
      <w:pPr>
        <w:pStyle w:val="MainPara"/>
        <w:rPr>
          <w:b/>
          <w:bCs/>
        </w:rPr>
      </w:pPr>
      <w:r w:rsidRPr="00650FC5">
        <w:rPr>
          <w:b/>
          <w:bCs/>
        </w:rPr>
        <w:t xml:space="preserve">Pricing Notes: </w:t>
      </w:r>
    </w:p>
    <w:p w14:paraId="51AAF815" w14:textId="4435AB3F" w:rsidR="00373D72" w:rsidRPr="00650FC5" w:rsidRDefault="00373D72" w:rsidP="00A30C70">
      <w:pPr>
        <w:pStyle w:val="MainPara"/>
      </w:pPr>
      <w:r w:rsidRPr="00650FC5">
        <w:t xml:space="preserve">All days are assumed at 7.5 </w:t>
      </w:r>
      <w:r w:rsidR="00DE4CE1" w:rsidRPr="00650FC5">
        <w:t xml:space="preserve">working </w:t>
      </w:r>
      <w:r w:rsidRPr="00650FC5">
        <w:t>hour</w:t>
      </w:r>
      <w:r w:rsidR="00DE4CE1" w:rsidRPr="00650FC5">
        <w:t>s</w:t>
      </w:r>
      <w:r w:rsidRPr="00650FC5">
        <w:t xml:space="preserve"> </w:t>
      </w:r>
      <w:r w:rsidR="00DE4CE1" w:rsidRPr="00650FC5">
        <w:t xml:space="preserve">per </w:t>
      </w:r>
      <w:r w:rsidRPr="00650FC5">
        <w:t xml:space="preserve">days. </w:t>
      </w:r>
      <w:r w:rsidR="00653A1B" w:rsidRPr="00650FC5">
        <w:t>Days will be billed in half day or full day increments or part thereof.</w:t>
      </w:r>
    </w:p>
    <w:p w14:paraId="04E9C7A1" w14:textId="6C7745A7" w:rsidR="00B35552" w:rsidRDefault="00646D6B" w:rsidP="00E54E28">
      <w:pPr>
        <w:pStyle w:val="MainPara"/>
        <w:rPr>
          <w:szCs w:val="24"/>
        </w:rPr>
      </w:pPr>
      <w:r>
        <w:rPr>
          <w:rStyle w:val="ui-provider"/>
        </w:rPr>
        <w:t>In the event of third-party cost increases (e.g, Equipment, software licenses,), Nasstar shall notify the client promptly. Any resulting price adjustments will be negotiated in good faith and documented in a change order.</w:t>
      </w:r>
      <w:r w:rsidR="00B35552">
        <w:br w:type="page"/>
      </w:r>
    </w:p>
    <w:p w14:paraId="6891FFB2" w14:textId="77777777" w:rsidR="00A30C70" w:rsidRPr="00650FC5" w:rsidRDefault="00A30C70" w:rsidP="00650FC5">
      <w:pPr>
        <w:pStyle w:val="BulletedList"/>
        <w:numPr>
          <w:ilvl w:val="0"/>
          <w:numId w:val="0"/>
        </w:numPr>
        <w:ind w:left="720"/>
        <w:jc w:val="both"/>
      </w:pPr>
    </w:p>
    <w:p w14:paraId="179C1514" w14:textId="7B7E916C" w:rsidR="00A30C70" w:rsidRDefault="00E02B9A" w:rsidP="0087704D">
      <w:pPr>
        <w:pStyle w:val="Heading2"/>
      </w:pPr>
      <w:bookmarkStart w:id="199" w:name="_Toc106724409"/>
      <w:bookmarkStart w:id="200" w:name="_Toc108603552"/>
      <w:bookmarkStart w:id="201" w:name="_Toc178068384"/>
      <w:r>
        <w:t xml:space="preserve">Work Package breakdown, </w:t>
      </w:r>
      <w:r w:rsidR="00A30C70">
        <w:t>Invoicing and Payment Terms</w:t>
      </w:r>
      <w:bookmarkEnd w:id="199"/>
      <w:bookmarkEnd w:id="200"/>
      <w:bookmarkEnd w:id="201"/>
    </w:p>
    <w:p w14:paraId="086DE0BF" w14:textId="3FFBDCB2" w:rsidR="00A30C70" w:rsidRPr="00D302C1" w:rsidRDefault="00A30C70" w:rsidP="4DD7FC7A">
      <w:pPr>
        <w:pStyle w:val="MainPara"/>
        <w:rPr>
          <w:color w:val="FF0000"/>
        </w:rPr>
      </w:pPr>
      <w:r>
        <w:t xml:space="preserve">The Customer will pay the Charges in accordance with clause 5 in the General Terms [and if agreed in accordance with the table below]: </w:t>
      </w:r>
    </w:p>
    <w:p w14:paraId="257EB81D" w14:textId="6BB980EE" w:rsidR="00A30C70" w:rsidRPr="00D302C1" w:rsidRDefault="00A30C70" w:rsidP="00A30C70">
      <w:pPr>
        <w:pStyle w:val="MainPara"/>
        <w:rPr>
          <w:color w:val="FF0000"/>
        </w:rPr>
      </w:pPr>
    </w:p>
    <w:tbl>
      <w:tblPr>
        <w:tblStyle w:val="Style1"/>
        <w:tblW w:w="8789"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68"/>
        <w:gridCol w:w="1276"/>
        <w:gridCol w:w="1531"/>
        <w:gridCol w:w="1162"/>
        <w:gridCol w:w="1276"/>
        <w:gridCol w:w="1276"/>
      </w:tblGrid>
      <w:tr w:rsidR="00DC1ABC" w:rsidRPr="00FD4943" w14:paraId="694FD492" w14:textId="77777777">
        <w:trPr>
          <w:cnfStyle w:val="100000000000" w:firstRow="1" w:lastRow="0" w:firstColumn="0" w:lastColumn="0" w:oddVBand="0" w:evenVBand="0" w:oddHBand="0" w:evenHBand="0" w:firstRowFirstColumn="0" w:firstRowLastColumn="0" w:lastRowFirstColumn="0" w:lastRowLastColumn="0"/>
          <w:tblHeader/>
        </w:trPr>
        <w:tc>
          <w:tcPr>
            <w:tcW w:w="2268" w:type="dxa"/>
            <w:vAlign w:val="center"/>
          </w:tcPr>
          <w:p w14:paraId="14813F7D" w14:textId="77777777" w:rsidR="00DC1ABC" w:rsidRPr="00FD4943" w:rsidRDefault="00DC1ABC">
            <w:pPr>
              <w:pStyle w:val="TableTitle"/>
              <w:jc w:val="center"/>
              <w:rPr>
                <w:rFonts w:ascii="Segoe UI" w:hAnsi="Segoe UI" w:cs="Segoe UI"/>
              </w:rPr>
            </w:pPr>
            <w:r w:rsidRPr="00FD4943">
              <w:rPr>
                <w:rFonts w:ascii="Segoe UI" w:hAnsi="Segoe UI" w:cs="Segoe UI"/>
              </w:rPr>
              <w:t>Deliverable</w:t>
            </w:r>
          </w:p>
        </w:tc>
        <w:tc>
          <w:tcPr>
            <w:tcW w:w="1276" w:type="dxa"/>
            <w:vAlign w:val="center"/>
          </w:tcPr>
          <w:p w14:paraId="3D6D5FD3" w14:textId="77777777" w:rsidR="00DC1ABC" w:rsidRPr="00FD4943" w:rsidRDefault="00DC1ABC">
            <w:pPr>
              <w:pStyle w:val="TableTitle"/>
              <w:jc w:val="center"/>
              <w:rPr>
                <w:rFonts w:ascii="Segoe UI" w:hAnsi="Segoe UI" w:cs="Segoe UI"/>
                <w:b/>
              </w:rPr>
            </w:pPr>
            <w:r w:rsidRPr="00FD4943">
              <w:rPr>
                <w:rFonts w:ascii="Segoe UI" w:hAnsi="Segoe UI" w:cs="Segoe UI"/>
              </w:rPr>
              <w:t>Input</w:t>
            </w:r>
            <w:r>
              <w:rPr>
                <w:rFonts w:ascii="Segoe UI" w:hAnsi="Segoe UI" w:cs="Segoe UI"/>
              </w:rPr>
              <w:t xml:space="preserve"> </w:t>
            </w:r>
            <w:r w:rsidRPr="00FD4943">
              <w:rPr>
                <w:rFonts w:ascii="Segoe UI" w:hAnsi="Segoe UI" w:cs="Segoe UI"/>
              </w:rPr>
              <w:t>/ Output</w:t>
            </w:r>
          </w:p>
        </w:tc>
        <w:tc>
          <w:tcPr>
            <w:tcW w:w="1531" w:type="dxa"/>
            <w:vAlign w:val="center"/>
          </w:tcPr>
          <w:p w14:paraId="2801EB15" w14:textId="77777777" w:rsidR="00DC1ABC" w:rsidRPr="00FD4943" w:rsidRDefault="00DC1ABC">
            <w:pPr>
              <w:pStyle w:val="TableTitle"/>
              <w:jc w:val="center"/>
              <w:rPr>
                <w:rFonts w:ascii="Segoe UI" w:hAnsi="Segoe UI" w:cs="Segoe UI"/>
                <w:b/>
              </w:rPr>
            </w:pPr>
            <w:r>
              <w:rPr>
                <w:rFonts w:ascii="Segoe UI" w:hAnsi="Segoe UI" w:cs="Segoe UI"/>
              </w:rPr>
              <w:t xml:space="preserve">Indicative </w:t>
            </w:r>
            <w:r w:rsidRPr="00FD4943">
              <w:rPr>
                <w:rFonts w:ascii="Segoe UI" w:hAnsi="Segoe UI" w:cs="Segoe UI"/>
              </w:rPr>
              <w:t>Delivery Date</w:t>
            </w:r>
          </w:p>
        </w:tc>
        <w:tc>
          <w:tcPr>
            <w:tcW w:w="1162" w:type="dxa"/>
            <w:vAlign w:val="center"/>
          </w:tcPr>
          <w:p w14:paraId="6CA45EC4" w14:textId="77777777" w:rsidR="00DC1ABC" w:rsidRPr="00FD4943" w:rsidRDefault="00DC1ABC">
            <w:pPr>
              <w:pStyle w:val="TableTitle"/>
              <w:jc w:val="center"/>
              <w:rPr>
                <w:rFonts w:ascii="Segoe UI" w:hAnsi="Segoe UI" w:cs="Segoe UI"/>
                <w:b/>
              </w:rPr>
            </w:pPr>
            <w:r w:rsidRPr="00FD4943">
              <w:rPr>
                <w:rFonts w:ascii="Segoe UI" w:hAnsi="Segoe UI" w:cs="Segoe UI"/>
              </w:rPr>
              <w:t>Milestone Number</w:t>
            </w:r>
          </w:p>
        </w:tc>
        <w:tc>
          <w:tcPr>
            <w:tcW w:w="1276" w:type="dxa"/>
            <w:vAlign w:val="center"/>
          </w:tcPr>
          <w:p w14:paraId="78D472BF" w14:textId="77777777" w:rsidR="00DC1ABC" w:rsidRPr="00FD4943" w:rsidRDefault="00DC1ABC">
            <w:pPr>
              <w:pStyle w:val="TableTitle"/>
              <w:jc w:val="center"/>
              <w:rPr>
                <w:rFonts w:ascii="Segoe UI" w:hAnsi="Segoe UI" w:cs="Segoe UI"/>
                <w:b/>
              </w:rPr>
            </w:pPr>
            <w:r w:rsidRPr="00FD4943">
              <w:rPr>
                <w:rFonts w:ascii="Segoe UI" w:hAnsi="Segoe UI" w:cs="Segoe UI"/>
              </w:rPr>
              <w:t>Milestone Payment</w:t>
            </w:r>
          </w:p>
        </w:tc>
        <w:tc>
          <w:tcPr>
            <w:tcW w:w="1276" w:type="dxa"/>
            <w:vAlign w:val="center"/>
          </w:tcPr>
          <w:p w14:paraId="0942F8CF" w14:textId="77777777" w:rsidR="00DC1ABC" w:rsidRPr="00FD4943" w:rsidRDefault="00DC1ABC">
            <w:pPr>
              <w:pStyle w:val="TableTitle"/>
              <w:jc w:val="center"/>
              <w:rPr>
                <w:rFonts w:ascii="Segoe UI" w:hAnsi="Segoe UI" w:cs="Segoe UI"/>
              </w:rPr>
            </w:pPr>
            <w:r w:rsidRPr="00FD4943">
              <w:rPr>
                <w:rFonts w:ascii="Segoe UI" w:hAnsi="Segoe UI" w:cs="Segoe UI"/>
              </w:rPr>
              <w:t>Payment Milestone</w:t>
            </w:r>
          </w:p>
        </w:tc>
      </w:tr>
      <w:tr w:rsidR="002D2D80" w:rsidRPr="00FD4943" w14:paraId="6990CEAC" w14:textId="77777777">
        <w:tc>
          <w:tcPr>
            <w:tcW w:w="2268" w:type="dxa"/>
            <w:vAlign w:val="center"/>
          </w:tcPr>
          <w:p w14:paraId="369AC7CC" w14:textId="0D429737" w:rsidR="002D2D80" w:rsidRPr="00CE0DEE" w:rsidRDefault="002D2D80" w:rsidP="002D2D80">
            <w:pPr>
              <w:pStyle w:val="TableText"/>
              <w:rPr>
                <w:rFonts w:cs="Segoe UI"/>
                <w:highlight w:val="yellow"/>
              </w:rPr>
            </w:pPr>
            <w:r>
              <w:rPr>
                <w:rFonts w:cs="Segoe UI"/>
              </w:rPr>
              <w:t>SoW Signed by Customer</w:t>
            </w:r>
          </w:p>
        </w:tc>
        <w:tc>
          <w:tcPr>
            <w:tcW w:w="1276" w:type="dxa"/>
          </w:tcPr>
          <w:p w14:paraId="6AEFA005" w14:textId="493236F4" w:rsidR="002D2D80" w:rsidRPr="00CE0DEE" w:rsidRDefault="002D2D80" w:rsidP="002D2D80">
            <w:pPr>
              <w:pStyle w:val="TableText"/>
              <w:rPr>
                <w:rFonts w:cs="Segoe UI"/>
                <w:highlight w:val="yellow"/>
              </w:rPr>
            </w:pPr>
            <w:r>
              <w:rPr>
                <w:rFonts w:cs="Segoe UI"/>
              </w:rPr>
              <w:t>Input</w:t>
            </w:r>
          </w:p>
        </w:tc>
        <w:tc>
          <w:tcPr>
            <w:tcW w:w="1531" w:type="dxa"/>
          </w:tcPr>
          <w:p w14:paraId="05DAC187" w14:textId="23FCC0AC" w:rsidR="002D2D80" w:rsidRPr="00CE0DEE" w:rsidRDefault="002D2D80" w:rsidP="002D2D80">
            <w:pPr>
              <w:pStyle w:val="TableText"/>
              <w:rPr>
                <w:rFonts w:cs="Segoe UI"/>
                <w:highlight w:val="yellow"/>
              </w:rPr>
            </w:pPr>
            <w:r>
              <w:rPr>
                <w:rFonts w:cs="Segoe UI"/>
              </w:rPr>
              <w:t>Day 0</w:t>
            </w:r>
          </w:p>
        </w:tc>
        <w:tc>
          <w:tcPr>
            <w:tcW w:w="1162" w:type="dxa"/>
          </w:tcPr>
          <w:p w14:paraId="343F0620" w14:textId="4A6297E2" w:rsidR="002D2D80" w:rsidRPr="00CE0DEE" w:rsidRDefault="002D2D80" w:rsidP="002D2D80">
            <w:pPr>
              <w:pStyle w:val="TableText"/>
              <w:jc w:val="center"/>
              <w:rPr>
                <w:rFonts w:cs="Segoe UI"/>
                <w:highlight w:val="yellow"/>
              </w:rPr>
            </w:pPr>
            <w:r>
              <w:rPr>
                <w:rFonts w:cs="Segoe UI"/>
              </w:rPr>
              <w:t>1</w:t>
            </w:r>
          </w:p>
        </w:tc>
        <w:tc>
          <w:tcPr>
            <w:tcW w:w="1276" w:type="dxa"/>
          </w:tcPr>
          <w:p w14:paraId="70DAC84C" w14:textId="43960077" w:rsidR="002D2D80" w:rsidRPr="00CE0DEE" w:rsidRDefault="002D2D80" w:rsidP="002D2D80">
            <w:pPr>
              <w:pStyle w:val="TableText"/>
              <w:jc w:val="center"/>
              <w:rPr>
                <w:rFonts w:cs="Segoe UI"/>
                <w:highlight w:val="yellow"/>
              </w:rPr>
            </w:pPr>
            <w:r>
              <w:rPr>
                <w:rFonts w:cs="Segoe UI"/>
              </w:rPr>
              <w:t>-</w:t>
            </w:r>
          </w:p>
        </w:tc>
        <w:tc>
          <w:tcPr>
            <w:tcW w:w="1276" w:type="dxa"/>
          </w:tcPr>
          <w:p w14:paraId="1443012D" w14:textId="51FAD6F4" w:rsidR="002D2D80" w:rsidRPr="00CE0DEE" w:rsidRDefault="002D2D80" w:rsidP="002D2D80">
            <w:pPr>
              <w:pStyle w:val="TableText"/>
              <w:jc w:val="center"/>
              <w:rPr>
                <w:rFonts w:cs="Segoe UI"/>
                <w:highlight w:val="yellow"/>
              </w:rPr>
            </w:pPr>
            <w:r>
              <w:rPr>
                <w:rFonts w:cs="Segoe UI"/>
              </w:rPr>
              <w:t>No</w:t>
            </w:r>
          </w:p>
        </w:tc>
      </w:tr>
      <w:tr w:rsidR="002D2D80" w:rsidRPr="00FD4943" w14:paraId="57A5BF3C" w14:textId="77777777">
        <w:tc>
          <w:tcPr>
            <w:tcW w:w="2268" w:type="dxa"/>
            <w:vAlign w:val="center"/>
          </w:tcPr>
          <w:p w14:paraId="73558694" w14:textId="0871575C" w:rsidR="002D2D80" w:rsidRPr="00CE0DEE" w:rsidRDefault="002D2D80" w:rsidP="002D2D80">
            <w:pPr>
              <w:pStyle w:val="TableText"/>
              <w:rPr>
                <w:rFonts w:cs="Segoe UI"/>
                <w:highlight w:val="yellow"/>
              </w:rPr>
            </w:pPr>
            <w:r w:rsidRPr="001F0475">
              <w:rPr>
                <w:rFonts w:cs="Segoe UI"/>
              </w:rPr>
              <w:t>Purchase Order received by Nasstar</w:t>
            </w:r>
          </w:p>
        </w:tc>
        <w:tc>
          <w:tcPr>
            <w:tcW w:w="1276" w:type="dxa"/>
          </w:tcPr>
          <w:p w14:paraId="3318E3C3" w14:textId="1C03C67C" w:rsidR="002D2D80" w:rsidRPr="00CE0DEE" w:rsidRDefault="002D2D80" w:rsidP="002D2D80">
            <w:pPr>
              <w:pStyle w:val="TableText"/>
              <w:rPr>
                <w:rFonts w:cs="Segoe UI"/>
                <w:highlight w:val="yellow"/>
              </w:rPr>
            </w:pPr>
            <w:r>
              <w:rPr>
                <w:rFonts w:cs="Segoe UI"/>
              </w:rPr>
              <w:t>Input</w:t>
            </w:r>
          </w:p>
        </w:tc>
        <w:tc>
          <w:tcPr>
            <w:tcW w:w="1531" w:type="dxa"/>
          </w:tcPr>
          <w:p w14:paraId="5CE67D64" w14:textId="1DF071BB" w:rsidR="002D2D80" w:rsidRPr="00CE0DEE" w:rsidRDefault="002D2D80" w:rsidP="002D2D80">
            <w:pPr>
              <w:pStyle w:val="TableText"/>
              <w:rPr>
                <w:rFonts w:cs="Segoe UI"/>
                <w:highlight w:val="yellow"/>
              </w:rPr>
            </w:pPr>
            <w:r>
              <w:rPr>
                <w:rFonts w:cs="Segoe UI"/>
              </w:rPr>
              <w:t>Day 0</w:t>
            </w:r>
          </w:p>
        </w:tc>
        <w:tc>
          <w:tcPr>
            <w:tcW w:w="1162" w:type="dxa"/>
          </w:tcPr>
          <w:p w14:paraId="11653F18" w14:textId="5B90196A" w:rsidR="002D2D80" w:rsidRPr="00CE0DEE" w:rsidRDefault="002D2D80" w:rsidP="002D2D80">
            <w:pPr>
              <w:pStyle w:val="TableText"/>
              <w:jc w:val="center"/>
              <w:rPr>
                <w:rFonts w:cs="Segoe UI"/>
                <w:highlight w:val="yellow"/>
              </w:rPr>
            </w:pPr>
            <w:r>
              <w:rPr>
                <w:rFonts w:cs="Segoe UI"/>
              </w:rPr>
              <w:t>2</w:t>
            </w:r>
          </w:p>
        </w:tc>
        <w:tc>
          <w:tcPr>
            <w:tcW w:w="1276" w:type="dxa"/>
          </w:tcPr>
          <w:p w14:paraId="7432466B" w14:textId="286C7997" w:rsidR="002D2D80" w:rsidRPr="00CE0DEE" w:rsidRDefault="002D2D80" w:rsidP="002D2D80">
            <w:pPr>
              <w:pStyle w:val="TableText"/>
              <w:jc w:val="center"/>
              <w:rPr>
                <w:rFonts w:cs="Segoe UI"/>
                <w:highlight w:val="yellow"/>
              </w:rPr>
            </w:pPr>
            <w:r>
              <w:rPr>
                <w:rFonts w:cs="Segoe UI"/>
              </w:rPr>
              <w:t>-</w:t>
            </w:r>
          </w:p>
        </w:tc>
        <w:tc>
          <w:tcPr>
            <w:tcW w:w="1276" w:type="dxa"/>
          </w:tcPr>
          <w:p w14:paraId="47C47ABF" w14:textId="50234553" w:rsidR="002D2D80" w:rsidRPr="00CE0DEE" w:rsidRDefault="002D2D80" w:rsidP="002D2D80">
            <w:pPr>
              <w:pStyle w:val="TableText"/>
              <w:jc w:val="center"/>
              <w:rPr>
                <w:rFonts w:cs="Segoe UI"/>
                <w:highlight w:val="yellow"/>
              </w:rPr>
            </w:pPr>
            <w:r>
              <w:rPr>
                <w:rFonts w:cs="Segoe UI"/>
              </w:rPr>
              <w:t>No</w:t>
            </w:r>
          </w:p>
        </w:tc>
      </w:tr>
      <w:tr w:rsidR="002D2D80" w:rsidRPr="00FD4943" w14:paraId="3174AB78" w14:textId="77777777">
        <w:tc>
          <w:tcPr>
            <w:tcW w:w="2268" w:type="dxa"/>
            <w:vAlign w:val="center"/>
          </w:tcPr>
          <w:p w14:paraId="0CA65670" w14:textId="25D78891" w:rsidR="002D2D80" w:rsidRPr="00CE0DEE" w:rsidRDefault="002D2D80" w:rsidP="002D2D80">
            <w:pPr>
              <w:pStyle w:val="TableText"/>
              <w:rPr>
                <w:highlight w:val="yellow"/>
              </w:rPr>
            </w:pPr>
            <w:r w:rsidRPr="00553DFE">
              <w:t>Work Package 1.</w:t>
            </w:r>
            <w:r>
              <w:t>0</w:t>
            </w:r>
            <w:r w:rsidRPr="00553DFE">
              <w:t>:  Project Initiation</w:t>
            </w:r>
            <w:r w:rsidRPr="00553DFE">
              <w:tab/>
            </w:r>
          </w:p>
        </w:tc>
        <w:tc>
          <w:tcPr>
            <w:tcW w:w="1276" w:type="dxa"/>
          </w:tcPr>
          <w:p w14:paraId="644EC0E8" w14:textId="63A3C425" w:rsidR="002D2D80" w:rsidRPr="00CE0DEE" w:rsidRDefault="002D2D80" w:rsidP="002D2D80">
            <w:pPr>
              <w:pStyle w:val="TableText"/>
              <w:rPr>
                <w:rFonts w:cs="Segoe UI"/>
                <w:highlight w:val="yellow"/>
              </w:rPr>
            </w:pPr>
            <w:r w:rsidRPr="00553DFE">
              <w:rPr>
                <w:rFonts w:cs="Segoe UI"/>
              </w:rPr>
              <w:t>Output</w:t>
            </w:r>
          </w:p>
        </w:tc>
        <w:tc>
          <w:tcPr>
            <w:tcW w:w="1531" w:type="dxa"/>
          </w:tcPr>
          <w:p w14:paraId="3C4B634A" w14:textId="0D015A54" w:rsidR="002D2D80" w:rsidRPr="00CE0DEE" w:rsidRDefault="002D2D80" w:rsidP="002D2D80">
            <w:pPr>
              <w:pStyle w:val="TableText"/>
              <w:rPr>
                <w:rFonts w:cs="Segoe UI"/>
                <w:highlight w:val="yellow"/>
              </w:rPr>
            </w:pPr>
            <w:r>
              <w:rPr>
                <w:rFonts w:cs="Segoe UI"/>
              </w:rPr>
              <w:t>PO Received + 1 working day</w:t>
            </w:r>
          </w:p>
        </w:tc>
        <w:tc>
          <w:tcPr>
            <w:tcW w:w="1162" w:type="dxa"/>
          </w:tcPr>
          <w:p w14:paraId="332CF403" w14:textId="116EFD4A" w:rsidR="002D2D80" w:rsidRPr="00CE0DEE" w:rsidRDefault="002D2D80" w:rsidP="002D2D80">
            <w:pPr>
              <w:pStyle w:val="TableText"/>
              <w:jc w:val="center"/>
              <w:rPr>
                <w:rFonts w:cs="Segoe UI"/>
                <w:highlight w:val="yellow"/>
              </w:rPr>
            </w:pPr>
            <w:r>
              <w:rPr>
                <w:rFonts w:cs="Segoe UI"/>
              </w:rPr>
              <w:t>3</w:t>
            </w:r>
          </w:p>
        </w:tc>
        <w:tc>
          <w:tcPr>
            <w:tcW w:w="1276" w:type="dxa"/>
          </w:tcPr>
          <w:p w14:paraId="5E99E0AB" w14:textId="69F7CCAF" w:rsidR="002D2D80" w:rsidRPr="00CE0DEE" w:rsidRDefault="002D2D80" w:rsidP="002D2D80">
            <w:pPr>
              <w:pStyle w:val="TableText"/>
              <w:jc w:val="center"/>
              <w:rPr>
                <w:rFonts w:cs="Segoe UI"/>
                <w:highlight w:val="yellow"/>
              </w:rPr>
            </w:pPr>
            <w:r>
              <w:rPr>
                <w:rFonts w:cs="Segoe UI"/>
              </w:rPr>
              <w:t>£236,060.00</w:t>
            </w:r>
          </w:p>
        </w:tc>
        <w:tc>
          <w:tcPr>
            <w:tcW w:w="1276" w:type="dxa"/>
          </w:tcPr>
          <w:p w14:paraId="504CE832" w14:textId="1F571B28" w:rsidR="002D2D80" w:rsidRPr="00CE0DEE" w:rsidRDefault="002D2D80" w:rsidP="002D2D80">
            <w:pPr>
              <w:pStyle w:val="TableText"/>
              <w:jc w:val="center"/>
              <w:rPr>
                <w:rFonts w:cs="Segoe UI"/>
                <w:highlight w:val="yellow"/>
              </w:rPr>
            </w:pPr>
            <w:r>
              <w:rPr>
                <w:rFonts w:cs="Segoe UI"/>
              </w:rPr>
              <w:t>Yes</w:t>
            </w:r>
          </w:p>
        </w:tc>
      </w:tr>
    </w:tbl>
    <w:p w14:paraId="74D89F04" w14:textId="77777777" w:rsidR="00A30C70" w:rsidRDefault="00A30C70" w:rsidP="00CB7078">
      <w:pPr>
        <w:pStyle w:val="BulletedList"/>
        <w:numPr>
          <w:ilvl w:val="0"/>
          <w:numId w:val="0"/>
        </w:numPr>
        <w:jc w:val="both"/>
      </w:pPr>
    </w:p>
    <w:p w14:paraId="25498669" w14:textId="77777777" w:rsidR="00A30C70" w:rsidRPr="00105E3D" w:rsidRDefault="00A30C70" w:rsidP="00A30C70">
      <w:pPr>
        <w:pStyle w:val="Heading1"/>
      </w:pPr>
      <w:bookmarkStart w:id="202" w:name="_Toc104287581"/>
      <w:bookmarkStart w:id="203" w:name="_Toc104288734"/>
      <w:bookmarkStart w:id="204" w:name="_Toc104293524"/>
      <w:bookmarkStart w:id="205" w:name="_Toc104287582"/>
      <w:bookmarkStart w:id="206" w:name="_Toc104288735"/>
      <w:bookmarkStart w:id="207" w:name="_Toc104293525"/>
      <w:bookmarkStart w:id="208" w:name="_Toc104287583"/>
      <w:bookmarkStart w:id="209" w:name="_Toc104288736"/>
      <w:bookmarkStart w:id="210" w:name="_Toc104293526"/>
      <w:bookmarkStart w:id="211" w:name="_Toc104287584"/>
      <w:bookmarkStart w:id="212" w:name="_Toc104288737"/>
      <w:bookmarkStart w:id="213" w:name="_Toc104293527"/>
      <w:bookmarkStart w:id="214" w:name="_Toc104287585"/>
      <w:bookmarkStart w:id="215" w:name="_Toc104288738"/>
      <w:bookmarkStart w:id="216" w:name="_Toc104293528"/>
      <w:bookmarkStart w:id="217" w:name="_Toc104287586"/>
      <w:bookmarkStart w:id="218" w:name="_Toc104288739"/>
      <w:bookmarkStart w:id="219" w:name="_Toc104293529"/>
      <w:bookmarkStart w:id="220" w:name="_Toc104287587"/>
      <w:bookmarkStart w:id="221" w:name="_Toc104288740"/>
      <w:bookmarkStart w:id="222" w:name="_Toc104293530"/>
      <w:bookmarkStart w:id="223" w:name="_Toc104287588"/>
      <w:bookmarkStart w:id="224" w:name="_Toc104288741"/>
      <w:bookmarkStart w:id="225" w:name="_Toc104293531"/>
      <w:bookmarkStart w:id="226" w:name="_Toc104287589"/>
      <w:bookmarkStart w:id="227" w:name="_Toc104288742"/>
      <w:bookmarkStart w:id="228" w:name="_Toc104293532"/>
      <w:bookmarkStart w:id="229" w:name="_Toc104287590"/>
      <w:bookmarkStart w:id="230" w:name="_Toc104288743"/>
      <w:bookmarkStart w:id="231" w:name="_Toc104293533"/>
      <w:bookmarkStart w:id="232" w:name="_Toc104287591"/>
      <w:bookmarkStart w:id="233" w:name="_Toc104288744"/>
      <w:bookmarkStart w:id="234" w:name="_Toc104293534"/>
      <w:bookmarkStart w:id="235" w:name="_Toc106724411"/>
      <w:bookmarkStart w:id="236" w:name="_Toc108603554"/>
      <w:bookmarkStart w:id="237" w:name="_Toc178068385"/>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lastRenderedPageBreak/>
        <w:t>Terms and Conditions</w:t>
      </w:r>
      <w:bookmarkEnd w:id="235"/>
      <w:bookmarkEnd w:id="236"/>
      <w:bookmarkEnd w:id="237"/>
      <w:r>
        <w:t xml:space="preserve"> </w:t>
      </w:r>
    </w:p>
    <w:p w14:paraId="10B61EBF" w14:textId="77777777" w:rsidR="006C0573" w:rsidRDefault="006C0573" w:rsidP="00F4110C">
      <w:pPr>
        <w:pStyle w:val="BulletedList"/>
        <w:numPr>
          <w:ilvl w:val="0"/>
          <w:numId w:val="7"/>
        </w:numPr>
        <w:spacing w:line="254" w:lineRule="auto"/>
        <w:jc w:val="both"/>
        <w:rPr>
          <w:lang w:eastAsia="en-GB"/>
        </w:rPr>
      </w:pPr>
      <w:r>
        <w:rPr>
          <w:lang w:eastAsia="en-GB"/>
        </w:rPr>
        <w:t>This Contract is governed by and is subject to the Nasstar General Terms and the other terms and conditions specified in the Order Form, which may include (but is not limited to) Professional Services Terms where such services are to be provided by Nasstar to the Customer as part of the Order.</w:t>
      </w:r>
    </w:p>
    <w:p w14:paraId="35C64C7F" w14:textId="77777777" w:rsidR="006C0573" w:rsidRDefault="006C0573" w:rsidP="00F4110C">
      <w:pPr>
        <w:pStyle w:val="BulletedList"/>
        <w:numPr>
          <w:ilvl w:val="0"/>
          <w:numId w:val="7"/>
        </w:numPr>
        <w:spacing w:line="254" w:lineRule="auto"/>
        <w:jc w:val="both"/>
        <w:rPr>
          <w:lang w:eastAsia="en-GB"/>
        </w:rPr>
      </w:pPr>
      <w:r>
        <w:rPr>
          <w:lang w:eastAsia="en-GB"/>
        </w:rPr>
        <w:t xml:space="preserve">The Customer’s own terms and conditions are excluded and do not apply to the Contract. </w:t>
      </w:r>
    </w:p>
    <w:p w14:paraId="13716614" w14:textId="77777777" w:rsidR="006C0573" w:rsidRDefault="006C0573" w:rsidP="00F4110C">
      <w:pPr>
        <w:pStyle w:val="BulletedList"/>
        <w:numPr>
          <w:ilvl w:val="0"/>
          <w:numId w:val="7"/>
        </w:numPr>
        <w:spacing w:line="254" w:lineRule="auto"/>
        <w:jc w:val="both"/>
        <w:rPr>
          <w:lang w:eastAsia="en-GB"/>
        </w:rPr>
      </w:pPr>
      <w:r>
        <w:rPr>
          <w:lang w:eastAsia="en-GB"/>
        </w:rPr>
        <w:t>The usage of Software is subject to the usage and other licence terms applicable to such Software. The Customer may be required to enter into an End User Licence Agreement (EULA) in respect of the Software, and the Customer undertakes to comply with the terms of such EULA.</w:t>
      </w:r>
    </w:p>
    <w:p w14:paraId="2CB18ABA" w14:textId="5BBFA8D2" w:rsidR="00FE56CA" w:rsidRPr="00047F2C" w:rsidRDefault="00FE56CA" w:rsidP="00FE56CA">
      <w:pPr>
        <w:pStyle w:val="BulletedList"/>
        <w:rPr>
          <w:snapToGrid w:val="0"/>
        </w:rPr>
      </w:pPr>
      <w:r w:rsidRPr="00047F2C">
        <w:rPr>
          <w:snapToGrid w:val="0"/>
        </w:rPr>
        <w:t xml:space="preserve">If Microsoft offers to pay for this Statement of Work (or any part of it) and that funding is subsequently withheld for any reason, including the Customer’s failure to activate sufficient Microsoft licences or comply with sign-off requirements, </w:t>
      </w:r>
      <w:r>
        <w:rPr>
          <w:snapToGrid w:val="0"/>
        </w:rPr>
        <w:t>Nasstar</w:t>
      </w:r>
      <w:r w:rsidRPr="00047F2C">
        <w:rPr>
          <w:snapToGrid w:val="0"/>
        </w:rPr>
        <w:t xml:space="preserve"> will invoice the Customer for the amount withheld and the Customer will pay such invoice within 30 days.</w:t>
      </w:r>
    </w:p>
    <w:p w14:paraId="679A7CC5" w14:textId="77777777" w:rsidR="00FE56CA" w:rsidRDefault="00FE56CA" w:rsidP="00FE56CA">
      <w:pPr>
        <w:pStyle w:val="BulletedList"/>
        <w:numPr>
          <w:ilvl w:val="0"/>
          <w:numId w:val="0"/>
        </w:numPr>
        <w:spacing w:line="254" w:lineRule="auto"/>
        <w:ind w:left="720"/>
        <w:jc w:val="both"/>
        <w:rPr>
          <w:lang w:eastAsia="en-GB"/>
        </w:rPr>
      </w:pPr>
    </w:p>
    <w:p w14:paraId="52C610CD" w14:textId="53F4B3BE" w:rsidR="007F7026" w:rsidRDefault="007F7026">
      <w:pPr>
        <w:spacing w:after="160" w:line="259" w:lineRule="auto"/>
        <w:rPr>
          <w:rFonts w:cs="Times New Roman"/>
          <w:szCs w:val="18"/>
        </w:rPr>
      </w:pPr>
      <w:bookmarkStart w:id="238" w:name="_Toc497399982"/>
      <w:r>
        <w:br w:type="page"/>
      </w:r>
    </w:p>
    <w:tbl>
      <w:tblPr>
        <w:tblStyle w:val="GridTable4-Accent11"/>
        <w:tblpPr w:leftFromText="180" w:rightFromText="180" w:vertAnchor="text" w:horzAnchor="margin" w:tblpY="181"/>
        <w:tblW w:w="5029" w:type="pct"/>
        <w:tblBorders>
          <w:top w:val="single" w:sz="4" w:space="0" w:color="4C4C46"/>
          <w:left w:val="single" w:sz="4" w:space="0" w:color="4C4C46"/>
          <w:bottom w:val="single" w:sz="4" w:space="0" w:color="4C4C46"/>
          <w:right w:val="single" w:sz="4" w:space="0" w:color="4C4C46"/>
          <w:insideH w:val="single" w:sz="4" w:space="0" w:color="4C4C46"/>
          <w:insideV w:val="single" w:sz="4" w:space="0" w:color="4C4C46"/>
        </w:tblBorders>
        <w:tblLayout w:type="fixed"/>
        <w:tblLook w:val="04A0" w:firstRow="1" w:lastRow="0" w:firstColumn="1" w:lastColumn="0" w:noHBand="0" w:noVBand="1"/>
      </w:tblPr>
      <w:tblGrid>
        <w:gridCol w:w="4509"/>
        <w:gridCol w:w="4559"/>
      </w:tblGrid>
      <w:tr w:rsidR="007F7026" w:rsidRPr="00047F2C" w14:paraId="19AD1F3E" w14:textId="77777777" w:rsidTr="007F7026">
        <w:trPr>
          <w:cnfStyle w:val="100000000000" w:firstRow="1" w:lastRow="0" w:firstColumn="0" w:lastColumn="0" w:oddVBand="0" w:evenVBand="0" w:oddHBand="0" w:evenHBand="0" w:firstRowFirstColumn="0" w:firstRowLastColumn="0" w:lastRowFirstColumn="0" w:lastRowLastColumn="0"/>
          <w:cantSplit/>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4C4C46"/>
              <w:left w:val="single" w:sz="4" w:space="0" w:color="4C4C46"/>
              <w:bottom w:val="single" w:sz="4" w:space="0" w:color="4C4C46"/>
              <w:right w:val="single" w:sz="4" w:space="0" w:color="4C4C46"/>
            </w:tcBorders>
            <w:shd w:val="clear" w:color="auto" w:fill="000000" w:themeFill="text1"/>
            <w:vAlign w:val="center"/>
          </w:tcPr>
          <w:p w14:paraId="3EA6A24C" w14:textId="77777777" w:rsidR="007F7026" w:rsidRPr="00324197" w:rsidRDefault="007F7026" w:rsidP="002B75C2">
            <w:pPr>
              <w:rPr>
                <w:rFonts w:cs="Segoe UI"/>
                <w:sz w:val="18"/>
                <w:szCs w:val="18"/>
              </w:rPr>
            </w:pPr>
            <w:r w:rsidRPr="00324197">
              <w:rPr>
                <w:rFonts w:cs="Segoe UI"/>
                <w:sz w:val="18"/>
                <w:szCs w:val="18"/>
              </w:rPr>
              <w:lastRenderedPageBreak/>
              <w:t>Authorisation to proceed</w:t>
            </w:r>
          </w:p>
        </w:tc>
      </w:tr>
      <w:tr w:rsidR="007F7026" w:rsidRPr="00047F2C" w14:paraId="4C884CBD" w14:textId="77777777" w:rsidTr="002B75C2">
        <w:trPr>
          <w:cnfStyle w:val="000000100000" w:firstRow="0" w:lastRow="0" w:firstColumn="0" w:lastColumn="0" w:oddVBand="0" w:evenVBand="0" w:oddHBand="1" w:evenHBand="0" w:firstRowFirstColumn="0" w:firstRowLastColumn="0" w:lastRowFirstColumn="0" w:lastRowLastColumn="0"/>
          <w:cantSplit/>
          <w:trHeight w:val="5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2F2F2" w:themeFill="background1" w:themeFillShade="F2"/>
          </w:tcPr>
          <w:p w14:paraId="21945B00" w14:textId="1E19E256" w:rsidR="007F7026" w:rsidRPr="00324197" w:rsidRDefault="007F7026" w:rsidP="002B75C2">
            <w:pPr>
              <w:rPr>
                <w:rFonts w:cs="Segoe UI"/>
                <w:b w:val="0"/>
                <w:bCs w:val="0"/>
                <w:color w:val="000000" w:themeColor="text1"/>
                <w:sz w:val="18"/>
                <w:szCs w:val="18"/>
              </w:rPr>
            </w:pPr>
            <w:r w:rsidRPr="00324197">
              <w:rPr>
                <w:rFonts w:cs="Segoe UI"/>
                <w:b w:val="0"/>
                <w:bCs w:val="0"/>
                <w:color w:val="000000" w:themeColor="text1"/>
                <w:sz w:val="18"/>
                <w:szCs w:val="18"/>
              </w:rPr>
              <w:t xml:space="preserve">Upon signature by both parties,* this document becomes a Statement of Work between </w:t>
            </w:r>
            <w:sdt>
              <w:sdtPr>
                <w:rPr>
                  <w:rFonts w:cs="Segoe UI"/>
                  <w:color w:val="000000" w:themeColor="text1"/>
                  <w:sz w:val="18"/>
                  <w:szCs w:val="18"/>
                </w:rPr>
                <w:alias w:val="Company"/>
                <w:tag w:val=""/>
                <w:id w:val="-1184441969"/>
                <w:placeholder>
                  <w:docPart w:val="B43195ABBD88434EB67256332695ADC6"/>
                </w:placeholder>
                <w:dataBinding w:prefixMappings="xmlns:ns0='http://schemas.openxmlformats.org/officeDocument/2006/extended-properties' " w:xpath="/ns0:Properties[1]/ns0:Company[1]" w:storeItemID="{6668398D-A668-4E3E-A5EB-62B293D839F1}"/>
                <w:text/>
              </w:sdtPr>
              <w:sdtContent>
                <w:r w:rsidR="00093C53">
                  <w:rPr>
                    <w:rFonts w:cs="Segoe UI"/>
                    <w:color w:val="000000" w:themeColor="text1"/>
                    <w:sz w:val="18"/>
                    <w:szCs w:val="18"/>
                  </w:rPr>
                  <w:t>Drax energy Solutions limited</w:t>
                </w:r>
              </w:sdtContent>
            </w:sdt>
            <w:r w:rsidR="00324197" w:rsidRPr="00324197">
              <w:rPr>
                <w:rFonts w:cs="Segoe UI"/>
                <w:b w:val="0"/>
                <w:bCs w:val="0"/>
                <w:color w:val="000000" w:themeColor="text1"/>
                <w:sz w:val="18"/>
                <w:szCs w:val="18"/>
              </w:rPr>
              <w:t xml:space="preserve"> </w:t>
            </w:r>
            <w:r w:rsidRPr="00324197">
              <w:rPr>
                <w:rFonts w:cs="Segoe UI"/>
                <w:b w:val="0"/>
                <w:bCs w:val="0"/>
                <w:color w:val="000000" w:themeColor="text1"/>
                <w:sz w:val="18"/>
                <w:szCs w:val="18"/>
              </w:rPr>
              <w:t xml:space="preserve">and </w:t>
            </w:r>
            <w:r w:rsidR="00B84F2E" w:rsidRPr="00324197">
              <w:rPr>
                <w:rFonts w:cs="Segoe UI"/>
                <w:b w:val="0"/>
                <w:bCs w:val="0"/>
                <w:color w:val="000000" w:themeColor="text1"/>
                <w:sz w:val="18"/>
                <w:szCs w:val="18"/>
              </w:rPr>
              <w:t>Nasstar</w:t>
            </w:r>
            <w:r w:rsidRPr="00324197">
              <w:rPr>
                <w:rFonts w:cs="Segoe UI"/>
                <w:b w:val="0"/>
                <w:bCs w:val="0"/>
                <w:color w:val="000000" w:themeColor="text1"/>
                <w:sz w:val="18"/>
                <w:szCs w:val="18"/>
              </w:rPr>
              <w:t>, and is subject to the terms and conditions set out in the Master Software and Services Agreement (“MSA”) between the parties</w:t>
            </w:r>
            <w:r w:rsidR="002255DC" w:rsidRPr="00324197">
              <w:rPr>
                <w:rFonts w:cs="Segoe UI"/>
                <w:b w:val="0"/>
                <w:bCs w:val="0"/>
                <w:color w:val="000000" w:themeColor="text1"/>
                <w:sz w:val="18"/>
                <w:szCs w:val="18"/>
              </w:rPr>
              <w:t>.</w:t>
            </w:r>
          </w:p>
          <w:p w14:paraId="5C4B36F5" w14:textId="77777777" w:rsidR="007F7026" w:rsidRPr="00324197" w:rsidRDefault="007F7026" w:rsidP="00A4127D">
            <w:pPr>
              <w:rPr>
                <w:rFonts w:cs="Segoe UI"/>
                <w:color w:val="000000" w:themeColor="text1"/>
                <w:sz w:val="18"/>
                <w:szCs w:val="18"/>
              </w:rPr>
            </w:pPr>
          </w:p>
        </w:tc>
      </w:tr>
      <w:tr w:rsidR="007F7026" w:rsidRPr="00047F2C" w14:paraId="39D2B1AE" w14:textId="77777777" w:rsidTr="002B75C2">
        <w:trPr>
          <w:cantSplit/>
          <w:trHeight w:val="567"/>
        </w:trPr>
        <w:tc>
          <w:tcPr>
            <w:cnfStyle w:val="001000000000" w:firstRow="0" w:lastRow="0" w:firstColumn="1" w:lastColumn="0" w:oddVBand="0" w:evenVBand="0" w:oddHBand="0" w:evenHBand="0" w:firstRowFirstColumn="0" w:firstRowLastColumn="0" w:lastRowFirstColumn="0" w:lastRowLastColumn="0"/>
            <w:tcW w:w="2486" w:type="pct"/>
          </w:tcPr>
          <w:p w14:paraId="23F4D28B" w14:textId="07DAB3BB" w:rsidR="007F7026" w:rsidRPr="00324197" w:rsidRDefault="007F7026" w:rsidP="002B75C2">
            <w:pPr>
              <w:rPr>
                <w:rFonts w:cs="Segoe UI"/>
                <w:color w:val="000000" w:themeColor="text1"/>
                <w:sz w:val="18"/>
                <w:szCs w:val="18"/>
              </w:rPr>
            </w:pPr>
            <w:r w:rsidRPr="00324197">
              <w:rPr>
                <w:rFonts w:cs="Segoe UI"/>
                <w:color w:val="000000" w:themeColor="text1"/>
                <w:sz w:val="18"/>
                <w:szCs w:val="18"/>
              </w:rPr>
              <w:br/>
              <w:t xml:space="preserve">For and on behalf of </w:t>
            </w:r>
            <w:r w:rsidR="003B6186" w:rsidRPr="00324197">
              <w:rPr>
                <w:rFonts w:cs="Segoe UI"/>
                <w:color w:val="000000" w:themeColor="text1"/>
                <w:sz w:val="18"/>
                <w:szCs w:val="18"/>
              </w:rPr>
              <w:t>Nasstar</w:t>
            </w:r>
          </w:p>
          <w:p w14:paraId="023DD6D9" w14:textId="2C31171E" w:rsidR="007F7026" w:rsidRPr="00324197" w:rsidRDefault="007F7026" w:rsidP="002B75C2">
            <w:pPr>
              <w:rPr>
                <w:rFonts w:cs="Segoe UI"/>
                <w:color w:val="000000" w:themeColor="text1"/>
                <w:sz w:val="18"/>
                <w:szCs w:val="18"/>
              </w:rPr>
            </w:pPr>
          </w:p>
          <w:p w14:paraId="1967E6BA" w14:textId="2C42BC67" w:rsidR="007F7026" w:rsidRPr="00324197" w:rsidRDefault="007F7026" w:rsidP="002B75C2">
            <w:pPr>
              <w:rPr>
                <w:rFonts w:cs="Segoe UI"/>
                <w:color w:val="000000" w:themeColor="text1"/>
                <w:sz w:val="18"/>
                <w:szCs w:val="18"/>
              </w:rPr>
            </w:pPr>
          </w:p>
          <w:p w14:paraId="420B2146" w14:textId="6373E7A7"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Signature:</w:t>
            </w:r>
            <w:r w:rsidR="00B05536" w:rsidRPr="00324197">
              <w:rPr>
                <w:rFonts w:cs="Segoe UI"/>
                <w:sz w:val="18"/>
                <w:szCs w:val="18"/>
              </w:rPr>
              <w:t xml:space="preserve"> </w:t>
            </w:r>
            <w:r w:rsidRPr="00324197">
              <w:rPr>
                <w:rFonts w:cs="Segoe UI"/>
                <w:color w:val="000000" w:themeColor="text1"/>
                <w:sz w:val="18"/>
                <w:szCs w:val="18"/>
              </w:rPr>
              <w:br/>
              <w:t xml:space="preserve">                  _______________________</w:t>
            </w:r>
          </w:p>
          <w:p w14:paraId="400851A6" w14:textId="77777777" w:rsidR="007F7026" w:rsidRPr="00324197" w:rsidRDefault="007F7026" w:rsidP="002B75C2">
            <w:pPr>
              <w:rPr>
                <w:rFonts w:cs="Segoe UI"/>
                <w:color w:val="000000" w:themeColor="text1"/>
                <w:sz w:val="18"/>
                <w:szCs w:val="18"/>
              </w:rPr>
            </w:pPr>
          </w:p>
          <w:p w14:paraId="1A311144" w14:textId="534AAACC"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Name:</w:t>
            </w:r>
            <w:r w:rsidR="00B0464A" w:rsidRPr="00324197">
              <w:rPr>
                <w:rFonts w:cs="Segoe UI"/>
                <w:color w:val="000000" w:themeColor="text1"/>
                <w:sz w:val="18"/>
                <w:szCs w:val="18"/>
              </w:rPr>
              <w:t xml:space="preserve">      </w:t>
            </w:r>
            <w:r w:rsidR="003B6186" w:rsidRPr="00324197">
              <w:rPr>
                <w:rFonts w:cs="Segoe UI"/>
                <w:color w:val="000000" w:themeColor="text1"/>
                <w:sz w:val="18"/>
                <w:szCs w:val="18"/>
              </w:rPr>
              <w:t xml:space="preserve">  </w:t>
            </w:r>
          </w:p>
          <w:p w14:paraId="67702DE0" w14:textId="7722B4CC"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_______________________</w:t>
            </w:r>
          </w:p>
          <w:p w14:paraId="559CD1DA" w14:textId="77777777" w:rsidR="007F7026" w:rsidRPr="00324197" w:rsidRDefault="007F7026" w:rsidP="002B75C2">
            <w:pPr>
              <w:rPr>
                <w:rFonts w:cs="Segoe UI"/>
                <w:color w:val="000000" w:themeColor="text1"/>
                <w:sz w:val="18"/>
                <w:szCs w:val="18"/>
              </w:rPr>
            </w:pPr>
          </w:p>
          <w:p w14:paraId="7C2B6C1D" w14:textId="0E4A4BCD"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Title: </w:t>
            </w:r>
            <w:r w:rsidR="003B6186" w:rsidRPr="00324197">
              <w:rPr>
                <w:rFonts w:cs="Segoe UI"/>
                <w:color w:val="000000" w:themeColor="text1"/>
                <w:sz w:val="18"/>
                <w:szCs w:val="18"/>
              </w:rPr>
              <w:t xml:space="preserve">         </w:t>
            </w:r>
          </w:p>
          <w:p w14:paraId="28DF7F29" w14:textId="40044AAD"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_______________________</w:t>
            </w:r>
          </w:p>
          <w:p w14:paraId="211E0DA8" w14:textId="77777777" w:rsidR="007F7026" w:rsidRPr="00324197" w:rsidRDefault="007F7026" w:rsidP="002B75C2">
            <w:pPr>
              <w:rPr>
                <w:rFonts w:cs="Segoe UI"/>
                <w:b w:val="0"/>
                <w:bCs w:val="0"/>
                <w:color w:val="000000" w:themeColor="text1"/>
                <w:sz w:val="18"/>
                <w:szCs w:val="18"/>
              </w:rPr>
            </w:pPr>
          </w:p>
          <w:p w14:paraId="18FE9DA1" w14:textId="77777777" w:rsidR="007F7026" w:rsidRPr="00324197" w:rsidRDefault="007F7026" w:rsidP="002B75C2">
            <w:pPr>
              <w:rPr>
                <w:rFonts w:cs="Segoe UI"/>
                <w:color w:val="000000" w:themeColor="text1"/>
                <w:sz w:val="18"/>
                <w:szCs w:val="18"/>
              </w:rPr>
            </w:pPr>
          </w:p>
          <w:p w14:paraId="4005322A" w14:textId="1F0B445C" w:rsidR="003B6186" w:rsidRPr="00324197" w:rsidRDefault="007F7026" w:rsidP="002B75C2">
            <w:pPr>
              <w:rPr>
                <w:rFonts w:cs="Segoe UI"/>
                <w:b w:val="0"/>
                <w:bCs w:val="0"/>
                <w:color w:val="000000" w:themeColor="text1"/>
                <w:sz w:val="18"/>
                <w:szCs w:val="18"/>
              </w:rPr>
            </w:pPr>
            <w:r w:rsidRPr="00324197">
              <w:rPr>
                <w:rFonts w:cs="Segoe UI"/>
                <w:color w:val="000000" w:themeColor="text1"/>
                <w:sz w:val="18"/>
                <w:szCs w:val="18"/>
              </w:rPr>
              <w:t xml:space="preserve">Date:     </w:t>
            </w:r>
            <w:r w:rsidR="003B6186" w:rsidRPr="00324197">
              <w:rPr>
                <w:rFonts w:cs="Segoe UI"/>
                <w:color w:val="000000" w:themeColor="text1"/>
                <w:sz w:val="18"/>
                <w:szCs w:val="18"/>
              </w:rPr>
              <w:t xml:space="preserve">     </w:t>
            </w:r>
          </w:p>
          <w:p w14:paraId="7AF1FAC8" w14:textId="3355A188" w:rsidR="007F7026" w:rsidRPr="00324197" w:rsidRDefault="007F7026" w:rsidP="002B75C2">
            <w:pPr>
              <w:rPr>
                <w:rFonts w:cs="Segoe UI"/>
                <w:color w:val="000000" w:themeColor="text1"/>
                <w:sz w:val="18"/>
                <w:szCs w:val="18"/>
              </w:rPr>
            </w:pPr>
            <w:r w:rsidRPr="00324197">
              <w:rPr>
                <w:rFonts w:cs="Segoe UI"/>
                <w:color w:val="000000" w:themeColor="text1"/>
                <w:sz w:val="18"/>
                <w:szCs w:val="18"/>
              </w:rPr>
              <w:t xml:space="preserve">   </w:t>
            </w:r>
            <w:r w:rsidR="003B6186" w:rsidRPr="00324197">
              <w:rPr>
                <w:rFonts w:cs="Segoe UI"/>
                <w:color w:val="000000" w:themeColor="text1"/>
                <w:sz w:val="18"/>
                <w:szCs w:val="18"/>
              </w:rPr>
              <w:t xml:space="preserve">              </w:t>
            </w:r>
            <w:r w:rsidRPr="00324197">
              <w:rPr>
                <w:rFonts w:cs="Segoe UI"/>
                <w:color w:val="000000" w:themeColor="text1"/>
                <w:sz w:val="18"/>
                <w:szCs w:val="18"/>
              </w:rPr>
              <w:t xml:space="preserve"> _______________________</w:t>
            </w:r>
            <w:r w:rsidRPr="00324197">
              <w:rPr>
                <w:rFonts w:cs="Segoe UI"/>
                <w:color w:val="000000" w:themeColor="text1"/>
                <w:sz w:val="18"/>
                <w:szCs w:val="18"/>
              </w:rPr>
              <w:br/>
            </w:r>
          </w:p>
        </w:tc>
        <w:tc>
          <w:tcPr>
            <w:tcW w:w="2514" w:type="pct"/>
          </w:tcPr>
          <w:p w14:paraId="302ECDEF" w14:textId="7D70CC92"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color w:val="000000" w:themeColor="text1"/>
                <w:sz w:val="18"/>
                <w:szCs w:val="18"/>
              </w:rPr>
              <w:br/>
            </w:r>
            <w:r w:rsidRPr="00324197">
              <w:rPr>
                <w:rFonts w:cs="Segoe UI"/>
                <w:b/>
                <w:color w:val="000000" w:themeColor="text1"/>
                <w:sz w:val="18"/>
                <w:szCs w:val="18"/>
              </w:rPr>
              <w:t xml:space="preserve">For and on behalf of </w:t>
            </w:r>
            <w:sdt>
              <w:sdtPr>
                <w:rPr>
                  <w:rFonts w:cs="Segoe UI"/>
                  <w:b/>
                  <w:color w:val="000000" w:themeColor="text1"/>
                  <w:sz w:val="18"/>
                  <w:szCs w:val="18"/>
                </w:rPr>
                <w:alias w:val="Company"/>
                <w:tag w:val=""/>
                <w:id w:val="1547560801"/>
                <w:placeholder>
                  <w:docPart w:val="1203DB2D152F452AB7D731F8362DFA4A"/>
                </w:placeholder>
                <w:dataBinding w:prefixMappings="xmlns:ns0='http://schemas.openxmlformats.org/officeDocument/2006/extended-properties' " w:xpath="/ns0:Properties[1]/ns0:Company[1]" w:storeItemID="{6668398D-A668-4E3E-A5EB-62B293D839F1}"/>
                <w:text/>
              </w:sdtPr>
              <w:sdtContent>
                <w:r w:rsidR="00093C53">
                  <w:rPr>
                    <w:rFonts w:cs="Segoe UI"/>
                    <w:b/>
                    <w:color w:val="000000" w:themeColor="text1"/>
                    <w:sz w:val="18"/>
                    <w:szCs w:val="18"/>
                  </w:rPr>
                  <w:t>Drax energy Solutions limited</w:t>
                </w:r>
              </w:sdtContent>
            </w:sdt>
            <w:r w:rsidR="00D91E54" w:rsidRPr="00324197">
              <w:rPr>
                <w:rFonts w:cs="Segoe UI"/>
                <w:b/>
                <w:color w:val="000000" w:themeColor="text1"/>
                <w:sz w:val="18"/>
                <w:szCs w:val="18"/>
              </w:rPr>
              <w:t>:</w:t>
            </w:r>
          </w:p>
          <w:p w14:paraId="0E9F064B"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5C13521"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601FEA35"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Signature:</w:t>
            </w:r>
            <w:r w:rsidRPr="00324197">
              <w:rPr>
                <w:rFonts w:cs="Segoe UI"/>
                <w:b/>
                <w:color w:val="000000" w:themeColor="text1"/>
                <w:sz w:val="18"/>
                <w:szCs w:val="18"/>
              </w:rPr>
              <w:br/>
              <w:t xml:space="preserve">                  ________________________</w:t>
            </w:r>
          </w:p>
          <w:p w14:paraId="4368EE70"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2B9009D8" w14:textId="605E4D6F"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Name:</w:t>
            </w:r>
            <w:r w:rsidR="003744E5" w:rsidRPr="00324197">
              <w:rPr>
                <w:rFonts w:cs="Segoe UI"/>
                <w:b/>
                <w:color w:val="000000" w:themeColor="text1"/>
                <w:sz w:val="18"/>
                <w:szCs w:val="18"/>
              </w:rPr>
              <w:t xml:space="preserve">      </w:t>
            </w:r>
          </w:p>
          <w:p w14:paraId="4FD65E10"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                  ________________________</w:t>
            </w:r>
          </w:p>
          <w:p w14:paraId="6DE3674C"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7FEC67F" w14:textId="1CCD9682"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Title: </w:t>
            </w:r>
            <w:r w:rsidR="003744E5" w:rsidRPr="00324197">
              <w:rPr>
                <w:rFonts w:cs="Segoe UI"/>
                <w:b/>
                <w:color w:val="000000" w:themeColor="text1"/>
                <w:sz w:val="18"/>
                <w:szCs w:val="18"/>
              </w:rPr>
              <w:t xml:space="preserve">       </w:t>
            </w:r>
          </w:p>
          <w:p w14:paraId="1411C198"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 xml:space="preserve">                  ________________________</w:t>
            </w:r>
          </w:p>
          <w:p w14:paraId="083C9454"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1712FF29"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4ED3748D"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r w:rsidRPr="00324197">
              <w:rPr>
                <w:rFonts w:cs="Segoe UI"/>
                <w:b/>
                <w:color w:val="000000" w:themeColor="text1"/>
                <w:sz w:val="18"/>
                <w:szCs w:val="18"/>
              </w:rPr>
              <w:t>Date:         _________________________</w:t>
            </w:r>
          </w:p>
          <w:p w14:paraId="212B28F4"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CEE96B"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b/>
                <w:color w:val="000000" w:themeColor="text1"/>
                <w:sz w:val="18"/>
                <w:szCs w:val="18"/>
              </w:rPr>
            </w:pPr>
          </w:p>
          <w:p w14:paraId="0FDD5A02" w14:textId="77777777" w:rsidR="007F7026" w:rsidRPr="00324197" w:rsidRDefault="007F7026" w:rsidP="002B75C2">
            <w:pPr>
              <w:cnfStyle w:val="000000000000" w:firstRow="0" w:lastRow="0" w:firstColumn="0" w:lastColumn="0" w:oddVBand="0" w:evenVBand="0" w:oddHBand="0" w:evenHBand="0" w:firstRowFirstColumn="0" w:firstRowLastColumn="0" w:lastRowFirstColumn="0" w:lastRowLastColumn="0"/>
              <w:rPr>
                <w:rFonts w:cs="Segoe UI"/>
                <w:color w:val="000000" w:themeColor="text1"/>
                <w:sz w:val="18"/>
                <w:szCs w:val="18"/>
              </w:rPr>
            </w:pPr>
            <w:r w:rsidRPr="00324197">
              <w:rPr>
                <w:rFonts w:cs="Segoe UI"/>
                <w:b/>
                <w:color w:val="000000" w:themeColor="text1"/>
                <w:sz w:val="18"/>
                <w:szCs w:val="18"/>
              </w:rPr>
              <w:t>PO Ref:      _________________________ (if applicable)</w:t>
            </w:r>
            <w:r w:rsidRPr="00324197">
              <w:rPr>
                <w:rFonts w:cs="Segoe UI"/>
                <w:b/>
                <w:color w:val="000000" w:themeColor="text1"/>
                <w:sz w:val="18"/>
                <w:szCs w:val="18"/>
              </w:rPr>
              <w:br/>
            </w:r>
          </w:p>
        </w:tc>
      </w:tr>
      <w:bookmarkEnd w:id="238"/>
    </w:tbl>
    <w:p w14:paraId="6DA06DF1" w14:textId="77777777" w:rsidR="00A30C70" w:rsidRDefault="00A30C70" w:rsidP="00A30C70">
      <w:pPr>
        <w:pStyle w:val="MainPara"/>
      </w:pPr>
    </w:p>
    <w:sectPr w:rsidR="00A30C70" w:rsidSect="00671431">
      <w:pgSz w:w="11906" w:h="16838"/>
      <w:pgMar w:top="0" w:right="1440" w:bottom="1440" w:left="1440" w:header="0" w:footer="1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95200B" w14:textId="77777777" w:rsidR="00A108C7" w:rsidRDefault="00A108C7" w:rsidP="00ED732C">
      <w:r>
        <w:separator/>
      </w:r>
    </w:p>
  </w:endnote>
  <w:endnote w:type="continuationSeparator" w:id="0">
    <w:p w14:paraId="6837020F" w14:textId="77777777" w:rsidR="00A108C7" w:rsidRDefault="00A108C7" w:rsidP="00ED732C">
      <w:r>
        <w:continuationSeparator/>
      </w:r>
    </w:p>
  </w:endnote>
  <w:endnote w:type="continuationNotice" w:id="1">
    <w:p w14:paraId="1F3E9E28" w14:textId="77777777" w:rsidR="00A108C7" w:rsidRDefault="00A108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59A9C" w14:textId="556BBA6D" w:rsidR="007F60D4" w:rsidRPr="00F72D1D" w:rsidRDefault="00CD19D1" w:rsidP="008C1106">
    <w:pPr>
      <w:pStyle w:val="BasicParagraph"/>
      <w:suppressAutoHyphens/>
      <w:spacing w:line="360" w:lineRule="auto"/>
      <w:jc w:val="center"/>
      <w:rPr>
        <w:rFonts w:cs="Segoe UI"/>
        <w:spacing w:val="2"/>
        <w:szCs w:val="20"/>
        <w:lang w:val="en-US"/>
      </w:rPr>
    </w:pPr>
    <w:r>
      <w:rPr>
        <w:rFonts w:cs="Segoe UI"/>
        <w:b/>
        <w:bCs/>
        <w:noProof/>
        <w:spacing w:val="2"/>
        <w:szCs w:val="20"/>
        <w:lang w:val="en-US"/>
      </w:rPr>
      <w:drawing>
        <wp:anchor distT="0" distB="0" distL="114300" distR="114300" simplePos="0" relativeHeight="251658242" behindDoc="0" locked="0" layoutInCell="1" allowOverlap="1" wp14:anchorId="095BB7EA" wp14:editId="1EAB3991">
          <wp:simplePos x="0" y="0"/>
          <wp:positionH relativeFrom="column">
            <wp:posOffset>-850900</wp:posOffset>
          </wp:positionH>
          <wp:positionV relativeFrom="page">
            <wp:posOffset>9791700</wp:posOffset>
          </wp:positionV>
          <wp:extent cx="1676400" cy="514350"/>
          <wp:effectExtent l="0" t="0" r="0" b="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76400" cy="514350"/>
                  </a:xfrm>
                  <a:prstGeom prst="rect">
                    <a:avLst/>
                  </a:prstGeom>
                </pic:spPr>
              </pic:pic>
            </a:graphicData>
          </a:graphic>
          <wp14:sizeRelH relativeFrom="margin">
            <wp14:pctWidth>0</wp14:pctWidth>
          </wp14:sizeRelH>
        </wp:anchor>
      </w:drawing>
    </w:r>
    <w:r w:rsidR="00633785" w:rsidRPr="00633785">
      <w:rPr>
        <w:rFonts w:cs="Segoe UI"/>
        <w:b/>
        <w:bCs/>
        <w:noProof/>
        <w:spacing w:val="2"/>
        <w:szCs w:val="20"/>
        <w:lang w:val="en-US"/>
      </w:rPr>
      <mc:AlternateContent>
        <mc:Choice Requires="wps">
          <w:drawing>
            <wp:anchor distT="45720" distB="45720" distL="114300" distR="114300" simplePos="0" relativeHeight="251658241" behindDoc="0" locked="0" layoutInCell="1" allowOverlap="1" wp14:anchorId="29CC33F0" wp14:editId="19F143E0">
              <wp:simplePos x="0" y="0"/>
              <wp:positionH relativeFrom="rightMargin">
                <wp:posOffset>177800</wp:posOffset>
              </wp:positionH>
              <wp:positionV relativeFrom="paragraph">
                <wp:posOffset>6985</wp:posOffset>
              </wp:positionV>
              <wp:extent cx="431800" cy="25209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252095"/>
                      </a:xfrm>
                      <a:prstGeom prst="rect">
                        <a:avLst/>
                      </a:prstGeom>
                      <a:noFill/>
                      <a:ln w="9525">
                        <a:noFill/>
                        <a:miter lim="800000"/>
                        <a:headEnd/>
                        <a:tailEnd/>
                      </a:ln>
                    </wps:spPr>
                    <wps:txb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C33F0" id="_x0000_t202" coordsize="21600,21600" o:spt="202" path="m,l,21600r21600,l21600,xe">
              <v:stroke joinstyle="miter"/>
              <v:path gradientshapeok="t" o:connecttype="rect"/>
            </v:shapetype>
            <v:shape id="Text Box 2" o:spid="_x0000_s1029" type="#_x0000_t202" style="position:absolute;left:0;text-align:left;margin-left:14pt;margin-top:.55pt;width:34pt;height:19.85pt;z-index:251658241;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" filled="f" stroked="f">
              <v:textbox>
                <w:txbxContent>
                  <w:p w14:paraId="2B62840F" w14:textId="77777777" w:rsidR="00633785" w:rsidRPr="006E7C17" w:rsidRDefault="00633785" w:rsidP="00633785">
                    <w:pPr>
                      <w:jc w:val="right"/>
                      <w:rPr>
                        <w:sz w:val="16"/>
                        <w:szCs w:val="16"/>
                      </w:rPr>
                    </w:pPr>
                    <w:r w:rsidRPr="006E7C17">
                      <w:rPr>
                        <w:sz w:val="16"/>
                        <w:szCs w:val="16"/>
                      </w:rPr>
                      <w:fldChar w:fldCharType="begin"/>
                    </w:r>
                    <w:r w:rsidRPr="006E7C17">
                      <w:rPr>
                        <w:sz w:val="16"/>
                        <w:szCs w:val="16"/>
                      </w:rPr>
                      <w:instrText xml:space="preserve"> PAGE  \* Arabic  \* MERGEFORMAT </w:instrText>
                    </w:r>
                    <w:r w:rsidRPr="006E7C17">
                      <w:rPr>
                        <w:sz w:val="16"/>
                        <w:szCs w:val="16"/>
                      </w:rPr>
                      <w:fldChar w:fldCharType="separate"/>
                    </w:r>
                    <w:r w:rsidRPr="006E7C17">
                      <w:rPr>
                        <w:noProof/>
                        <w:sz w:val="16"/>
                        <w:szCs w:val="16"/>
                      </w:rPr>
                      <w:t>3</w:t>
                    </w:r>
                    <w:r w:rsidRPr="006E7C17">
                      <w:rPr>
                        <w:sz w:val="16"/>
                        <w:szCs w:val="16"/>
                      </w:rPr>
                      <w:fldChar w:fldCharType="end"/>
                    </w:r>
                  </w:p>
                </w:txbxContent>
              </v:textbox>
              <w10:wrap type="square" anchorx="margin"/>
            </v:shape>
          </w:pict>
        </mc:Fallback>
      </mc:AlternateContent>
    </w:r>
    <w:r w:rsidR="00F72D1D" w:rsidRPr="00F72D1D">
      <w:rPr>
        <w:rFonts w:cstheme="minorBidi"/>
        <w:color w:val="808080" w:themeColor="background1" w:themeShade="80"/>
        <w:szCs w:val="20"/>
      </w:rPr>
      <w:t xml:space="preserve"> </w:t>
    </w:r>
    <w:r w:rsidR="00F72D1D" w:rsidRPr="00F72D1D">
      <w:rPr>
        <w:rFonts w:cs="Segoe UI"/>
        <w:noProof/>
        <w:spacing w:val="2"/>
        <w:szCs w:val="20"/>
      </w:rPr>
      <w:t xml:space="preserve">Prepared for </w:t>
    </w:r>
    <w:sdt>
      <w:sdtPr>
        <w:rPr>
          <w:rStyle w:val="FooterTextChar"/>
          <w:color w:val="auto"/>
        </w:rPr>
        <w:alias w:val="Company"/>
        <w:tag w:val=""/>
        <w:id w:val="-1149360482"/>
        <w:placeholder>
          <w:docPart w:val="BDEDF50A241D449BADD0C5DAC062BC83"/>
        </w:placeholder>
        <w:dataBinding w:prefixMappings="xmlns:ns0='http://schemas.openxmlformats.org/officeDocument/2006/extended-properties' " w:xpath="/ns0:Properties[1]/ns0:Company[1]" w:storeItemID="{6668398D-A668-4E3E-A5EB-62B293D839F1}"/>
        <w:text/>
      </w:sdtPr>
      <w:sdtContent>
        <w:r w:rsidR="00093C53">
          <w:rPr>
            <w:rStyle w:val="FooterTextChar"/>
            <w:color w:val="auto"/>
          </w:rPr>
          <w:t>Drax energy Solutions limited</w:t>
        </w:r>
      </w:sdtContent>
    </w:sdt>
  </w:p>
  <w:p w14:paraId="54190B9E" w14:textId="77777777" w:rsidR="00C542A2" w:rsidRPr="00F73DC1" w:rsidRDefault="00C542A2" w:rsidP="00300D59">
    <w:pPr>
      <w:pStyle w:val="BasicParagraph"/>
      <w:suppressAutoHyphens/>
      <w:spacing w:line="360" w:lineRule="auto"/>
      <w:ind w:right="-188"/>
      <w:rPr>
        <w:rFonts w:ascii="Metropolis" w:hAnsi="Metropolis" w:cs="Metropolis"/>
        <w:spacing w:val="2"/>
        <w:sz w:val="22"/>
        <w:szCs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9FB4B" w14:textId="77777777" w:rsidR="00A108C7" w:rsidRDefault="00A108C7" w:rsidP="00ED732C">
      <w:r>
        <w:separator/>
      </w:r>
    </w:p>
  </w:footnote>
  <w:footnote w:type="continuationSeparator" w:id="0">
    <w:p w14:paraId="3111EE52" w14:textId="77777777" w:rsidR="00A108C7" w:rsidRDefault="00A108C7" w:rsidP="00ED732C">
      <w:r>
        <w:continuationSeparator/>
      </w:r>
    </w:p>
  </w:footnote>
  <w:footnote w:type="continuationNotice" w:id="1">
    <w:p w14:paraId="01658824" w14:textId="77777777" w:rsidR="00A108C7" w:rsidRDefault="00A108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2AD3" w14:textId="77777777" w:rsidR="00ED732C" w:rsidRDefault="003649F9" w:rsidP="006C54C9">
    <w:pPr>
      <w:pStyle w:val="Header"/>
      <w:ind w:left="-1418"/>
    </w:pPr>
    <w:r>
      <w:rPr>
        <w:noProof/>
      </w:rPr>
      <w:drawing>
        <wp:anchor distT="0" distB="0" distL="114300" distR="114300" simplePos="0" relativeHeight="251658240" behindDoc="0" locked="0" layoutInCell="1" allowOverlap="1" wp14:anchorId="518CE925" wp14:editId="25D907A9">
          <wp:simplePos x="0" y="0"/>
          <wp:positionH relativeFrom="margin">
            <wp:posOffset>-1471698</wp:posOffset>
          </wp:positionH>
          <wp:positionV relativeFrom="page">
            <wp:posOffset>4787</wp:posOffset>
          </wp:positionV>
          <wp:extent cx="8125460" cy="1555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
                    <a:extLst>
                      <a:ext uri="{28A0092B-C50C-407E-A947-70E740481C1C}">
                        <a14:useLocalDpi xmlns:a14="http://schemas.microsoft.com/office/drawing/2010/main" val="0"/>
                      </a:ext>
                    </a:extLst>
                  </a:blip>
                  <a:stretch>
                    <a:fillRect/>
                  </a:stretch>
                </pic:blipFill>
                <pic:spPr>
                  <a:xfrm>
                    <a:off x="0" y="0"/>
                    <a:ext cx="8125460" cy="155575"/>
                  </a:xfrm>
                  <a:prstGeom prst="rect">
                    <a:avLst/>
                  </a:prstGeom>
                </pic:spPr>
              </pic:pic>
            </a:graphicData>
          </a:graphic>
          <wp14:sizeRelH relativeFrom="margin">
            <wp14:pctWidth>0</wp14:pctWidth>
          </wp14:sizeRelH>
          <wp14:sizeRelV relativeFrom="margin">
            <wp14:pctHeight>0</wp14:pctHeight>
          </wp14:sizeRelV>
        </wp:anchor>
      </w:drawing>
    </w:r>
  </w:p>
  <w:p w14:paraId="28E7B300" w14:textId="77777777" w:rsidR="007F60D4" w:rsidRDefault="007F60D4" w:rsidP="006C54C9">
    <w:pPr>
      <w:pStyle w:val="Header"/>
      <w:ind w:left="-1418"/>
    </w:pPr>
  </w:p>
  <w:p w14:paraId="5BCAD260" w14:textId="77777777" w:rsidR="007F60D4" w:rsidRDefault="007F60D4" w:rsidP="007F60D4">
    <w:pPr>
      <w:pStyle w:val="Header"/>
    </w:pPr>
  </w:p>
  <w:p w14:paraId="0EF5A2BE" w14:textId="77777777" w:rsidR="003649F9" w:rsidRDefault="00B4263C" w:rsidP="007F60D4">
    <w:pPr>
      <w:pStyle w:val="Header"/>
    </w:pPr>
    <w:r>
      <w:rPr>
        <w:noProof/>
      </w:rPr>
      <w:drawing>
        <wp:inline distT="0" distB="0" distL="0" distR="0" wp14:anchorId="1207A25C" wp14:editId="49EC4D3B">
          <wp:extent cx="1727030" cy="274955"/>
          <wp:effectExtent l="0" t="0" r="6985"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727030" cy="274955"/>
                  </a:xfrm>
                  <a:prstGeom prst="rect">
                    <a:avLst/>
                  </a:prstGeom>
                </pic:spPr>
              </pic:pic>
            </a:graphicData>
          </a:graphic>
        </wp:inline>
      </w:drawing>
    </w:r>
  </w:p>
  <w:p w14:paraId="0070FBCA" w14:textId="4A468708" w:rsidR="00DE1AE4" w:rsidRDefault="00E06EED" w:rsidP="00E06EED">
    <w:pPr>
      <w:pStyle w:val="Header"/>
      <w:jc w:val="right"/>
    </w:pPr>
    <w:r>
      <w:t xml:space="preserve">Template Version </w:t>
    </w:r>
    <w:r w:rsidR="00B70848">
      <w:t>4.</w:t>
    </w:r>
    <w:r w:rsidR="00C8336D">
      <w:t>1</w:t>
    </w:r>
    <w:r>
      <w:t xml:space="preserve"> 202</w:t>
    </w:r>
    <w:r w:rsidR="00264C46">
      <w:t>4</w:t>
    </w:r>
    <w:r>
      <w:t>-</w:t>
    </w:r>
    <w:r w:rsidR="00264C46">
      <w:t>0</w:t>
    </w:r>
    <w:r w:rsidR="00C8336D">
      <w:t>9</w:t>
    </w:r>
  </w:p>
  <w:p w14:paraId="097820AB" w14:textId="77777777" w:rsidR="00DE1AE4" w:rsidRDefault="00DE1AE4" w:rsidP="007F60D4">
    <w:pPr>
      <w:pStyle w:val="Header"/>
    </w:pPr>
  </w:p>
</w:hdr>
</file>

<file path=word/intelligence2.xml><?xml version="1.0" encoding="utf-8"?>
<int2:intelligence xmlns:int2="http://schemas.microsoft.com/office/intelligence/2020/intelligence" xmlns:oel="http://schemas.microsoft.com/office/2019/extlst">
  <int2:observations>
    <int2:entireDocument int2:id="sfWx2QDQ">
      <int2:extLst>
        <oel:ext uri="E302BA01-7950-474C-9AD3-286E660C40A8">
          <int2:similaritySummary int2:version="1" int2:runId="1684248511926" int2:tilesCheckedInThisRun="482" int2:totalNumOfTiles="482" int2:similarityAnnotationCount="0" int2:numWords="4143" int2:numFlaggedWords="0"/>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DBAD62C-77777777 73B717D8-77777777 4E302AD3-77777777 28E7B300-77777777 5BCAD260-77777777 0EF5A2BE-77777777 0070FBCA-77777777 097820AB-77777777 29559A9C-77777777 54190B9E-77777777 521AACB5-77777777 646083AD-77777777 7303068D-1E00F27E 561F3978-2CE24C2E 06ECA051-38E6FFC4 3ECEF03C-21C9AAAC 23E2F91A-428344C5 557B22FA-03683927 6FF9A410-461FD87F 5717F272-4F6ED480 4CBCEA56-4C0F3CDA 0676C6CD-73FA5467 15B56CFC-4D3517A3 6C22B019-402B9B28 09CAA3E6-30FDBEB7 3DFE68ED-08920A57 640C12AE-5D1045AC 3E357B19-66588A8E 24C0386A-0FBC1000 7D40F52C-0307AC47 400AA1CE-1D97760E 72EE2962-43F86622 35B694BB-62194A3C 387494CA-42383535 6B7CCE77-79524741 2E099734-6B2A18AD 40FA75FD-74850A68 638D4B6A-21550BE9 3E931FEA-62815FC1 5563EC2D-2D3C17E5 75685A54-77777777 3F5E3C81-77777777 4E302AD3-77777777 28E7B300-77777777 5BCAD260-77777777 0EF5A2BE-77777777 0070FBCA-77777777 097820AB-77777777 29559A9C-77777777 54190B9E-77777777 1D440199-77777777 54FE112A-77777777 31E55625-77777777 462693C5-77777777 50FFCD99-77777777 2E21D209-77777777 62836F19-77777777 6749F087-77777777 1A9D567E-77777777 606BB0A0-77777777 1E63C3AB-77777777 74562CEB-77777777 29061D3F-77777777 1B7F2EBF-77777777 793122EF-77777777 6D162AF3-77777777 067A9D7F-77777777 6D41EE2F-77777777 155B7358-77777777 7064AA97-77777777 60F168D3-77777777 19589443-77777777 343A7D06-77777777 6CE30A9D-77777777 740D11DF-77777777 34737FDD-77777777 00A1FC56-77777777 615A2E8E-77777777 5BB8EA15-77777777 5FF90D88-77777777 513CE47D-77777777 281673BE-77777777 0062FBD2-77777777 706358D0-77777777 46EED1FE-77777777 52FAE353-77777777 7DEFD020-77777777 741047D2-77777777 2E33B999-77777777 1163E07A-77777777 3FA75D25-77777777 12AD3075-77777777 48AB0A3C-77777777 64B478E2-77777777 07DC403C-0A35278A 4E302AD3-77777777 28E7B300-77777777 5BCAD260-77777777 0EF5A2BE-77777777 0070FBCA-77777777 097820AB-77777777 29559A9C-77777777 54190B9E-77777777 27990282-3F670EF0 3401FE5C-77777777 4B87CDB0-77777777 33EAB09B-77777777 4D85F1B7-77777777 6B3969C8-77777777 58EA97F6-59CEBD1A 3AD4A816-77777777 0B41272B-77777777 5D88418F-77777777 2696D74B-4F47F9D8 03CE1B9C-77777777 40DC9927-318B2B47 1505EE77-149C079C 1F9A06F3-77777777 73096932-77777777 4B15A9F6-77777777 19261384-77777777 5436D82B-77777777 570FD91D-77777777 1609122B-77777777 412A7DC0-77777777 1626F915-77777777 416684BA-77777777 14FEAD56-77777777 57E1CF6C-77777777 0CDF5674-77777777 6F04490D-77777777 64CB00F7-77777777 5AF0EF8D-77777777 58DCD01D-77777777 2A28D974-77777777 19AD7093-77777777 2DC48601-77777777 67559C98-77777777 48C0A2F7-77777777 2138BF84-77777777 4EA216F2-77777777 3B571802-77777777 53BAE43B-77777777 43D28DD1-77777777 3A163D29-77777777 02350EDD-77777777 313DF5F5-77777777 31118CF9-77777777 5D93A493-77777777 041D77A5-77777777 7983990E-77777777 416AC3FE-77777777 37EDCE4D-77777777 780ECCDA-77777777 6AD5B351-77777777 5D4A6F35-77777777 0B992404-77777777 0D07662D-77777777 4E13FE84-77777777 7017F6B3-77777777 546192C9-77777777 3E490CC0-77777777 6EB6D12C-77777777 768384A9-77777777 2E853504-77777777 4A2AE131-77777777 6A0DFE4C-77777777 5D5C7F2E-77777777 4087F2B5-77777777 0039768C-77777777 378589CA-77777777 1903D551-77777777 49054B5F-77777777 6B294CBB-77777777 2A719E3E-77777777 63D0712F-77777777 4E930EE9-77777777 7AAFDDA1-77777777 47D65349-77777777 4799FCD3-252D662B 5CA8E904-41200FB1 5FC28AEF-4BDC0776 46590549-25F9ECA9 0B38C1B7-0B04A543 4A72CBC9-1CF9A4D4 11F78606-3C7BC277 17F2DE43-0DBB7BDE 0F4D8204-1AE01CC1 79204D67-41A00925 3B0D97E5-6D7063B0 2456E44D-4ABDEC01 55F89F9D-48594F14 0D06888B-77777777 4EB0E76E-77777777 73AB43DF-77777777 6F585FC9-77777777 2C5F9915-77777777 27AB1FDE-77777777 6AF25B6A-77777777 73F74A8F-77777777 70F4559E-77777777 3E7C0309-77777777 368D435E-77777777 0C9D2EB4-77777777 05155BE7-77777777 1F735C5A-77777777 57167714-77777777 13E31AA0-77777777 0A81363C-77777777 1681F9C5-77777777 1357C6D9-28BE6751 2B8E5E73-39ADBCD6 5AE5C1CB-16E35CFB 297422DD-77777777 676A3C51-77777777 7198ECEE-77777777 5C0AAB5E-77777777 205D2A30-77777777 709140D4-77777777 0F70E826-77777777 407E6023-77777777 4B3AF110-77777777 2F3EBE31-77777777 1BBDB219-77777777 57663BBA-77777777 24339EAB-77777777 6B5AD6BE-77777777 223C228C-77777777 78062255-77777777 1E60100A-77777777 66541E88-77777777 44242B83-77777777 3AA60DD7-77777777 0F6DD55D-70A5FD72 039F059D-2AF8EBA9 7FA6859C-77777777 402AABDA-77777777 400FA742-77777777 33905962-77777777 43C1C63D-77777777 7BDEF07E-77777777 32BD05EA-77777777 1898AA77-77777777 33D06382-77777777 5C86489E-2DE179D1 269CBFCC-77777777 6676CC40-77777777 7686969A-77777777 2A7585F1-77777777 01789ADF-6C9C7249 46384EB1-77777777 36A1F24B-77777777 7DD8FF22-0D18FCA0 6546E3FD-77777777 6BA54BC1-77777777 349F52E1-77777777 5F3B5F3F-77777777 40F1FCB8-77777777 1E78FF6E-77777777 22EBD79C-77777777 4CBB3B6F-77777777 45E40144-77777777 53E03898-77777777 5BE80F3C-5076A1A6 709D5FD7-77777777 60729C49-77777777 27E28CFD-77777777 3947920A-77777777 4BEC08A2-77777777 3914053F-77777777 501A05EC-77777777 116205E1-77777777 1EE7EB3B-77777777 4237F73F-77777777 754ACFBE-77777777 5210B0CC-77777777 4985D89A-01BCA36B 73FA10A1-77777777 14C487EB-77777777 529F09DA-1C403ACB 3D7C3A0F-77777777 61CC36FA-77777777 4C36B2EB-77777777 697AC3C0-77777777 1A0D8FCF-77777777 1552CAC6-77777777 2439C7DA-77777777 57B4B954-77777777 4B36C220-77777777 4B546656-77777777 7FE6DC3C-203D5ED6 569BF8AF-77777777 38A03A66-77777777 75ED3950-77777777 67358D4C-77777777 0C7A87E9-77777777 53BCAD51-77777777 0851D4B2-77777777 6E3B4C8F-77777777 73F4F6AB-77777777 17A7ED8B-3BBD576B 2050A4DF-138A1D68 65034C3C-77777777 4A907DAB-77777777 3CD5DFDE-1C77BA85 5366D719-77777777 37D11B73-77777777 6C16EB6F-7A49CB54 7580570D-77777777 57988502-77777777 7F7BBBF7-77777777 48E6E11A-77777777 7A612B6A-6A08A8C4 7CCB8BE6-77777777 27C2E347-77777777 7A95E3D8-77777777 6499ED42-5721E0CB 029B85DA-3263E6D6 0B24BEC7-432586AB 6352D97E-5EFB1CE2 38FF2516-77777777 24AE3C3E-275FF7DE 17FF23D9-4B6B2146 2F3E963C-77777777 0F163C17-77777777 630BEBFC-77777777 5B691423-77777777 69366AA3-77777777 67A5ECF1-77777777 637FD1CF-77777777 39A0E07F-77777777 6BD129FF-77777777 52450EE0-3E2327D3 3E588F4D-77777777 17765F81-77777777 333A9FCC-77777777 6B1116F8-77777777 09AB1B56-77777777 32F4DA5D-133FF6B2 0907589D-486A8B4C 095E653D-7BB8BB8A 044473CF-206F4782 269F05CA-77777777 3DADDE50-30038E25 52368B49-77777777 118A62C3-71E8BDAC 04FB9442-77777777 42734B0B-77777777 5C12BF22-77777777 4D8B7A8D-77777777 7AE9481D-77777777 383B3B83-19CE08A9 102F0B0C-64DF8A95 46C135CD-27EF1FE8 2C80EBDA-77777777 68E4CB75-77777777 336590CE-77777777 5A70F544-77777777 14D1F407-77777777 558B6A76-78A4A3E6 2D805866-79DF9D44 2FCC0923-77777777 7F9BB395-77777777 13456A05-77777777 670DF60D-77777777 1DA53DE5-233BB968 4155FFBA-77777777 1B4064BB-77777777 10650B77-77777777 0F758A2F-77777777 2B42D829-77777777 771E63F6-77777777 63EDD5C4-77777777 67099F15-05156A16 20953BA8-68686266 603E647B-77777777 54A1A4C4-77777777 6182E00E-77777777 74DA7085-77777777 6AF104D7-77777777 3B53A245-7DC721FA 11D59C6D-77777777 4ADEBFDD-77777777 0A28500D-77777777 4793BA2B-77777777 59F32E1F-77777777 613D3D57-77777777 61BEF042-77777777 1761C8A6-77777777 519827BD-77777777 55396609-77777777 21937A6D-77777777 2D766083-60CB89FD 58269B37-77777777 7B79A598-6E773E09 7001FBC8-77777777 06E45B31-77777777 018B2C30-77777777 3028757E-77777777 1B3022EA-77777777 553F2CA5-77777777 73A09D1D-77777777 0439B972-77777777 358C0EAD-77777777 591BC888-77777777 19E8E067-70424C61 0601C47F-77777777 0CDBFC21-20B8D350 6E64361B-77777777 157CABE3-28FA0931 6ADAE387-6F0486B1 6A57977E-62EF2F4D 031D181E-77777777 0E32EA3A-77777777 73EAB578-77777777 0E40A75F-77777777 616194D7-77777777 7797F82F-6B452164 0A4039FE-77777777 5CFD85DC-77777777 365C6E8B-77777777 1309A7C9-77777777 3019FCBF-77777777 31870768-0E0BB423 2433F813-087A81F8 78C0BBD4-22D16F3F 13F50C51-45BC37A1 606C0375-4120CE37 2ACD8303-77777777 75E226DC-4E7C6974 7FF9C479-218F5C73 2BF34E38-18A56306 300C825A-5CF2E77B 60AF0835-61A5F13E 2EDAD76B-77777777 1C86EF67-77777777 7F9AF97D-77777777 77621DA7-77777777 0A188994-7D054C04 6A62BA9F-77777777 689E4704-77777777 3624C166-77777777 14F2A66F-720A65EC 3BE7B1E3-77777777 42A028D5-77777777 154B4547-77777777 03AD7CBA-77777777 3196AD6F-77777777 7C884833-77777777 1346B44E-77777777 1A7FDDD8-77777777 366E6237-77777777 43BA9B0B-77777777 4895C889-77777777 28EBACC4-77777777 353B0D81-77777777 64A41B87-77777777 06C0FC8A-77777777 34A4DC3A-77777777 33A16959-3FCB1BDB 53E913D3-35F51DF1 01358711-77777777 7D8B38F7-77777777 050C78B9-77777777 4A801145-72EE35A4 2E236985-0E2FFBB3 611558DC-77777777 0AFEE257-77777777 6F3DE517-77777777 348A9A1E-77777777 444746FE-77777777 7D7B4CCB-77777777 7E3E15BB-77777777 2ED4AF3B-77777777 30532D7F-77777777 02052A6C-77777777 1B391713-77777777 78370353-77777777 71878CAC-77777777 782C96B2-77777777 619E2060-77777777 0A4CEA81-77777777 43CD125B-77777777 2D460F71-77777777 73CB287B-77777777 53DCECFF-77777777 5D7CC548-77777777 0BA3FB49-5BA38C67 55409BE9-2A335BCC 2AAA1D9A-5904FFDE 02663C7A-2C1E8C14 272AC866-33C18419 2F56ADC0-3E65ED9A 2B546E2D-6268BFB5 61137C80-6EDDB32D 6D81123A-22F483D7 4CE4078E-02079A5A 16A94269-659B233E 76657528-77777777 2D4C7685-77777777 5EA1C2EE-77777777 7EC01154-77777777 3FA2208F-77777777 49C7EE9B-77777777 1619964A-77777777 6EA75086-77777777 23C91500-77777777 74375F43-77777777 0B4E8B5F-77777777 5F458311-77777777 08C20EED-77777777 17C35538-77777777 5E2D2D23-77777777 02F2985A-77777777 2FCB628E-77777777 4EA4E4A0-77777777 35A24A02-77777777 2DFDEF3E-77777777 1ED384AE-77777777 146F605D-77777777 0FD0812B-77777777 4CF7F6A2-77777777 5FBD7E8A-77777777 06A7DF12-77777777 71255CA6-77777777 2555B522-77777777 383B40F8-77777777 54384E59-77777777 0F228786-77777777 6CC5D373-77777777 7C4DDE1B-77777777 2FF8EFDF-77777777 1D25F5EE-77777777 54586D79-77777777 5F6C95C5-77777777 63BA8619-77777777 05B75DA1-77777777 2D82CD0B-77777777 0E00EBA7-77777777 545D122D-77777777 118F1E25-77777777 3A842418-77777777 3C257B97-77777777 05031A1D-77777777 17B0AA60-77777777 6F84F1E6-77777777 09CDEA55-77777777 3BA37A5F-020695BC 51AAF815-4435AB3F 099A70E5-77777777 04E9C7A1-77777777 179C1514-7B7E916C 59E14C79-77777777 333F9E3E-77777777 2AA673A9-77777777 4EAFEAA4-77777777 4DC98406-77777777 46DAA9FA-77777777 4DB7C6D1-77777777 1E532874-77777777 7A3E8E55-77777777 4CE7443F-77777777 5F31F7FB-77777777 1B0342E2-77777777 6729A4C0-77777777 43A252FC-77777777 45566357-77777777 1E2DD99F-77777777 5A22AD95-77777777 7F6A1D98-77777777 24FE42B6-77777777 49520893-77777777 6B1FBBAD-77777777 3B6FD89B-77777777 4CD5766B-77777777 342CC4FB-77777777 3AB5CD8A-77777777 6B9B0AB6-77777777 35F6D151-77777777 58C8EB2A-77777777 2EF282D3-77777777 2891A6F4-77777777 76BEB15C-77777777 0CA704A5-77777777 40190A9C-77777777 1BB8E61B-77777777 1F604EB6-77777777 4CB858BC-77777777 5730FC1D-77777777 0D44B9E2-77777777 209BC24F-77777777 127A14D0-77777777 0C59E0F0-77777777 6F170591-77777777 613D7639-77777777 0DED4DF0-77777777 63D3B2DF-77777777 4B82082D-77777777 56808727-77777777 1BCDD716-77777777 42C11A65-77777777 051E5F66-77777777 6E3C2FBD-77777777 16005B60-77777777 26BE3324-77777777 69BCA792-77777777 05756E6C-77777777 0519EBAC-77777777 257EB81D-77777777 0969EA75-77777777 3F544DA4-77777777 20335CD4-77777777 6D7CF918-77777777 6E6D03E1-77777777 673AB9CF-77777777 52F729C4-77777777 6F0A2FCC-77777777 74D89F04-77777777 35594AAC-77777777 3D9289D1-77777777 39BDEEE4-77777777 4682841C-77777777 1812F380-77777777 2A143A5C-77777777 650FB27D-77777777 263F41CC-77777777 63CC0786-77777777 25498669-77777777 10B61EBF-77777777 35C64C7F-77777777 13716614-77777777 0065BAC0-77777777 59BA150A-77777777 52C610CD-53F4B3BE 3EA6A24C-77777777 21945B00-2334561B 5373E1CB-77777777 1FAA1DF0-77777777 5C4B36F5-77777777 23F4D28B-53406D90 023DD6D9-77777777 1967E6BA-77777777 420B2146-77777777 400851A6-77777777 1A311144-77777777 67702DE0-77777777 559CD1DA-77777777 7C2B6C1D-77777777 28DF7F29-77777777 211E0DA8-77777777 18FE9DA1-77777777 7AF1FAC8-77777777 302ECDEF-77777777 0E9F064B-77777777 05C13521-77777777 601FEA35-77777777 4368EE70-77777777 2B9009D8-77777777 4FD65E10-77777777 6DE3674C-77777777 47FEC67F-77777777 1411C198-77777777 083C9454-77777777 1712FF29-77777777 4ED3748D-77777777 212B28F4-77777777 0FCEE96B-77777777 0FDD5A02-77777777 6DA06DF1-77777777 137F6D7B-77777777 1A97B578-77777777 49196F65-77777777 6FD3555F-77777777 197F1BFE-77777777 3C61AA21-77777777 09C87913-77777777 6AD99382-77777777 4E302AD3-77777777 28E7B300-77777777 5BCAD260-77777777 0EF5A2BE-77777777 0070FBCA-77777777 097820AB-77777777 29559A9C-77777777 54190B9E-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7AA7"/>
    <w:multiLevelType w:val="hybridMultilevel"/>
    <w:tmpl w:val="1778DE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D57F7"/>
    <w:multiLevelType w:val="hybridMultilevel"/>
    <w:tmpl w:val="F3022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103BC5"/>
    <w:multiLevelType w:val="hybridMultilevel"/>
    <w:tmpl w:val="F286A256"/>
    <w:lvl w:ilvl="0" w:tplc="08090001">
      <w:start w:val="1"/>
      <w:numFmt w:val="bullet"/>
      <w:lvlText w:val=""/>
      <w:lvlJc w:val="left"/>
      <w:pPr>
        <w:ind w:left="720" w:hanging="360"/>
      </w:pPr>
      <w:rPr>
        <w:rFonts w:ascii="Symbol" w:hAnsi="Symbol" w:hint="default"/>
      </w:rPr>
    </w:lvl>
    <w:lvl w:ilvl="1" w:tplc="26F85050">
      <w:start w:val="1"/>
      <w:numFmt w:val="bullet"/>
      <w:lvlText w:val="o"/>
      <w:lvlJc w:val="left"/>
      <w:pPr>
        <w:ind w:left="1440" w:hanging="360"/>
      </w:pPr>
      <w:rPr>
        <w:rFonts w:ascii="Courier New" w:hAnsi="Courier New" w:cs="Courier New" w:hint="default"/>
        <w:color w:val="auto"/>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DA613BD"/>
    <w:multiLevelType w:val="hybridMultilevel"/>
    <w:tmpl w:val="C848F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847602"/>
    <w:multiLevelType w:val="hybridMultilevel"/>
    <w:tmpl w:val="D0B40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E36D11"/>
    <w:multiLevelType w:val="hybridMultilevel"/>
    <w:tmpl w:val="AEF09D4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346D7E3F"/>
    <w:multiLevelType w:val="hybridMultilevel"/>
    <w:tmpl w:val="393E7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582EA3"/>
    <w:multiLevelType w:val="multilevel"/>
    <w:tmpl w:val="B7AE384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DEC3EBF"/>
    <w:multiLevelType w:val="hybridMultilevel"/>
    <w:tmpl w:val="DEE81106"/>
    <w:lvl w:ilvl="0" w:tplc="0AEC3AB4">
      <w:start w:val="1"/>
      <w:numFmt w:val="bullet"/>
      <w:pStyle w:val="ListParagraph"/>
      <w:lvlText w:val=""/>
      <w:lvlJc w:val="left"/>
      <w:pPr>
        <w:ind w:left="1440" w:hanging="360"/>
      </w:pPr>
      <w:rPr>
        <w:rFonts w:ascii="Symbol" w:hAnsi="Symbol" w:hint="default"/>
        <w:sz w:val="1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23934ED"/>
    <w:multiLevelType w:val="hybridMultilevel"/>
    <w:tmpl w:val="36781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191746"/>
    <w:multiLevelType w:val="multilevel"/>
    <w:tmpl w:val="36F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80B7D"/>
    <w:multiLevelType w:val="multilevel"/>
    <w:tmpl w:val="FE8A9208"/>
    <w:lvl w:ilvl="0">
      <w:start w:val="1"/>
      <w:numFmt w:val="decimal"/>
      <w:pStyle w:val="ListBullet"/>
      <w:lvlText w:val="%1"/>
      <w:lvlJc w:val="left"/>
      <w:pPr>
        <w:ind w:left="432" w:hanging="432"/>
      </w:pPr>
      <w:rPr>
        <w:b/>
        <w:i w:val="0"/>
      </w:rPr>
    </w:lvl>
    <w:lvl w:ilvl="1">
      <w:start w:val="1"/>
      <w:numFmt w:val="decimal"/>
      <w:pStyle w:val="ListBullet2"/>
      <w:lvlText w:val="%1.%2"/>
      <w:lvlJc w:val="left"/>
      <w:pPr>
        <w:ind w:left="576" w:hanging="576"/>
      </w:pPr>
      <w:rPr>
        <w:rFonts w:asciiTheme="minorHAnsi" w:hAnsiTheme="minorHAnsi" w:cstheme="minorHAnsi" w:hint="default"/>
        <w:sz w:val="22"/>
        <w:szCs w:val="22"/>
      </w:rPr>
    </w:lvl>
    <w:lvl w:ilvl="2">
      <w:start w:val="1"/>
      <w:numFmt w:val="decimal"/>
      <w:pStyle w:val="ListBullet3"/>
      <w:lvlText w:val="%1.%2.%3"/>
      <w:lvlJc w:val="left"/>
      <w:pPr>
        <w:ind w:left="720" w:hanging="720"/>
      </w:pPr>
    </w:lvl>
    <w:lvl w:ilvl="3">
      <w:start w:val="1"/>
      <w:numFmt w:val="decimal"/>
      <w:pStyle w:val="ListBullet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C1C11C1"/>
    <w:multiLevelType w:val="hybridMultilevel"/>
    <w:tmpl w:val="B35C740A"/>
    <w:lvl w:ilvl="0" w:tplc="76A640D0">
      <w:numFmt w:val="bullet"/>
      <w:lvlText w:val=""/>
      <w:lvlJc w:val="left"/>
      <w:pPr>
        <w:ind w:left="720" w:hanging="360"/>
      </w:pPr>
      <w:rPr>
        <w:rFonts w:ascii="Symbol" w:eastAsiaTheme="minorHAnsi" w:hAnsi="Symbol" w:cstheme="minorBidi" w:hint="default"/>
      </w:rPr>
    </w:lvl>
    <w:lvl w:ilvl="1" w:tplc="3CCE10CC">
      <w:start w:val="1"/>
      <w:numFmt w:val="bullet"/>
      <w:pStyle w:val="dash1"/>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AA2D30"/>
    <w:multiLevelType w:val="hybridMultilevel"/>
    <w:tmpl w:val="A44A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970C2F"/>
    <w:multiLevelType w:val="multilevel"/>
    <w:tmpl w:val="E2E63D78"/>
    <w:styleLink w:val="ListBullets"/>
    <w:lvl w:ilvl="0">
      <w:start w:val="1"/>
      <w:numFmt w:val="bullet"/>
      <w:lvlText w:val=""/>
      <w:lvlJc w:val="left"/>
      <w:pPr>
        <w:ind w:left="1700" w:hanging="340"/>
      </w:pPr>
      <w:rPr>
        <w:rFonts w:ascii="Symbol" w:hAnsi="Symbol" w:hint="default"/>
        <w:color w:val="000000" w:themeColor="text1"/>
      </w:rPr>
    </w:lvl>
    <w:lvl w:ilvl="1">
      <w:start w:val="1"/>
      <w:numFmt w:val="bullet"/>
      <w:lvlText w:val="o"/>
      <w:lvlJc w:val="left"/>
      <w:pPr>
        <w:ind w:left="2040" w:hanging="340"/>
      </w:pPr>
      <w:rPr>
        <w:rFonts w:ascii="Courier New" w:hAnsi="Courier New" w:hint="default"/>
        <w:color w:val="000000" w:themeColor="text1"/>
      </w:rPr>
    </w:lvl>
    <w:lvl w:ilvl="2">
      <w:start w:val="1"/>
      <w:numFmt w:val="bullet"/>
      <w:lvlText w:val=""/>
      <w:lvlJc w:val="left"/>
      <w:pPr>
        <w:ind w:left="2380" w:hanging="340"/>
      </w:pPr>
      <w:rPr>
        <w:rFonts w:ascii="Symbol" w:hAnsi="Symbol" w:hint="default"/>
        <w:color w:val="44546A" w:themeColor="text2"/>
      </w:rPr>
    </w:lvl>
    <w:lvl w:ilvl="3">
      <w:start w:val="1"/>
      <w:numFmt w:val="bullet"/>
      <w:lvlText w:val=""/>
      <w:lvlJc w:val="left"/>
      <w:pPr>
        <w:ind w:left="2720" w:hanging="340"/>
      </w:pPr>
      <w:rPr>
        <w:rFonts w:ascii="Symbol" w:hAnsi="Symbol" w:hint="default"/>
        <w:color w:val="000000" w:themeColor="text1"/>
      </w:rPr>
    </w:lvl>
    <w:lvl w:ilvl="4">
      <w:start w:val="1"/>
      <w:numFmt w:val="none"/>
      <w:lvlText w:val=""/>
      <w:lvlJc w:val="left"/>
      <w:pPr>
        <w:ind w:left="3060" w:hanging="340"/>
      </w:pPr>
      <w:rPr>
        <w:rFonts w:hint="default"/>
      </w:rPr>
    </w:lvl>
    <w:lvl w:ilvl="5">
      <w:start w:val="1"/>
      <w:numFmt w:val="none"/>
      <w:lvlText w:val=""/>
      <w:lvlJc w:val="left"/>
      <w:pPr>
        <w:ind w:left="3400" w:hanging="340"/>
      </w:pPr>
      <w:rPr>
        <w:rFonts w:hint="default"/>
      </w:rPr>
    </w:lvl>
    <w:lvl w:ilvl="6">
      <w:start w:val="1"/>
      <w:numFmt w:val="none"/>
      <w:lvlText w:val="%7"/>
      <w:lvlJc w:val="left"/>
      <w:pPr>
        <w:ind w:left="3740" w:hanging="340"/>
      </w:pPr>
      <w:rPr>
        <w:rFonts w:hint="default"/>
      </w:rPr>
    </w:lvl>
    <w:lvl w:ilvl="7">
      <w:start w:val="1"/>
      <w:numFmt w:val="none"/>
      <w:lvlText w:val="%8"/>
      <w:lvlJc w:val="left"/>
      <w:pPr>
        <w:ind w:left="4080" w:hanging="340"/>
      </w:pPr>
      <w:rPr>
        <w:rFonts w:hint="default"/>
      </w:rPr>
    </w:lvl>
    <w:lvl w:ilvl="8">
      <w:start w:val="1"/>
      <w:numFmt w:val="none"/>
      <w:lvlText w:val="%9"/>
      <w:lvlJc w:val="left"/>
      <w:pPr>
        <w:ind w:left="4420" w:hanging="340"/>
      </w:pPr>
      <w:rPr>
        <w:rFonts w:hint="default"/>
      </w:rPr>
    </w:lvl>
  </w:abstractNum>
  <w:abstractNum w:abstractNumId="15" w15:restartNumberingAfterBreak="0">
    <w:nsid w:val="5AB528BA"/>
    <w:multiLevelType w:val="multilevel"/>
    <w:tmpl w:val="9B465F2A"/>
    <w:lvl w:ilvl="0">
      <w:start w:val="1"/>
      <w:numFmt w:val="decimal"/>
      <w:pStyle w:val="Heading1"/>
      <w:lvlText w:val="%1"/>
      <w:lvlJc w:val="left"/>
      <w:pPr>
        <w:ind w:left="432" w:hanging="432"/>
      </w:pPr>
    </w:lvl>
    <w:lvl w:ilvl="1">
      <w:start w:val="1"/>
      <w:numFmt w:val="decimal"/>
      <w:pStyle w:val="Heading2"/>
      <w:lvlText w:val="%1.%2"/>
      <w:lvlJc w:val="left"/>
      <w:pPr>
        <w:ind w:left="227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19576B"/>
    <w:multiLevelType w:val="hybridMultilevel"/>
    <w:tmpl w:val="87B25E7A"/>
    <w:lvl w:ilvl="0" w:tplc="F54AB64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EC0D42"/>
    <w:multiLevelType w:val="hybridMultilevel"/>
    <w:tmpl w:val="7A3235A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8862F6"/>
    <w:multiLevelType w:val="hybridMultilevel"/>
    <w:tmpl w:val="74BCD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D30D24"/>
    <w:multiLevelType w:val="hybridMultilevel"/>
    <w:tmpl w:val="FFFFFFFF"/>
    <w:lvl w:ilvl="0" w:tplc="4080D866">
      <w:start w:val="1"/>
      <w:numFmt w:val="bullet"/>
      <w:lvlText w:val=""/>
      <w:lvlJc w:val="left"/>
      <w:pPr>
        <w:ind w:left="720" w:hanging="360"/>
      </w:pPr>
      <w:rPr>
        <w:rFonts w:ascii="Symbol" w:hAnsi="Symbol" w:hint="default"/>
      </w:rPr>
    </w:lvl>
    <w:lvl w:ilvl="1" w:tplc="7482441A">
      <w:start w:val="1"/>
      <w:numFmt w:val="bullet"/>
      <w:lvlText w:val="o"/>
      <w:lvlJc w:val="left"/>
      <w:pPr>
        <w:ind w:left="1440" w:hanging="360"/>
      </w:pPr>
      <w:rPr>
        <w:rFonts w:ascii="Courier New" w:hAnsi="Courier New" w:hint="default"/>
      </w:rPr>
    </w:lvl>
    <w:lvl w:ilvl="2" w:tplc="27E6EAE4">
      <w:start w:val="1"/>
      <w:numFmt w:val="bullet"/>
      <w:lvlText w:val=""/>
      <w:lvlJc w:val="left"/>
      <w:pPr>
        <w:ind w:left="2160" w:hanging="360"/>
      </w:pPr>
      <w:rPr>
        <w:rFonts w:ascii="Wingdings" w:hAnsi="Wingdings" w:hint="default"/>
      </w:rPr>
    </w:lvl>
    <w:lvl w:ilvl="3" w:tplc="B336CE36">
      <w:start w:val="1"/>
      <w:numFmt w:val="bullet"/>
      <w:lvlText w:val=""/>
      <w:lvlJc w:val="left"/>
      <w:pPr>
        <w:ind w:left="2880" w:hanging="360"/>
      </w:pPr>
      <w:rPr>
        <w:rFonts w:ascii="Symbol" w:hAnsi="Symbol" w:hint="default"/>
      </w:rPr>
    </w:lvl>
    <w:lvl w:ilvl="4" w:tplc="912E23AA">
      <w:start w:val="1"/>
      <w:numFmt w:val="bullet"/>
      <w:lvlText w:val="o"/>
      <w:lvlJc w:val="left"/>
      <w:pPr>
        <w:ind w:left="3600" w:hanging="360"/>
      </w:pPr>
      <w:rPr>
        <w:rFonts w:ascii="Courier New" w:hAnsi="Courier New" w:hint="default"/>
      </w:rPr>
    </w:lvl>
    <w:lvl w:ilvl="5" w:tplc="7A20BF50">
      <w:start w:val="1"/>
      <w:numFmt w:val="bullet"/>
      <w:lvlText w:val=""/>
      <w:lvlJc w:val="left"/>
      <w:pPr>
        <w:ind w:left="4320" w:hanging="360"/>
      </w:pPr>
      <w:rPr>
        <w:rFonts w:ascii="Wingdings" w:hAnsi="Wingdings" w:hint="default"/>
      </w:rPr>
    </w:lvl>
    <w:lvl w:ilvl="6" w:tplc="F710B6EC">
      <w:start w:val="1"/>
      <w:numFmt w:val="bullet"/>
      <w:lvlText w:val=""/>
      <w:lvlJc w:val="left"/>
      <w:pPr>
        <w:ind w:left="5040" w:hanging="360"/>
      </w:pPr>
      <w:rPr>
        <w:rFonts w:ascii="Symbol" w:hAnsi="Symbol" w:hint="default"/>
      </w:rPr>
    </w:lvl>
    <w:lvl w:ilvl="7" w:tplc="0304FC12">
      <w:start w:val="1"/>
      <w:numFmt w:val="bullet"/>
      <w:lvlText w:val="o"/>
      <w:lvlJc w:val="left"/>
      <w:pPr>
        <w:ind w:left="5760" w:hanging="360"/>
      </w:pPr>
      <w:rPr>
        <w:rFonts w:ascii="Courier New" w:hAnsi="Courier New" w:hint="default"/>
      </w:rPr>
    </w:lvl>
    <w:lvl w:ilvl="8" w:tplc="C6101152">
      <w:start w:val="1"/>
      <w:numFmt w:val="bullet"/>
      <w:lvlText w:val=""/>
      <w:lvlJc w:val="left"/>
      <w:pPr>
        <w:ind w:left="6480" w:hanging="360"/>
      </w:pPr>
      <w:rPr>
        <w:rFonts w:ascii="Wingdings" w:hAnsi="Wingdings" w:hint="default"/>
      </w:rPr>
    </w:lvl>
  </w:abstractNum>
  <w:abstractNum w:abstractNumId="20" w15:restartNumberingAfterBreak="0">
    <w:nsid w:val="6F7F36FE"/>
    <w:multiLevelType w:val="multilevel"/>
    <w:tmpl w:val="C4B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F36B7"/>
    <w:multiLevelType w:val="hybridMultilevel"/>
    <w:tmpl w:val="6F12A094"/>
    <w:lvl w:ilvl="0" w:tplc="E2B26F76">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043BEE"/>
    <w:multiLevelType w:val="hybridMultilevel"/>
    <w:tmpl w:val="C37A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E1256D"/>
    <w:multiLevelType w:val="hybridMultilevel"/>
    <w:tmpl w:val="9AFAD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8359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628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50731">
    <w:abstractNumId w:val="8"/>
  </w:num>
  <w:num w:numId="4" w16cid:durableId="1033729682">
    <w:abstractNumId w:val="12"/>
  </w:num>
  <w:num w:numId="5" w16cid:durableId="334260924">
    <w:abstractNumId w:val="14"/>
  </w:num>
  <w:num w:numId="6" w16cid:durableId="1946956120">
    <w:abstractNumId w:val="21"/>
  </w:num>
  <w:num w:numId="7" w16cid:durableId="1902863363">
    <w:abstractNumId w:val="21"/>
  </w:num>
  <w:num w:numId="8" w16cid:durableId="2077168134">
    <w:abstractNumId w:val="22"/>
  </w:num>
  <w:num w:numId="9" w16cid:durableId="482040066">
    <w:abstractNumId w:val="1"/>
  </w:num>
  <w:num w:numId="10" w16cid:durableId="181239781">
    <w:abstractNumId w:val="18"/>
  </w:num>
  <w:num w:numId="11" w16cid:durableId="45614270">
    <w:abstractNumId w:val="23"/>
  </w:num>
  <w:num w:numId="12" w16cid:durableId="186216323">
    <w:abstractNumId w:val="15"/>
  </w:num>
  <w:num w:numId="13" w16cid:durableId="562329089">
    <w:abstractNumId w:val="11"/>
  </w:num>
  <w:num w:numId="14" w16cid:durableId="1562787542">
    <w:abstractNumId w:val="19"/>
  </w:num>
  <w:num w:numId="15" w16cid:durableId="593779312">
    <w:abstractNumId w:val="6"/>
  </w:num>
  <w:num w:numId="16" w16cid:durableId="1478645079">
    <w:abstractNumId w:val="4"/>
  </w:num>
  <w:num w:numId="17" w16cid:durableId="819612429">
    <w:abstractNumId w:val="5"/>
  </w:num>
  <w:num w:numId="18" w16cid:durableId="116971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53694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56206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28241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764882">
    <w:abstractNumId w:val="21"/>
  </w:num>
  <w:num w:numId="23" w16cid:durableId="259873302">
    <w:abstractNumId w:val="0"/>
  </w:num>
  <w:num w:numId="24" w16cid:durableId="994652461">
    <w:abstractNumId w:val="9"/>
  </w:num>
  <w:num w:numId="25" w16cid:durableId="1380277191">
    <w:abstractNumId w:val="17"/>
  </w:num>
  <w:num w:numId="26" w16cid:durableId="544217424">
    <w:abstractNumId w:val="10"/>
  </w:num>
  <w:num w:numId="27" w16cid:durableId="465199770">
    <w:abstractNumId w:val="20"/>
  </w:num>
  <w:num w:numId="28" w16cid:durableId="1460143626">
    <w:abstractNumId w:val="7"/>
  </w:num>
  <w:num w:numId="29" w16cid:durableId="100153202">
    <w:abstractNumId w:val="13"/>
  </w:num>
  <w:num w:numId="30" w16cid:durableId="989942683">
    <w:abstractNumId w:val="2"/>
  </w:num>
  <w:num w:numId="31" w16cid:durableId="2075008761">
    <w:abstractNumId w:val="16"/>
  </w:num>
  <w:num w:numId="32" w16cid:durableId="188235454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2"/>
    <w:rsid w:val="00002993"/>
    <w:rsid w:val="00002CE2"/>
    <w:rsid w:val="00003D6F"/>
    <w:rsid w:val="00004264"/>
    <w:rsid w:val="00004D5A"/>
    <w:rsid w:val="0000506A"/>
    <w:rsid w:val="000057A9"/>
    <w:rsid w:val="00006D70"/>
    <w:rsid w:val="00006F0A"/>
    <w:rsid w:val="00007B1B"/>
    <w:rsid w:val="00010534"/>
    <w:rsid w:val="00010F64"/>
    <w:rsid w:val="000142C3"/>
    <w:rsid w:val="00014614"/>
    <w:rsid w:val="00014701"/>
    <w:rsid w:val="00014987"/>
    <w:rsid w:val="00015C8E"/>
    <w:rsid w:val="00016045"/>
    <w:rsid w:val="00017CCB"/>
    <w:rsid w:val="00020939"/>
    <w:rsid w:val="0002105A"/>
    <w:rsid w:val="00021480"/>
    <w:rsid w:val="000216C0"/>
    <w:rsid w:val="000219F4"/>
    <w:rsid w:val="00021C0C"/>
    <w:rsid w:val="00022094"/>
    <w:rsid w:val="00023314"/>
    <w:rsid w:val="000246F5"/>
    <w:rsid w:val="000259FF"/>
    <w:rsid w:val="00027177"/>
    <w:rsid w:val="00027346"/>
    <w:rsid w:val="00030BF2"/>
    <w:rsid w:val="00031126"/>
    <w:rsid w:val="00031544"/>
    <w:rsid w:val="0003205F"/>
    <w:rsid w:val="00032F67"/>
    <w:rsid w:val="00033094"/>
    <w:rsid w:val="00033570"/>
    <w:rsid w:val="0003705E"/>
    <w:rsid w:val="0003751C"/>
    <w:rsid w:val="00040BA9"/>
    <w:rsid w:val="00040E7A"/>
    <w:rsid w:val="00040F1B"/>
    <w:rsid w:val="0004117E"/>
    <w:rsid w:val="00042616"/>
    <w:rsid w:val="000451BD"/>
    <w:rsid w:val="00045D80"/>
    <w:rsid w:val="000462D8"/>
    <w:rsid w:val="000517CA"/>
    <w:rsid w:val="00052EE3"/>
    <w:rsid w:val="0005408E"/>
    <w:rsid w:val="00055DE6"/>
    <w:rsid w:val="00055E47"/>
    <w:rsid w:val="00056770"/>
    <w:rsid w:val="000568AD"/>
    <w:rsid w:val="00056932"/>
    <w:rsid w:val="00056E9B"/>
    <w:rsid w:val="00057AC7"/>
    <w:rsid w:val="00060C4E"/>
    <w:rsid w:val="00061CB3"/>
    <w:rsid w:val="0006330B"/>
    <w:rsid w:val="00063F3E"/>
    <w:rsid w:val="000640A8"/>
    <w:rsid w:val="000644AE"/>
    <w:rsid w:val="00066B92"/>
    <w:rsid w:val="00070829"/>
    <w:rsid w:val="0007126F"/>
    <w:rsid w:val="0007293E"/>
    <w:rsid w:val="000745F8"/>
    <w:rsid w:val="00075A66"/>
    <w:rsid w:val="00076364"/>
    <w:rsid w:val="00076EFB"/>
    <w:rsid w:val="0008075C"/>
    <w:rsid w:val="00081C9C"/>
    <w:rsid w:val="00082292"/>
    <w:rsid w:val="00082372"/>
    <w:rsid w:val="000827FC"/>
    <w:rsid w:val="00083BA4"/>
    <w:rsid w:val="000906EC"/>
    <w:rsid w:val="00091F89"/>
    <w:rsid w:val="00093C53"/>
    <w:rsid w:val="000969DE"/>
    <w:rsid w:val="00096C0C"/>
    <w:rsid w:val="000A01A9"/>
    <w:rsid w:val="000A032A"/>
    <w:rsid w:val="000A11FD"/>
    <w:rsid w:val="000A228C"/>
    <w:rsid w:val="000A4EB2"/>
    <w:rsid w:val="000A59E4"/>
    <w:rsid w:val="000A732E"/>
    <w:rsid w:val="000A73CD"/>
    <w:rsid w:val="000B0C1A"/>
    <w:rsid w:val="000B0EF9"/>
    <w:rsid w:val="000B2703"/>
    <w:rsid w:val="000B4E48"/>
    <w:rsid w:val="000B518E"/>
    <w:rsid w:val="000B5665"/>
    <w:rsid w:val="000B5F1C"/>
    <w:rsid w:val="000B6174"/>
    <w:rsid w:val="000B69A6"/>
    <w:rsid w:val="000B6F9C"/>
    <w:rsid w:val="000B725B"/>
    <w:rsid w:val="000B7E2A"/>
    <w:rsid w:val="000C0C8C"/>
    <w:rsid w:val="000C23C4"/>
    <w:rsid w:val="000C2563"/>
    <w:rsid w:val="000C271E"/>
    <w:rsid w:val="000C6156"/>
    <w:rsid w:val="000C6F1D"/>
    <w:rsid w:val="000C7B54"/>
    <w:rsid w:val="000D0183"/>
    <w:rsid w:val="000D2794"/>
    <w:rsid w:val="000D2996"/>
    <w:rsid w:val="000D3672"/>
    <w:rsid w:val="000D544D"/>
    <w:rsid w:val="000D55B8"/>
    <w:rsid w:val="000D57EF"/>
    <w:rsid w:val="000D5A7B"/>
    <w:rsid w:val="000D5BDE"/>
    <w:rsid w:val="000D629D"/>
    <w:rsid w:val="000E0566"/>
    <w:rsid w:val="000E2B54"/>
    <w:rsid w:val="000E2EE3"/>
    <w:rsid w:val="000E3DCA"/>
    <w:rsid w:val="000E4A63"/>
    <w:rsid w:val="000E572D"/>
    <w:rsid w:val="000E58DC"/>
    <w:rsid w:val="000E6115"/>
    <w:rsid w:val="000E65B5"/>
    <w:rsid w:val="000E67F3"/>
    <w:rsid w:val="000E7B2E"/>
    <w:rsid w:val="000F069D"/>
    <w:rsid w:val="000F17A8"/>
    <w:rsid w:val="000F1DC2"/>
    <w:rsid w:val="000F2586"/>
    <w:rsid w:val="000F29FD"/>
    <w:rsid w:val="000F2D30"/>
    <w:rsid w:val="000F54B8"/>
    <w:rsid w:val="000F57D9"/>
    <w:rsid w:val="000F60B2"/>
    <w:rsid w:val="000F7972"/>
    <w:rsid w:val="000F7ED2"/>
    <w:rsid w:val="0010145E"/>
    <w:rsid w:val="001021CE"/>
    <w:rsid w:val="0010299E"/>
    <w:rsid w:val="00103149"/>
    <w:rsid w:val="00103451"/>
    <w:rsid w:val="001040C2"/>
    <w:rsid w:val="00104BFD"/>
    <w:rsid w:val="001053AF"/>
    <w:rsid w:val="00105AEE"/>
    <w:rsid w:val="00106D23"/>
    <w:rsid w:val="0010766B"/>
    <w:rsid w:val="00107B8D"/>
    <w:rsid w:val="00110B31"/>
    <w:rsid w:val="00111613"/>
    <w:rsid w:val="001125C0"/>
    <w:rsid w:val="00113437"/>
    <w:rsid w:val="00117501"/>
    <w:rsid w:val="001203DB"/>
    <w:rsid w:val="00120CB5"/>
    <w:rsid w:val="00121CCD"/>
    <w:rsid w:val="00121DD4"/>
    <w:rsid w:val="001223F8"/>
    <w:rsid w:val="00122CC0"/>
    <w:rsid w:val="00123586"/>
    <w:rsid w:val="00123EF5"/>
    <w:rsid w:val="00126AA7"/>
    <w:rsid w:val="001279CA"/>
    <w:rsid w:val="0013030D"/>
    <w:rsid w:val="00130CD9"/>
    <w:rsid w:val="00130F8D"/>
    <w:rsid w:val="0013176A"/>
    <w:rsid w:val="00131AE4"/>
    <w:rsid w:val="00133B30"/>
    <w:rsid w:val="00134F99"/>
    <w:rsid w:val="00135B8D"/>
    <w:rsid w:val="00140549"/>
    <w:rsid w:val="00141706"/>
    <w:rsid w:val="00142D83"/>
    <w:rsid w:val="00142E24"/>
    <w:rsid w:val="00142F88"/>
    <w:rsid w:val="00144C43"/>
    <w:rsid w:val="00144FA7"/>
    <w:rsid w:val="00146A0F"/>
    <w:rsid w:val="0014721C"/>
    <w:rsid w:val="00151DCB"/>
    <w:rsid w:val="00152AD5"/>
    <w:rsid w:val="00154D7A"/>
    <w:rsid w:val="00155065"/>
    <w:rsid w:val="001557BB"/>
    <w:rsid w:val="0015799C"/>
    <w:rsid w:val="00160081"/>
    <w:rsid w:val="00160B0D"/>
    <w:rsid w:val="00160F44"/>
    <w:rsid w:val="00161956"/>
    <w:rsid w:val="00161E27"/>
    <w:rsid w:val="00162413"/>
    <w:rsid w:val="00162807"/>
    <w:rsid w:val="00163109"/>
    <w:rsid w:val="00164FE4"/>
    <w:rsid w:val="001674F0"/>
    <w:rsid w:val="00167A2A"/>
    <w:rsid w:val="00170F09"/>
    <w:rsid w:val="001711A5"/>
    <w:rsid w:val="00171454"/>
    <w:rsid w:val="00171C41"/>
    <w:rsid w:val="00171E48"/>
    <w:rsid w:val="00171E98"/>
    <w:rsid w:val="00171EEA"/>
    <w:rsid w:val="00173435"/>
    <w:rsid w:val="00173A31"/>
    <w:rsid w:val="00173D95"/>
    <w:rsid w:val="00174317"/>
    <w:rsid w:val="00174A0B"/>
    <w:rsid w:val="00175C42"/>
    <w:rsid w:val="001811B3"/>
    <w:rsid w:val="001827EC"/>
    <w:rsid w:val="0018472B"/>
    <w:rsid w:val="00184B01"/>
    <w:rsid w:val="00185DC5"/>
    <w:rsid w:val="001864CB"/>
    <w:rsid w:val="00190B7B"/>
    <w:rsid w:val="00192433"/>
    <w:rsid w:val="00192895"/>
    <w:rsid w:val="00193773"/>
    <w:rsid w:val="0019514B"/>
    <w:rsid w:val="00195B44"/>
    <w:rsid w:val="00197C00"/>
    <w:rsid w:val="00197F4E"/>
    <w:rsid w:val="001A11A9"/>
    <w:rsid w:val="001A14FC"/>
    <w:rsid w:val="001A1B8F"/>
    <w:rsid w:val="001A2B9A"/>
    <w:rsid w:val="001A2E0C"/>
    <w:rsid w:val="001A364C"/>
    <w:rsid w:val="001A3F14"/>
    <w:rsid w:val="001A4AF2"/>
    <w:rsid w:val="001A4B3E"/>
    <w:rsid w:val="001A4BF2"/>
    <w:rsid w:val="001A552B"/>
    <w:rsid w:val="001A6CB1"/>
    <w:rsid w:val="001B1367"/>
    <w:rsid w:val="001B170D"/>
    <w:rsid w:val="001B2820"/>
    <w:rsid w:val="001B305C"/>
    <w:rsid w:val="001B3FE5"/>
    <w:rsid w:val="001B5B22"/>
    <w:rsid w:val="001B5FEE"/>
    <w:rsid w:val="001B6AC9"/>
    <w:rsid w:val="001B743A"/>
    <w:rsid w:val="001B7511"/>
    <w:rsid w:val="001B756C"/>
    <w:rsid w:val="001C15AD"/>
    <w:rsid w:val="001C1A8F"/>
    <w:rsid w:val="001C338A"/>
    <w:rsid w:val="001C6BC4"/>
    <w:rsid w:val="001D00A9"/>
    <w:rsid w:val="001D0486"/>
    <w:rsid w:val="001D1CBC"/>
    <w:rsid w:val="001D1FCC"/>
    <w:rsid w:val="001D24DE"/>
    <w:rsid w:val="001D2C48"/>
    <w:rsid w:val="001D6E2E"/>
    <w:rsid w:val="001D6F1C"/>
    <w:rsid w:val="001D7141"/>
    <w:rsid w:val="001D7A26"/>
    <w:rsid w:val="001E0B25"/>
    <w:rsid w:val="001E20B7"/>
    <w:rsid w:val="001E2977"/>
    <w:rsid w:val="001E39FD"/>
    <w:rsid w:val="001E4A63"/>
    <w:rsid w:val="001E4D56"/>
    <w:rsid w:val="001E520E"/>
    <w:rsid w:val="001F265C"/>
    <w:rsid w:val="001F2877"/>
    <w:rsid w:val="001F38C8"/>
    <w:rsid w:val="001F4241"/>
    <w:rsid w:val="00200BC4"/>
    <w:rsid w:val="00203024"/>
    <w:rsid w:val="00207E9E"/>
    <w:rsid w:val="00210B8C"/>
    <w:rsid w:val="00211E95"/>
    <w:rsid w:val="00212066"/>
    <w:rsid w:val="00213700"/>
    <w:rsid w:val="00213F02"/>
    <w:rsid w:val="00214729"/>
    <w:rsid w:val="00214F84"/>
    <w:rsid w:val="002151DC"/>
    <w:rsid w:val="00215ED0"/>
    <w:rsid w:val="00216D9D"/>
    <w:rsid w:val="0021709A"/>
    <w:rsid w:val="002200D1"/>
    <w:rsid w:val="00220914"/>
    <w:rsid w:val="002211D2"/>
    <w:rsid w:val="00223F45"/>
    <w:rsid w:val="0022515B"/>
    <w:rsid w:val="002255DC"/>
    <w:rsid w:val="00225ACC"/>
    <w:rsid w:val="00227E8D"/>
    <w:rsid w:val="00230BEB"/>
    <w:rsid w:val="0023120F"/>
    <w:rsid w:val="002319AF"/>
    <w:rsid w:val="00232637"/>
    <w:rsid w:val="00233584"/>
    <w:rsid w:val="00234E3B"/>
    <w:rsid w:val="00237FE9"/>
    <w:rsid w:val="00241129"/>
    <w:rsid w:val="00241BD9"/>
    <w:rsid w:val="00243B52"/>
    <w:rsid w:val="00244EC2"/>
    <w:rsid w:val="0024670C"/>
    <w:rsid w:val="002468C5"/>
    <w:rsid w:val="00246D8A"/>
    <w:rsid w:val="002471DD"/>
    <w:rsid w:val="002475CA"/>
    <w:rsid w:val="00250DBE"/>
    <w:rsid w:val="002514D9"/>
    <w:rsid w:val="0025191F"/>
    <w:rsid w:val="00252891"/>
    <w:rsid w:val="00253A75"/>
    <w:rsid w:val="0025443B"/>
    <w:rsid w:val="00255096"/>
    <w:rsid w:val="0025550B"/>
    <w:rsid w:val="00255D89"/>
    <w:rsid w:val="0025774D"/>
    <w:rsid w:val="00261B59"/>
    <w:rsid w:val="0026217D"/>
    <w:rsid w:val="00263073"/>
    <w:rsid w:val="00264C46"/>
    <w:rsid w:val="00264F6D"/>
    <w:rsid w:val="00265441"/>
    <w:rsid w:val="00270174"/>
    <w:rsid w:val="00271E51"/>
    <w:rsid w:val="0027237B"/>
    <w:rsid w:val="00274850"/>
    <w:rsid w:val="00275B8F"/>
    <w:rsid w:val="00284098"/>
    <w:rsid w:val="00284B5B"/>
    <w:rsid w:val="002857CB"/>
    <w:rsid w:val="00286507"/>
    <w:rsid w:val="0028698F"/>
    <w:rsid w:val="002869B5"/>
    <w:rsid w:val="0029112F"/>
    <w:rsid w:val="00291282"/>
    <w:rsid w:val="00291AEC"/>
    <w:rsid w:val="00292544"/>
    <w:rsid w:val="00292652"/>
    <w:rsid w:val="00292A6B"/>
    <w:rsid w:val="00292D00"/>
    <w:rsid w:val="0029366A"/>
    <w:rsid w:val="002956E4"/>
    <w:rsid w:val="002958D1"/>
    <w:rsid w:val="00296684"/>
    <w:rsid w:val="002A1016"/>
    <w:rsid w:val="002A39A5"/>
    <w:rsid w:val="002A3ED3"/>
    <w:rsid w:val="002A7C6E"/>
    <w:rsid w:val="002B0CCA"/>
    <w:rsid w:val="002B0D57"/>
    <w:rsid w:val="002B1149"/>
    <w:rsid w:val="002B12FE"/>
    <w:rsid w:val="002B1FD5"/>
    <w:rsid w:val="002B204A"/>
    <w:rsid w:val="002B2653"/>
    <w:rsid w:val="002B477B"/>
    <w:rsid w:val="002B4ACF"/>
    <w:rsid w:val="002B6C9D"/>
    <w:rsid w:val="002B75C2"/>
    <w:rsid w:val="002C124E"/>
    <w:rsid w:val="002C1E6F"/>
    <w:rsid w:val="002C1F46"/>
    <w:rsid w:val="002C23C7"/>
    <w:rsid w:val="002C27A8"/>
    <w:rsid w:val="002C3FFB"/>
    <w:rsid w:val="002C4AD1"/>
    <w:rsid w:val="002C4D1E"/>
    <w:rsid w:val="002C5387"/>
    <w:rsid w:val="002C580E"/>
    <w:rsid w:val="002D0A35"/>
    <w:rsid w:val="002D1BA5"/>
    <w:rsid w:val="002D2A10"/>
    <w:rsid w:val="002D2BCA"/>
    <w:rsid w:val="002D2D80"/>
    <w:rsid w:val="002D35F0"/>
    <w:rsid w:val="002D5F45"/>
    <w:rsid w:val="002D622E"/>
    <w:rsid w:val="002D6B64"/>
    <w:rsid w:val="002D6B70"/>
    <w:rsid w:val="002D7F1E"/>
    <w:rsid w:val="002E1898"/>
    <w:rsid w:val="002E2315"/>
    <w:rsid w:val="002E2BD4"/>
    <w:rsid w:val="002E30D2"/>
    <w:rsid w:val="002E33CE"/>
    <w:rsid w:val="002E3D35"/>
    <w:rsid w:val="002E4BDA"/>
    <w:rsid w:val="002E4D4B"/>
    <w:rsid w:val="002E5161"/>
    <w:rsid w:val="002E51D9"/>
    <w:rsid w:val="002E5547"/>
    <w:rsid w:val="002E6703"/>
    <w:rsid w:val="002E7715"/>
    <w:rsid w:val="002F0B24"/>
    <w:rsid w:val="002F1110"/>
    <w:rsid w:val="002F4B0A"/>
    <w:rsid w:val="002F5B9F"/>
    <w:rsid w:val="002F657C"/>
    <w:rsid w:val="002F6EB7"/>
    <w:rsid w:val="003001F4"/>
    <w:rsid w:val="00300B17"/>
    <w:rsid w:val="00300D59"/>
    <w:rsid w:val="00301A2B"/>
    <w:rsid w:val="0030272A"/>
    <w:rsid w:val="003033A1"/>
    <w:rsid w:val="003036FE"/>
    <w:rsid w:val="00303F79"/>
    <w:rsid w:val="00304134"/>
    <w:rsid w:val="003041E0"/>
    <w:rsid w:val="00305992"/>
    <w:rsid w:val="00306C91"/>
    <w:rsid w:val="00307585"/>
    <w:rsid w:val="003076F2"/>
    <w:rsid w:val="003118DD"/>
    <w:rsid w:val="00312523"/>
    <w:rsid w:val="003128F0"/>
    <w:rsid w:val="003133FA"/>
    <w:rsid w:val="00315C47"/>
    <w:rsid w:val="0031637F"/>
    <w:rsid w:val="00316580"/>
    <w:rsid w:val="003172ED"/>
    <w:rsid w:val="0032021F"/>
    <w:rsid w:val="0032074D"/>
    <w:rsid w:val="00321F3A"/>
    <w:rsid w:val="00322257"/>
    <w:rsid w:val="00322B92"/>
    <w:rsid w:val="00324197"/>
    <w:rsid w:val="00325DD6"/>
    <w:rsid w:val="00325E86"/>
    <w:rsid w:val="00326172"/>
    <w:rsid w:val="003265CC"/>
    <w:rsid w:val="003334DD"/>
    <w:rsid w:val="0033427F"/>
    <w:rsid w:val="00334632"/>
    <w:rsid w:val="00335D99"/>
    <w:rsid w:val="00336013"/>
    <w:rsid w:val="0034061C"/>
    <w:rsid w:val="003446C0"/>
    <w:rsid w:val="00344B6F"/>
    <w:rsid w:val="00344D17"/>
    <w:rsid w:val="00345375"/>
    <w:rsid w:val="00347090"/>
    <w:rsid w:val="00347707"/>
    <w:rsid w:val="00347D89"/>
    <w:rsid w:val="00347F33"/>
    <w:rsid w:val="00352BF9"/>
    <w:rsid w:val="0035369E"/>
    <w:rsid w:val="00353AAA"/>
    <w:rsid w:val="00356887"/>
    <w:rsid w:val="00356ED8"/>
    <w:rsid w:val="00357911"/>
    <w:rsid w:val="00357C7C"/>
    <w:rsid w:val="00360180"/>
    <w:rsid w:val="00360D11"/>
    <w:rsid w:val="00360EAB"/>
    <w:rsid w:val="00362D75"/>
    <w:rsid w:val="003632B5"/>
    <w:rsid w:val="00363B40"/>
    <w:rsid w:val="003649F9"/>
    <w:rsid w:val="00366B76"/>
    <w:rsid w:val="00367096"/>
    <w:rsid w:val="0036730F"/>
    <w:rsid w:val="00367EA1"/>
    <w:rsid w:val="003702FF"/>
    <w:rsid w:val="00371B7A"/>
    <w:rsid w:val="003723B9"/>
    <w:rsid w:val="003726D1"/>
    <w:rsid w:val="003734E8"/>
    <w:rsid w:val="003735CD"/>
    <w:rsid w:val="00373AD0"/>
    <w:rsid w:val="00373D72"/>
    <w:rsid w:val="00374234"/>
    <w:rsid w:val="003744E5"/>
    <w:rsid w:val="00374DDB"/>
    <w:rsid w:val="00375876"/>
    <w:rsid w:val="00377179"/>
    <w:rsid w:val="003802D0"/>
    <w:rsid w:val="00380A90"/>
    <w:rsid w:val="00380EF6"/>
    <w:rsid w:val="00380FA8"/>
    <w:rsid w:val="003828F9"/>
    <w:rsid w:val="0038293D"/>
    <w:rsid w:val="00383D93"/>
    <w:rsid w:val="00384BED"/>
    <w:rsid w:val="00385437"/>
    <w:rsid w:val="0038552A"/>
    <w:rsid w:val="00385BFF"/>
    <w:rsid w:val="00385F14"/>
    <w:rsid w:val="00386271"/>
    <w:rsid w:val="00386EEF"/>
    <w:rsid w:val="0039067A"/>
    <w:rsid w:val="00390758"/>
    <w:rsid w:val="00390A8A"/>
    <w:rsid w:val="00391B73"/>
    <w:rsid w:val="003924FF"/>
    <w:rsid w:val="00392BC3"/>
    <w:rsid w:val="00393BED"/>
    <w:rsid w:val="00394250"/>
    <w:rsid w:val="0039452E"/>
    <w:rsid w:val="003963D0"/>
    <w:rsid w:val="0039787E"/>
    <w:rsid w:val="003A0589"/>
    <w:rsid w:val="003A091E"/>
    <w:rsid w:val="003A1440"/>
    <w:rsid w:val="003A187B"/>
    <w:rsid w:val="003A1E31"/>
    <w:rsid w:val="003A413B"/>
    <w:rsid w:val="003A6CA3"/>
    <w:rsid w:val="003A777B"/>
    <w:rsid w:val="003A7D52"/>
    <w:rsid w:val="003B0639"/>
    <w:rsid w:val="003B09BD"/>
    <w:rsid w:val="003B1399"/>
    <w:rsid w:val="003B6186"/>
    <w:rsid w:val="003B66B1"/>
    <w:rsid w:val="003B6F3C"/>
    <w:rsid w:val="003B714C"/>
    <w:rsid w:val="003C00B0"/>
    <w:rsid w:val="003C02B2"/>
    <w:rsid w:val="003C053E"/>
    <w:rsid w:val="003C0799"/>
    <w:rsid w:val="003C1464"/>
    <w:rsid w:val="003C325A"/>
    <w:rsid w:val="003C3D9A"/>
    <w:rsid w:val="003C4512"/>
    <w:rsid w:val="003C4C55"/>
    <w:rsid w:val="003D06B1"/>
    <w:rsid w:val="003D2B7E"/>
    <w:rsid w:val="003D6C18"/>
    <w:rsid w:val="003D70ED"/>
    <w:rsid w:val="003D73EC"/>
    <w:rsid w:val="003D7FB6"/>
    <w:rsid w:val="003E03AE"/>
    <w:rsid w:val="003E2640"/>
    <w:rsid w:val="003E27EA"/>
    <w:rsid w:val="003E28C8"/>
    <w:rsid w:val="003E2F48"/>
    <w:rsid w:val="003E3C3E"/>
    <w:rsid w:val="003E6AE4"/>
    <w:rsid w:val="003E6C9A"/>
    <w:rsid w:val="003F0D6B"/>
    <w:rsid w:val="003F1BE1"/>
    <w:rsid w:val="003F2304"/>
    <w:rsid w:val="003F341E"/>
    <w:rsid w:val="003F59F2"/>
    <w:rsid w:val="003F60C2"/>
    <w:rsid w:val="003F60F3"/>
    <w:rsid w:val="00400200"/>
    <w:rsid w:val="0040071F"/>
    <w:rsid w:val="0040084B"/>
    <w:rsid w:val="0040140E"/>
    <w:rsid w:val="004018AA"/>
    <w:rsid w:val="00402B48"/>
    <w:rsid w:val="00403A21"/>
    <w:rsid w:val="00403B4F"/>
    <w:rsid w:val="00405CC6"/>
    <w:rsid w:val="00405E37"/>
    <w:rsid w:val="004060D5"/>
    <w:rsid w:val="00406567"/>
    <w:rsid w:val="004065A8"/>
    <w:rsid w:val="004072C4"/>
    <w:rsid w:val="004074BD"/>
    <w:rsid w:val="004107BC"/>
    <w:rsid w:val="00412E92"/>
    <w:rsid w:val="00413619"/>
    <w:rsid w:val="00413A56"/>
    <w:rsid w:val="00414B98"/>
    <w:rsid w:val="0041505A"/>
    <w:rsid w:val="00420344"/>
    <w:rsid w:val="004224C6"/>
    <w:rsid w:val="00423465"/>
    <w:rsid w:val="00423BBC"/>
    <w:rsid w:val="00423C0D"/>
    <w:rsid w:val="00424490"/>
    <w:rsid w:val="00424546"/>
    <w:rsid w:val="00427AEF"/>
    <w:rsid w:val="00432306"/>
    <w:rsid w:val="00433550"/>
    <w:rsid w:val="00434E4B"/>
    <w:rsid w:val="00436278"/>
    <w:rsid w:val="0043632E"/>
    <w:rsid w:val="00436914"/>
    <w:rsid w:val="00437377"/>
    <w:rsid w:val="00437464"/>
    <w:rsid w:val="004428C9"/>
    <w:rsid w:val="0044346F"/>
    <w:rsid w:val="004434AA"/>
    <w:rsid w:val="004444FF"/>
    <w:rsid w:val="00445AF2"/>
    <w:rsid w:val="00446EC5"/>
    <w:rsid w:val="0044730D"/>
    <w:rsid w:val="00447A62"/>
    <w:rsid w:val="00450AD2"/>
    <w:rsid w:val="00451AF2"/>
    <w:rsid w:val="00453555"/>
    <w:rsid w:val="004553FE"/>
    <w:rsid w:val="0046150B"/>
    <w:rsid w:val="00461A37"/>
    <w:rsid w:val="004621D3"/>
    <w:rsid w:val="004645DF"/>
    <w:rsid w:val="00466CC6"/>
    <w:rsid w:val="004674DA"/>
    <w:rsid w:val="00470190"/>
    <w:rsid w:val="00470696"/>
    <w:rsid w:val="00470D5D"/>
    <w:rsid w:val="0047162A"/>
    <w:rsid w:val="004730CF"/>
    <w:rsid w:val="00473CB3"/>
    <w:rsid w:val="00474808"/>
    <w:rsid w:val="00475EEA"/>
    <w:rsid w:val="00480B60"/>
    <w:rsid w:val="00481749"/>
    <w:rsid w:val="00482DC3"/>
    <w:rsid w:val="00486072"/>
    <w:rsid w:val="00487423"/>
    <w:rsid w:val="00487AD4"/>
    <w:rsid w:val="00492919"/>
    <w:rsid w:val="00492C9E"/>
    <w:rsid w:val="004933F7"/>
    <w:rsid w:val="004947E7"/>
    <w:rsid w:val="00494956"/>
    <w:rsid w:val="0049676A"/>
    <w:rsid w:val="00497E31"/>
    <w:rsid w:val="004A023C"/>
    <w:rsid w:val="004A10BF"/>
    <w:rsid w:val="004A17F3"/>
    <w:rsid w:val="004A25C8"/>
    <w:rsid w:val="004A3BC4"/>
    <w:rsid w:val="004A4254"/>
    <w:rsid w:val="004A44BC"/>
    <w:rsid w:val="004A450A"/>
    <w:rsid w:val="004A4D82"/>
    <w:rsid w:val="004A4DC5"/>
    <w:rsid w:val="004A596E"/>
    <w:rsid w:val="004A5B21"/>
    <w:rsid w:val="004A5E84"/>
    <w:rsid w:val="004A6410"/>
    <w:rsid w:val="004A74DC"/>
    <w:rsid w:val="004B0DED"/>
    <w:rsid w:val="004B2976"/>
    <w:rsid w:val="004B41E7"/>
    <w:rsid w:val="004B5056"/>
    <w:rsid w:val="004B51D0"/>
    <w:rsid w:val="004B5A37"/>
    <w:rsid w:val="004B65F6"/>
    <w:rsid w:val="004B6F33"/>
    <w:rsid w:val="004C0DAD"/>
    <w:rsid w:val="004C17DB"/>
    <w:rsid w:val="004C1919"/>
    <w:rsid w:val="004C196F"/>
    <w:rsid w:val="004C24F6"/>
    <w:rsid w:val="004C2C34"/>
    <w:rsid w:val="004C2D43"/>
    <w:rsid w:val="004C49B8"/>
    <w:rsid w:val="004C4E0D"/>
    <w:rsid w:val="004C61BC"/>
    <w:rsid w:val="004C61C7"/>
    <w:rsid w:val="004C630A"/>
    <w:rsid w:val="004D09BF"/>
    <w:rsid w:val="004D0E6D"/>
    <w:rsid w:val="004D146A"/>
    <w:rsid w:val="004D153B"/>
    <w:rsid w:val="004D1B4E"/>
    <w:rsid w:val="004D2BD7"/>
    <w:rsid w:val="004D36A3"/>
    <w:rsid w:val="004D3DF2"/>
    <w:rsid w:val="004D4087"/>
    <w:rsid w:val="004D4CC2"/>
    <w:rsid w:val="004D4FED"/>
    <w:rsid w:val="004D6511"/>
    <w:rsid w:val="004E0D83"/>
    <w:rsid w:val="004E12DC"/>
    <w:rsid w:val="004E1998"/>
    <w:rsid w:val="004E3767"/>
    <w:rsid w:val="004E4463"/>
    <w:rsid w:val="004E4F33"/>
    <w:rsid w:val="004E6F79"/>
    <w:rsid w:val="004F0B3A"/>
    <w:rsid w:val="004F22B2"/>
    <w:rsid w:val="004F2E67"/>
    <w:rsid w:val="004F2F56"/>
    <w:rsid w:val="004F351B"/>
    <w:rsid w:val="004F3DB8"/>
    <w:rsid w:val="004F56BC"/>
    <w:rsid w:val="004F5C7A"/>
    <w:rsid w:val="004F6638"/>
    <w:rsid w:val="004F6F36"/>
    <w:rsid w:val="00500A25"/>
    <w:rsid w:val="005013C2"/>
    <w:rsid w:val="00502A91"/>
    <w:rsid w:val="005040A2"/>
    <w:rsid w:val="00506069"/>
    <w:rsid w:val="005063CE"/>
    <w:rsid w:val="00507852"/>
    <w:rsid w:val="00511158"/>
    <w:rsid w:val="005119C4"/>
    <w:rsid w:val="00511C6A"/>
    <w:rsid w:val="00512789"/>
    <w:rsid w:val="005137A0"/>
    <w:rsid w:val="005138D2"/>
    <w:rsid w:val="00513FA2"/>
    <w:rsid w:val="005146FB"/>
    <w:rsid w:val="005150E0"/>
    <w:rsid w:val="00515903"/>
    <w:rsid w:val="005162A3"/>
    <w:rsid w:val="00517029"/>
    <w:rsid w:val="00517B77"/>
    <w:rsid w:val="00521CCD"/>
    <w:rsid w:val="00523B13"/>
    <w:rsid w:val="00527819"/>
    <w:rsid w:val="00527F88"/>
    <w:rsid w:val="00530131"/>
    <w:rsid w:val="00530442"/>
    <w:rsid w:val="00530D0D"/>
    <w:rsid w:val="00531C3F"/>
    <w:rsid w:val="00531DA9"/>
    <w:rsid w:val="005325EE"/>
    <w:rsid w:val="00532A2D"/>
    <w:rsid w:val="00533CB1"/>
    <w:rsid w:val="005362C8"/>
    <w:rsid w:val="00537338"/>
    <w:rsid w:val="00540916"/>
    <w:rsid w:val="00540BAF"/>
    <w:rsid w:val="00540C1E"/>
    <w:rsid w:val="00542452"/>
    <w:rsid w:val="00542709"/>
    <w:rsid w:val="0054327D"/>
    <w:rsid w:val="005448ED"/>
    <w:rsid w:val="005453FC"/>
    <w:rsid w:val="005475BA"/>
    <w:rsid w:val="00550C16"/>
    <w:rsid w:val="005529B8"/>
    <w:rsid w:val="00553322"/>
    <w:rsid w:val="0055354A"/>
    <w:rsid w:val="005553E3"/>
    <w:rsid w:val="00555749"/>
    <w:rsid w:val="00560235"/>
    <w:rsid w:val="005607F5"/>
    <w:rsid w:val="0056110E"/>
    <w:rsid w:val="00561672"/>
    <w:rsid w:val="00562353"/>
    <w:rsid w:val="005631E2"/>
    <w:rsid w:val="00563CB2"/>
    <w:rsid w:val="0057132B"/>
    <w:rsid w:val="005718D2"/>
    <w:rsid w:val="00571BA6"/>
    <w:rsid w:val="00573527"/>
    <w:rsid w:val="00573755"/>
    <w:rsid w:val="00573B30"/>
    <w:rsid w:val="00573CD6"/>
    <w:rsid w:val="0057460C"/>
    <w:rsid w:val="00574C2E"/>
    <w:rsid w:val="00574FA1"/>
    <w:rsid w:val="005753A2"/>
    <w:rsid w:val="00583C35"/>
    <w:rsid w:val="005846CF"/>
    <w:rsid w:val="005859DB"/>
    <w:rsid w:val="0058680E"/>
    <w:rsid w:val="0058695D"/>
    <w:rsid w:val="00587C45"/>
    <w:rsid w:val="0059024F"/>
    <w:rsid w:val="00591582"/>
    <w:rsid w:val="00592711"/>
    <w:rsid w:val="0059327A"/>
    <w:rsid w:val="005945CF"/>
    <w:rsid w:val="00594668"/>
    <w:rsid w:val="005965D4"/>
    <w:rsid w:val="00597931"/>
    <w:rsid w:val="005A01A0"/>
    <w:rsid w:val="005A07EE"/>
    <w:rsid w:val="005A16C5"/>
    <w:rsid w:val="005A21D9"/>
    <w:rsid w:val="005A37D2"/>
    <w:rsid w:val="005A4465"/>
    <w:rsid w:val="005A6A83"/>
    <w:rsid w:val="005A6CED"/>
    <w:rsid w:val="005A70CC"/>
    <w:rsid w:val="005B0E6E"/>
    <w:rsid w:val="005B1093"/>
    <w:rsid w:val="005B1681"/>
    <w:rsid w:val="005B57B8"/>
    <w:rsid w:val="005B5A0D"/>
    <w:rsid w:val="005B62D6"/>
    <w:rsid w:val="005B7149"/>
    <w:rsid w:val="005C15EF"/>
    <w:rsid w:val="005C16F0"/>
    <w:rsid w:val="005C1939"/>
    <w:rsid w:val="005C1C3D"/>
    <w:rsid w:val="005C2054"/>
    <w:rsid w:val="005C21B6"/>
    <w:rsid w:val="005C387E"/>
    <w:rsid w:val="005C3946"/>
    <w:rsid w:val="005C3A04"/>
    <w:rsid w:val="005C5530"/>
    <w:rsid w:val="005C65FF"/>
    <w:rsid w:val="005C717A"/>
    <w:rsid w:val="005D14CF"/>
    <w:rsid w:val="005D18E9"/>
    <w:rsid w:val="005D2C83"/>
    <w:rsid w:val="005D338B"/>
    <w:rsid w:val="005D3CB4"/>
    <w:rsid w:val="005D4520"/>
    <w:rsid w:val="005D5CC2"/>
    <w:rsid w:val="005D647F"/>
    <w:rsid w:val="005D662E"/>
    <w:rsid w:val="005E1726"/>
    <w:rsid w:val="005E2271"/>
    <w:rsid w:val="005E3097"/>
    <w:rsid w:val="005E30F2"/>
    <w:rsid w:val="005E3F09"/>
    <w:rsid w:val="005E5711"/>
    <w:rsid w:val="005E693C"/>
    <w:rsid w:val="005E7AB4"/>
    <w:rsid w:val="005E7DCF"/>
    <w:rsid w:val="005F0771"/>
    <w:rsid w:val="005F0956"/>
    <w:rsid w:val="005F128F"/>
    <w:rsid w:val="005F28F0"/>
    <w:rsid w:val="005F2FC6"/>
    <w:rsid w:val="005F3563"/>
    <w:rsid w:val="005F4895"/>
    <w:rsid w:val="005F55FA"/>
    <w:rsid w:val="005F58BA"/>
    <w:rsid w:val="005F77B5"/>
    <w:rsid w:val="00601D02"/>
    <w:rsid w:val="0060255B"/>
    <w:rsid w:val="00603B79"/>
    <w:rsid w:val="00603CF5"/>
    <w:rsid w:val="00606A60"/>
    <w:rsid w:val="006127DF"/>
    <w:rsid w:val="00612EEE"/>
    <w:rsid w:val="006145E4"/>
    <w:rsid w:val="00615462"/>
    <w:rsid w:val="00615F52"/>
    <w:rsid w:val="00616253"/>
    <w:rsid w:val="006175B8"/>
    <w:rsid w:val="00621AC4"/>
    <w:rsid w:val="00621D65"/>
    <w:rsid w:val="00622B74"/>
    <w:rsid w:val="0062323C"/>
    <w:rsid w:val="00624E99"/>
    <w:rsid w:val="006257D2"/>
    <w:rsid w:val="00630205"/>
    <w:rsid w:val="00630E82"/>
    <w:rsid w:val="00631218"/>
    <w:rsid w:val="00632E0D"/>
    <w:rsid w:val="00633785"/>
    <w:rsid w:val="0063458A"/>
    <w:rsid w:val="00634C7E"/>
    <w:rsid w:val="0063512B"/>
    <w:rsid w:val="00635DC6"/>
    <w:rsid w:val="00636004"/>
    <w:rsid w:val="00636B9F"/>
    <w:rsid w:val="00636BF6"/>
    <w:rsid w:val="0063747B"/>
    <w:rsid w:val="006376FE"/>
    <w:rsid w:val="00640349"/>
    <w:rsid w:val="006416EC"/>
    <w:rsid w:val="00642F51"/>
    <w:rsid w:val="00642F99"/>
    <w:rsid w:val="00643DA0"/>
    <w:rsid w:val="00646D6B"/>
    <w:rsid w:val="00646DA9"/>
    <w:rsid w:val="00646F83"/>
    <w:rsid w:val="00647B16"/>
    <w:rsid w:val="00647B2D"/>
    <w:rsid w:val="00647D69"/>
    <w:rsid w:val="006502EC"/>
    <w:rsid w:val="00650FC5"/>
    <w:rsid w:val="0065118F"/>
    <w:rsid w:val="0065220A"/>
    <w:rsid w:val="00653742"/>
    <w:rsid w:val="00653A1B"/>
    <w:rsid w:val="0065583D"/>
    <w:rsid w:val="0065590F"/>
    <w:rsid w:val="006560A1"/>
    <w:rsid w:val="006605C2"/>
    <w:rsid w:val="00662A21"/>
    <w:rsid w:val="00662B7F"/>
    <w:rsid w:val="00663E75"/>
    <w:rsid w:val="0066428E"/>
    <w:rsid w:val="00664628"/>
    <w:rsid w:val="00664DA2"/>
    <w:rsid w:val="006653EE"/>
    <w:rsid w:val="00667544"/>
    <w:rsid w:val="00667E04"/>
    <w:rsid w:val="006705B1"/>
    <w:rsid w:val="00671431"/>
    <w:rsid w:val="00671933"/>
    <w:rsid w:val="006748EE"/>
    <w:rsid w:val="0068039B"/>
    <w:rsid w:val="00680540"/>
    <w:rsid w:val="00680F31"/>
    <w:rsid w:val="00685895"/>
    <w:rsid w:val="00685B29"/>
    <w:rsid w:val="00686685"/>
    <w:rsid w:val="00686EDD"/>
    <w:rsid w:val="006872B3"/>
    <w:rsid w:val="006932EC"/>
    <w:rsid w:val="006933E3"/>
    <w:rsid w:val="006939E3"/>
    <w:rsid w:val="00693B8E"/>
    <w:rsid w:val="00694C12"/>
    <w:rsid w:val="00695EA6"/>
    <w:rsid w:val="006A0306"/>
    <w:rsid w:val="006A0DA1"/>
    <w:rsid w:val="006A137A"/>
    <w:rsid w:val="006A2081"/>
    <w:rsid w:val="006A243F"/>
    <w:rsid w:val="006A2E8B"/>
    <w:rsid w:val="006A34A1"/>
    <w:rsid w:val="006A4DBF"/>
    <w:rsid w:val="006A5014"/>
    <w:rsid w:val="006A6B63"/>
    <w:rsid w:val="006B201B"/>
    <w:rsid w:val="006B2D14"/>
    <w:rsid w:val="006B3C4F"/>
    <w:rsid w:val="006B4948"/>
    <w:rsid w:val="006B6020"/>
    <w:rsid w:val="006B617A"/>
    <w:rsid w:val="006B61D9"/>
    <w:rsid w:val="006C0164"/>
    <w:rsid w:val="006C0573"/>
    <w:rsid w:val="006C072F"/>
    <w:rsid w:val="006C31CE"/>
    <w:rsid w:val="006C3354"/>
    <w:rsid w:val="006C3A27"/>
    <w:rsid w:val="006C4463"/>
    <w:rsid w:val="006C54C9"/>
    <w:rsid w:val="006C5C9A"/>
    <w:rsid w:val="006C5F25"/>
    <w:rsid w:val="006C74F9"/>
    <w:rsid w:val="006C768E"/>
    <w:rsid w:val="006D02E5"/>
    <w:rsid w:val="006D1C4E"/>
    <w:rsid w:val="006D5E3A"/>
    <w:rsid w:val="006D623C"/>
    <w:rsid w:val="006D6381"/>
    <w:rsid w:val="006D6438"/>
    <w:rsid w:val="006E00AB"/>
    <w:rsid w:val="006E123A"/>
    <w:rsid w:val="006E24DE"/>
    <w:rsid w:val="006E2719"/>
    <w:rsid w:val="006E35C9"/>
    <w:rsid w:val="006E3DE7"/>
    <w:rsid w:val="006E5DA0"/>
    <w:rsid w:val="006E6C6A"/>
    <w:rsid w:val="006E7967"/>
    <w:rsid w:val="006E7C32"/>
    <w:rsid w:val="006E7F19"/>
    <w:rsid w:val="006F2265"/>
    <w:rsid w:val="006F320A"/>
    <w:rsid w:val="006F5D45"/>
    <w:rsid w:val="006F74EC"/>
    <w:rsid w:val="006F7EF0"/>
    <w:rsid w:val="00700E04"/>
    <w:rsid w:val="00701EF2"/>
    <w:rsid w:val="0070259D"/>
    <w:rsid w:val="00702F64"/>
    <w:rsid w:val="0070332A"/>
    <w:rsid w:val="00703C2E"/>
    <w:rsid w:val="00703CA3"/>
    <w:rsid w:val="007065D3"/>
    <w:rsid w:val="007077E5"/>
    <w:rsid w:val="00711790"/>
    <w:rsid w:val="00712487"/>
    <w:rsid w:val="00712B1A"/>
    <w:rsid w:val="00713156"/>
    <w:rsid w:val="00714184"/>
    <w:rsid w:val="00714955"/>
    <w:rsid w:val="00714A03"/>
    <w:rsid w:val="00714B67"/>
    <w:rsid w:val="007151C0"/>
    <w:rsid w:val="00715BF1"/>
    <w:rsid w:val="00716ED9"/>
    <w:rsid w:val="00717C17"/>
    <w:rsid w:val="00717F1A"/>
    <w:rsid w:val="00720568"/>
    <w:rsid w:val="00723B8E"/>
    <w:rsid w:val="007244B3"/>
    <w:rsid w:val="00724B85"/>
    <w:rsid w:val="00724C9D"/>
    <w:rsid w:val="00724F0D"/>
    <w:rsid w:val="007266C9"/>
    <w:rsid w:val="00726BCC"/>
    <w:rsid w:val="007273AA"/>
    <w:rsid w:val="007276D9"/>
    <w:rsid w:val="00727F39"/>
    <w:rsid w:val="00730516"/>
    <w:rsid w:val="00731175"/>
    <w:rsid w:val="007311A6"/>
    <w:rsid w:val="0073254B"/>
    <w:rsid w:val="0073346E"/>
    <w:rsid w:val="0073392F"/>
    <w:rsid w:val="0073480B"/>
    <w:rsid w:val="0073581D"/>
    <w:rsid w:val="00735C11"/>
    <w:rsid w:val="0073622C"/>
    <w:rsid w:val="00736F84"/>
    <w:rsid w:val="00737424"/>
    <w:rsid w:val="007375C4"/>
    <w:rsid w:val="00737668"/>
    <w:rsid w:val="00737A6B"/>
    <w:rsid w:val="00740FF0"/>
    <w:rsid w:val="00743525"/>
    <w:rsid w:val="0074580E"/>
    <w:rsid w:val="007473AE"/>
    <w:rsid w:val="007475D3"/>
    <w:rsid w:val="00747C5A"/>
    <w:rsid w:val="00747DC7"/>
    <w:rsid w:val="007500FE"/>
    <w:rsid w:val="007514F7"/>
    <w:rsid w:val="0075165E"/>
    <w:rsid w:val="00752BD7"/>
    <w:rsid w:val="00754453"/>
    <w:rsid w:val="007550CA"/>
    <w:rsid w:val="007563E8"/>
    <w:rsid w:val="007605A0"/>
    <w:rsid w:val="00760DF7"/>
    <w:rsid w:val="00760EF4"/>
    <w:rsid w:val="007645E5"/>
    <w:rsid w:val="00764AFF"/>
    <w:rsid w:val="00765359"/>
    <w:rsid w:val="00765968"/>
    <w:rsid w:val="00767819"/>
    <w:rsid w:val="00772D88"/>
    <w:rsid w:val="00772E42"/>
    <w:rsid w:val="00772F96"/>
    <w:rsid w:val="00773CF4"/>
    <w:rsid w:val="00777031"/>
    <w:rsid w:val="00777A91"/>
    <w:rsid w:val="0078150F"/>
    <w:rsid w:val="00781694"/>
    <w:rsid w:val="0078282A"/>
    <w:rsid w:val="0078502C"/>
    <w:rsid w:val="007854A9"/>
    <w:rsid w:val="00785B6A"/>
    <w:rsid w:val="007865FA"/>
    <w:rsid w:val="00786D76"/>
    <w:rsid w:val="00787302"/>
    <w:rsid w:val="00790656"/>
    <w:rsid w:val="00790CC1"/>
    <w:rsid w:val="007931EE"/>
    <w:rsid w:val="007A2824"/>
    <w:rsid w:val="007A3B52"/>
    <w:rsid w:val="007B03B8"/>
    <w:rsid w:val="007B0622"/>
    <w:rsid w:val="007B07FA"/>
    <w:rsid w:val="007B119F"/>
    <w:rsid w:val="007B1746"/>
    <w:rsid w:val="007B260A"/>
    <w:rsid w:val="007B3F52"/>
    <w:rsid w:val="007B6E4B"/>
    <w:rsid w:val="007B6FE4"/>
    <w:rsid w:val="007B7925"/>
    <w:rsid w:val="007C0EB9"/>
    <w:rsid w:val="007C18F2"/>
    <w:rsid w:val="007C2AE7"/>
    <w:rsid w:val="007C3138"/>
    <w:rsid w:val="007C47E5"/>
    <w:rsid w:val="007C4C80"/>
    <w:rsid w:val="007C5AFD"/>
    <w:rsid w:val="007C5B0A"/>
    <w:rsid w:val="007D0A65"/>
    <w:rsid w:val="007D1706"/>
    <w:rsid w:val="007D2866"/>
    <w:rsid w:val="007D2A00"/>
    <w:rsid w:val="007D3466"/>
    <w:rsid w:val="007D4332"/>
    <w:rsid w:val="007D47E0"/>
    <w:rsid w:val="007D4C7D"/>
    <w:rsid w:val="007E0650"/>
    <w:rsid w:val="007E0EFB"/>
    <w:rsid w:val="007E11ED"/>
    <w:rsid w:val="007E1F97"/>
    <w:rsid w:val="007E2395"/>
    <w:rsid w:val="007E3B58"/>
    <w:rsid w:val="007E3F63"/>
    <w:rsid w:val="007E677B"/>
    <w:rsid w:val="007F0F6D"/>
    <w:rsid w:val="007F166D"/>
    <w:rsid w:val="007F2135"/>
    <w:rsid w:val="007F24F3"/>
    <w:rsid w:val="007F3E69"/>
    <w:rsid w:val="007F60D4"/>
    <w:rsid w:val="007F7026"/>
    <w:rsid w:val="007F70FC"/>
    <w:rsid w:val="007F7D0A"/>
    <w:rsid w:val="007F7EF2"/>
    <w:rsid w:val="0080053B"/>
    <w:rsid w:val="00800C42"/>
    <w:rsid w:val="00801BFA"/>
    <w:rsid w:val="00802D8B"/>
    <w:rsid w:val="0080450A"/>
    <w:rsid w:val="00804E48"/>
    <w:rsid w:val="0080593B"/>
    <w:rsid w:val="008060E3"/>
    <w:rsid w:val="008072FB"/>
    <w:rsid w:val="00810A32"/>
    <w:rsid w:val="008117FB"/>
    <w:rsid w:val="00812D23"/>
    <w:rsid w:val="00817C17"/>
    <w:rsid w:val="00817E31"/>
    <w:rsid w:val="0082035F"/>
    <w:rsid w:val="008204D9"/>
    <w:rsid w:val="0082053B"/>
    <w:rsid w:val="008208FF"/>
    <w:rsid w:val="0082112B"/>
    <w:rsid w:val="008225CE"/>
    <w:rsid w:val="0082365C"/>
    <w:rsid w:val="00824413"/>
    <w:rsid w:val="008255A5"/>
    <w:rsid w:val="00831E15"/>
    <w:rsid w:val="00832413"/>
    <w:rsid w:val="0083450B"/>
    <w:rsid w:val="00836767"/>
    <w:rsid w:val="008402A9"/>
    <w:rsid w:val="00840383"/>
    <w:rsid w:val="00841358"/>
    <w:rsid w:val="0084292F"/>
    <w:rsid w:val="00844585"/>
    <w:rsid w:val="008448F5"/>
    <w:rsid w:val="00844BC1"/>
    <w:rsid w:val="008474C3"/>
    <w:rsid w:val="00850531"/>
    <w:rsid w:val="00852931"/>
    <w:rsid w:val="008536C5"/>
    <w:rsid w:val="00853FB5"/>
    <w:rsid w:val="00854C23"/>
    <w:rsid w:val="00856D1C"/>
    <w:rsid w:val="008611B8"/>
    <w:rsid w:val="008617AD"/>
    <w:rsid w:val="0086277B"/>
    <w:rsid w:val="0086298C"/>
    <w:rsid w:val="00863A5E"/>
    <w:rsid w:val="0086474D"/>
    <w:rsid w:val="00865CA2"/>
    <w:rsid w:val="0086693D"/>
    <w:rsid w:val="00871D76"/>
    <w:rsid w:val="00871ED0"/>
    <w:rsid w:val="008721D6"/>
    <w:rsid w:val="008741D0"/>
    <w:rsid w:val="008744B2"/>
    <w:rsid w:val="00874585"/>
    <w:rsid w:val="00876923"/>
    <w:rsid w:val="0087704D"/>
    <w:rsid w:val="008770CA"/>
    <w:rsid w:val="00877750"/>
    <w:rsid w:val="0088104D"/>
    <w:rsid w:val="008810EA"/>
    <w:rsid w:val="008812C3"/>
    <w:rsid w:val="008822CF"/>
    <w:rsid w:val="008825D6"/>
    <w:rsid w:val="008834C1"/>
    <w:rsid w:val="008836F6"/>
    <w:rsid w:val="00883926"/>
    <w:rsid w:val="00884121"/>
    <w:rsid w:val="00885D69"/>
    <w:rsid w:val="00890C84"/>
    <w:rsid w:val="008944C5"/>
    <w:rsid w:val="008959B8"/>
    <w:rsid w:val="00895DBE"/>
    <w:rsid w:val="00896B09"/>
    <w:rsid w:val="00896D95"/>
    <w:rsid w:val="008977BD"/>
    <w:rsid w:val="008979D1"/>
    <w:rsid w:val="00897D44"/>
    <w:rsid w:val="008A06AF"/>
    <w:rsid w:val="008A0D6D"/>
    <w:rsid w:val="008A1BE9"/>
    <w:rsid w:val="008A2D35"/>
    <w:rsid w:val="008A2F75"/>
    <w:rsid w:val="008A3F51"/>
    <w:rsid w:val="008A4359"/>
    <w:rsid w:val="008A44BC"/>
    <w:rsid w:val="008A4B35"/>
    <w:rsid w:val="008A4BD8"/>
    <w:rsid w:val="008A5143"/>
    <w:rsid w:val="008A5354"/>
    <w:rsid w:val="008A7115"/>
    <w:rsid w:val="008A7BE5"/>
    <w:rsid w:val="008B0493"/>
    <w:rsid w:val="008B0C1A"/>
    <w:rsid w:val="008B1EB3"/>
    <w:rsid w:val="008B275E"/>
    <w:rsid w:val="008B4D4C"/>
    <w:rsid w:val="008B5A33"/>
    <w:rsid w:val="008B6946"/>
    <w:rsid w:val="008B7FB3"/>
    <w:rsid w:val="008C0403"/>
    <w:rsid w:val="008C063D"/>
    <w:rsid w:val="008C0B40"/>
    <w:rsid w:val="008C1106"/>
    <w:rsid w:val="008C185B"/>
    <w:rsid w:val="008C24CC"/>
    <w:rsid w:val="008C259F"/>
    <w:rsid w:val="008C340A"/>
    <w:rsid w:val="008C3D84"/>
    <w:rsid w:val="008C48EA"/>
    <w:rsid w:val="008C7122"/>
    <w:rsid w:val="008D0E07"/>
    <w:rsid w:val="008D1DC8"/>
    <w:rsid w:val="008D3A83"/>
    <w:rsid w:val="008D42D1"/>
    <w:rsid w:val="008D4B65"/>
    <w:rsid w:val="008E174F"/>
    <w:rsid w:val="008E27DE"/>
    <w:rsid w:val="008E3562"/>
    <w:rsid w:val="008E5160"/>
    <w:rsid w:val="008E5BE1"/>
    <w:rsid w:val="008E6196"/>
    <w:rsid w:val="008E63C8"/>
    <w:rsid w:val="008E66EA"/>
    <w:rsid w:val="008E776F"/>
    <w:rsid w:val="008E7985"/>
    <w:rsid w:val="008E7E28"/>
    <w:rsid w:val="008E7E67"/>
    <w:rsid w:val="008F013F"/>
    <w:rsid w:val="008F04A6"/>
    <w:rsid w:val="008F0A09"/>
    <w:rsid w:val="008F0F8B"/>
    <w:rsid w:val="008F3200"/>
    <w:rsid w:val="008F360D"/>
    <w:rsid w:val="008F3CFA"/>
    <w:rsid w:val="008F5F04"/>
    <w:rsid w:val="008F6F69"/>
    <w:rsid w:val="008F7345"/>
    <w:rsid w:val="00900752"/>
    <w:rsid w:val="00900F66"/>
    <w:rsid w:val="00901523"/>
    <w:rsid w:val="009015B8"/>
    <w:rsid w:val="00901C38"/>
    <w:rsid w:val="009024A5"/>
    <w:rsid w:val="00902636"/>
    <w:rsid w:val="009037F7"/>
    <w:rsid w:val="00904F16"/>
    <w:rsid w:val="0090522C"/>
    <w:rsid w:val="00905D49"/>
    <w:rsid w:val="0090640D"/>
    <w:rsid w:val="00906668"/>
    <w:rsid w:val="00910F22"/>
    <w:rsid w:val="009110D4"/>
    <w:rsid w:val="009133D5"/>
    <w:rsid w:val="00915413"/>
    <w:rsid w:val="00915970"/>
    <w:rsid w:val="00916CA8"/>
    <w:rsid w:val="0091762A"/>
    <w:rsid w:val="00920582"/>
    <w:rsid w:val="009206BF"/>
    <w:rsid w:val="00921481"/>
    <w:rsid w:val="00921AB3"/>
    <w:rsid w:val="009261E5"/>
    <w:rsid w:val="0092667B"/>
    <w:rsid w:val="00926C91"/>
    <w:rsid w:val="00926D01"/>
    <w:rsid w:val="00927D84"/>
    <w:rsid w:val="00930895"/>
    <w:rsid w:val="00930E48"/>
    <w:rsid w:val="00931563"/>
    <w:rsid w:val="00932681"/>
    <w:rsid w:val="00932CB9"/>
    <w:rsid w:val="00933B47"/>
    <w:rsid w:val="00934AE2"/>
    <w:rsid w:val="00935287"/>
    <w:rsid w:val="009370E8"/>
    <w:rsid w:val="00937B65"/>
    <w:rsid w:val="00937D28"/>
    <w:rsid w:val="00940294"/>
    <w:rsid w:val="009424DE"/>
    <w:rsid w:val="00942A2A"/>
    <w:rsid w:val="00942CD1"/>
    <w:rsid w:val="00942F62"/>
    <w:rsid w:val="009436C1"/>
    <w:rsid w:val="009439E5"/>
    <w:rsid w:val="00944031"/>
    <w:rsid w:val="00944609"/>
    <w:rsid w:val="0094491F"/>
    <w:rsid w:val="00945005"/>
    <w:rsid w:val="00946394"/>
    <w:rsid w:val="00946745"/>
    <w:rsid w:val="00946A2E"/>
    <w:rsid w:val="00946B8D"/>
    <w:rsid w:val="00950433"/>
    <w:rsid w:val="009506B3"/>
    <w:rsid w:val="00950A27"/>
    <w:rsid w:val="00954E69"/>
    <w:rsid w:val="00955036"/>
    <w:rsid w:val="00955E75"/>
    <w:rsid w:val="00955F4D"/>
    <w:rsid w:val="009563E4"/>
    <w:rsid w:val="009568AD"/>
    <w:rsid w:val="00956DCE"/>
    <w:rsid w:val="009575D9"/>
    <w:rsid w:val="00957844"/>
    <w:rsid w:val="00957BF2"/>
    <w:rsid w:val="0096030E"/>
    <w:rsid w:val="00960DE0"/>
    <w:rsid w:val="00960F04"/>
    <w:rsid w:val="00963D10"/>
    <w:rsid w:val="0096427E"/>
    <w:rsid w:val="00964BED"/>
    <w:rsid w:val="00967E0A"/>
    <w:rsid w:val="009729CA"/>
    <w:rsid w:val="00973455"/>
    <w:rsid w:val="009742E9"/>
    <w:rsid w:val="009819A3"/>
    <w:rsid w:val="00982902"/>
    <w:rsid w:val="00983127"/>
    <w:rsid w:val="009847CE"/>
    <w:rsid w:val="0098673C"/>
    <w:rsid w:val="00987EA3"/>
    <w:rsid w:val="00987F67"/>
    <w:rsid w:val="00990FBA"/>
    <w:rsid w:val="0099188A"/>
    <w:rsid w:val="00992442"/>
    <w:rsid w:val="00995360"/>
    <w:rsid w:val="009A1B91"/>
    <w:rsid w:val="009A20EA"/>
    <w:rsid w:val="009A2DE5"/>
    <w:rsid w:val="009A31A4"/>
    <w:rsid w:val="009A54CA"/>
    <w:rsid w:val="009A6CCB"/>
    <w:rsid w:val="009A7EDF"/>
    <w:rsid w:val="009B142F"/>
    <w:rsid w:val="009B251C"/>
    <w:rsid w:val="009B3A21"/>
    <w:rsid w:val="009B3F57"/>
    <w:rsid w:val="009B589E"/>
    <w:rsid w:val="009B6319"/>
    <w:rsid w:val="009B6658"/>
    <w:rsid w:val="009B77EE"/>
    <w:rsid w:val="009C0360"/>
    <w:rsid w:val="009C03A1"/>
    <w:rsid w:val="009C0798"/>
    <w:rsid w:val="009C1883"/>
    <w:rsid w:val="009C2092"/>
    <w:rsid w:val="009C2314"/>
    <w:rsid w:val="009C29FF"/>
    <w:rsid w:val="009C2F92"/>
    <w:rsid w:val="009C3ED0"/>
    <w:rsid w:val="009C556A"/>
    <w:rsid w:val="009C592B"/>
    <w:rsid w:val="009C7098"/>
    <w:rsid w:val="009C7A49"/>
    <w:rsid w:val="009D20E4"/>
    <w:rsid w:val="009D2F75"/>
    <w:rsid w:val="009D3085"/>
    <w:rsid w:val="009D38D4"/>
    <w:rsid w:val="009D3A87"/>
    <w:rsid w:val="009D3BE2"/>
    <w:rsid w:val="009D6CFE"/>
    <w:rsid w:val="009D6F50"/>
    <w:rsid w:val="009D75F2"/>
    <w:rsid w:val="009D7996"/>
    <w:rsid w:val="009E23AB"/>
    <w:rsid w:val="009E2A84"/>
    <w:rsid w:val="009E2CD4"/>
    <w:rsid w:val="009E3A99"/>
    <w:rsid w:val="009E4305"/>
    <w:rsid w:val="009E5D71"/>
    <w:rsid w:val="009E65EC"/>
    <w:rsid w:val="009E6AD9"/>
    <w:rsid w:val="009E6B03"/>
    <w:rsid w:val="009E6F4C"/>
    <w:rsid w:val="009E7202"/>
    <w:rsid w:val="009E7830"/>
    <w:rsid w:val="009F0ACF"/>
    <w:rsid w:val="009F0BC2"/>
    <w:rsid w:val="009F0F87"/>
    <w:rsid w:val="009F0F8E"/>
    <w:rsid w:val="009F1484"/>
    <w:rsid w:val="009F1896"/>
    <w:rsid w:val="009F3CDB"/>
    <w:rsid w:val="009F5269"/>
    <w:rsid w:val="009F5DD4"/>
    <w:rsid w:val="009F6EDE"/>
    <w:rsid w:val="009F76DB"/>
    <w:rsid w:val="009F7CA6"/>
    <w:rsid w:val="00A0435C"/>
    <w:rsid w:val="00A0451B"/>
    <w:rsid w:val="00A050AD"/>
    <w:rsid w:val="00A06ED8"/>
    <w:rsid w:val="00A07454"/>
    <w:rsid w:val="00A07CE7"/>
    <w:rsid w:val="00A108C7"/>
    <w:rsid w:val="00A10933"/>
    <w:rsid w:val="00A12059"/>
    <w:rsid w:val="00A12D63"/>
    <w:rsid w:val="00A152C4"/>
    <w:rsid w:val="00A15BA4"/>
    <w:rsid w:val="00A17EA9"/>
    <w:rsid w:val="00A20818"/>
    <w:rsid w:val="00A22F47"/>
    <w:rsid w:val="00A24EB7"/>
    <w:rsid w:val="00A254D0"/>
    <w:rsid w:val="00A2753E"/>
    <w:rsid w:val="00A2792B"/>
    <w:rsid w:val="00A27C7A"/>
    <w:rsid w:val="00A27CF5"/>
    <w:rsid w:val="00A30C70"/>
    <w:rsid w:val="00A30EF6"/>
    <w:rsid w:val="00A31B00"/>
    <w:rsid w:val="00A31E87"/>
    <w:rsid w:val="00A3273A"/>
    <w:rsid w:val="00A34BFC"/>
    <w:rsid w:val="00A3526B"/>
    <w:rsid w:val="00A361C6"/>
    <w:rsid w:val="00A365CD"/>
    <w:rsid w:val="00A36761"/>
    <w:rsid w:val="00A369CC"/>
    <w:rsid w:val="00A3727B"/>
    <w:rsid w:val="00A379F8"/>
    <w:rsid w:val="00A4127D"/>
    <w:rsid w:val="00A42DB8"/>
    <w:rsid w:val="00A4338E"/>
    <w:rsid w:val="00A43EAE"/>
    <w:rsid w:val="00A44B95"/>
    <w:rsid w:val="00A44E4B"/>
    <w:rsid w:val="00A44EDF"/>
    <w:rsid w:val="00A46727"/>
    <w:rsid w:val="00A46DF9"/>
    <w:rsid w:val="00A50CED"/>
    <w:rsid w:val="00A51625"/>
    <w:rsid w:val="00A530FC"/>
    <w:rsid w:val="00A53646"/>
    <w:rsid w:val="00A5430C"/>
    <w:rsid w:val="00A55035"/>
    <w:rsid w:val="00A553BB"/>
    <w:rsid w:val="00A556E9"/>
    <w:rsid w:val="00A55C9C"/>
    <w:rsid w:val="00A5614E"/>
    <w:rsid w:val="00A577B8"/>
    <w:rsid w:val="00A57CB9"/>
    <w:rsid w:val="00A6038C"/>
    <w:rsid w:val="00A63264"/>
    <w:rsid w:val="00A66196"/>
    <w:rsid w:val="00A67912"/>
    <w:rsid w:val="00A716D0"/>
    <w:rsid w:val="00A71A71"/>
    <w:rsid w:val="00A72D11"/>
    <w:rsid w:val="00A73167"/>
    <w:rsid w:val="00A739F0"/>
    <w:rsid w:val="00A7455C"/>
    <w:rsid w:val="00A759EE"/>
    <w:rsid w:val="00A777E9"/>
    <w:rsid w:val="00A81330"/>
    <w:rsid w:val="00A81809"/>
    <w:rsid w:val="00A821CE"/>
    <w:rsid w:val="00A824DF"/>
    <w:rsid w:val="00A82D66"/>
    <w:rsid w:val="00A8364B"/>
    <w:rsid w:val="00A85115"/>
    <w:rsid w:val="00A85A59"/>
    <w:rsid w:val="00A8642B"/>
    <w:rsid w:val="00A87707"/>
    <w:rsid w:val="00A90EA0"/>
    <w:rsid w:val="00A91DF3"/>
    <w:rsid w:val="00A9221C"/>
    <w:rsid w:val="00A92D51"/>
    <w:rsid w:val="00A92E27"/>
    <w:rsid w:val="00A93EBD"/>
    <w:rsid w:val="00A946E3"/>
    <w:rsid w:val="00A954CA"/>
    <w:rsid w:val="00A958D9"/>
    <w:rsid w:val="00A95C9E"/>
    <w:rsid w:val="00A96BAD"/>
    <w:rsid w:val="00A974E3"/>
    <w:rsid w:val="00A97D32"/>
    <w:rsid w:val="00AA0948"/>
    <w:rsid w:val="00AA1453"/>
    <w:rsid w:val="00AA14FE"/>
    <w:rsid w:val="00AA2723"/>
    <w:rsid w:val="00AA33EF"/>
    <w:rsid w:val="00AA4FA4"/>
    <w:rsid w:val="00AA6D9D"/>
    <w:rsid w:val="00AA73A8"/>
    <w:rsid w:val="00AA75DC"/>
    <w:rsid w:val="00AB0134"/>
    <w:rsid w:val="00AB0A63"/>
    <w:rsid w:val="00AB25E9"/>
    <w:rsid w:val="00AB3141"/>
    <w:rsid w:val="00AB4CA6"/>
    <w:rsid w:val="00AB5520"/>
    <w:rsid w:val="00AC0523"/>
    <w:rsid w:val="00AC1676"/>
    <w:rsid w:val="00AC2675"/>
    <w:rsid w:val="00AC59BC"/>
    <w:rsid w:val="00AD0004"/>
    <w:rsid w:val="00AD1278"/>
    <w:rsid w:val="00AD20B7"/>
    <w:rsid w:val="00AD30E2"/>
    <w:rsid w:val="00AD47FB"/>
    <w:rsid w:val="00AD4FA8"/>
    <w:rsid w:val="00AD6B15"/>
    <w:rsid w:val="00AD722A"/>
    <w:rsid w:val="00AD7B7A"/>
    <w:rsid w:val="00AE23B4"/>
    <w:rsid w:val="00AE44D9"/>
    <w:rsid w:val="00AE7DFD"/>
    <w:rsid w:val="00AF24FE"/>
    <w:rsid w:val="00AF37AE"/>
    <w:rsid w:val="00AF414F"/>
    <w:rsid w:val="00AF4521"/>
    <w:rsid w:val="00AF4C83"/>
    <w:rsid w:val="00AF5E06"/>
    <w:rsid w:val="00AF7612"/>
    <w:rsid w:val="00B00B9A"/>
    <w:rsid w:val="00B0236D"/>
    <w:rsid w:val="00B036A5"/>
    <w:rsid w:val="00B036D3"/>
    <w:rsid w:val="00B0464A"/>
    <w:rsid w:val="00B05536"/>
    <w:rsid w:val="00B05B82"/>
    <w:rsid w:val="00B0669D"/>
    <w:rsid w:val="00B06EB3"/>
    <w:rsid w:val="00B1056B"/>
    <w:rsid w:val="00B10994"/>
    <w:rsid w:val="00B1099C"/>
    <w:rsid w:val="00B10C5F"/>
    <w:rsid w:val="00B10D9B"/>
    <w:rsid w:val="00B1100E"/>
    <w:rsid w:val="00B127A8"/>
    <w:rsid w:val="00B128A9"/>
    <w:rsid w:val="00B13859"/>
    <w:rsid w:val="00B15225"/>
    <w:rsid w:val="00B16C04"/>
    <w:rsid w:val="00B174D4"/>
    <w:rsid w:val="00B178C6"/>
    <w:rsid w:val="00B21015"/>
    <w:rsid w:val="00B21B6C"/>
    <w:rsid w:val="00B22741"/>
    <w:rsid w:val="00B262EE"/>
    <w:rsid w:val="00B2674D"/>
    <w:rsid w:val="00B27DFC"/>
    <w:rsid w:val="00B30379"/>
    <w:rsid w:val="00B3073F"/>
    <w:rsid w:val="00B307BF"/>
    <w:rsid w:val="00B30ECA"/>
    <w:rsid w:val="00B32267"/>
    <w:rsid w:val="00B322CA"/>
    <w:rsid w:val="00B32692"/>
    <w:rsid w:val="00B328EB"/>
    <w:rsid w:val="00B32F63"/>
    <w:rsid w:val="00B34253"/>
    <w:rsid w:val="00B3505E"/>
    <w:rsid w:val="00B352F0"/>
    <w:rsid w:val="00B35552"/>
    <w:rsid w:val="00B35C7C"/>
    <w:rsid w:val="00B35C86"/>
    <w:rsid w:val="00B41F91"/>
    <w:rsid w:val="00B4260E"/>
    <w:rsid w:val="00B4263C"/>
    <w:rsid w:val="00B42CC2"/>
    <w:rsid w:val="00B43D9C"/>
    <w:rsid w:val="00B46C7F"/>
    <w:rsid w:val="00B5209C"/>
    <w:rsid w:val="00B541AB"/>
    <w:rsid w:val="00B5445B"/>
    <w:rsid w:val="00B5487C"/>
    <w:rsid w:val="00B54F99"/>
    <w:rsid w:val="00B55CDC"/>
    <w:rsid w:val="00B55E68"/>
    <w:rsid w:val="00B565C3"/>
    <w:rsid w:val="00B62950"/>
    <w:rsid w:val="00B6313F"/>
    <w:rsid w:val="00B63E2D"/>
    <w:rsid w:val="00B64038"/>
    <w:rsid w:val="00B644D7"/>
    <w:rsid w:val="00B65ED2"/>
    <w:rsid w:val="00B67395"/>
    <w:rsid w:val="00B67A03"/>
    <w:rsid w:val="00B67D65"/>
    <w:rsid w:val="00B70428"/>
    <w:rsid w:val="00B70848"/>
    <w:rsid w:val="00B72954"/>
    <w:rsid w:val="00B72980"/>
    <w:rsid w:val="00B72DCB"/>
    <w:rsid w:val="00B73B3F"/>
    <w:rsid w:val="00B77256"/>
    <w:rsid w:val="00B77E5C"/>
    <w:rsid w:val="00B80EB7"/>
    <w:rsid w:val="00B81509"/>
    <w:rsid w:val="00B82C71"/>
    <w:rsid w:val="00B84F2E"/>
    <w:rsid w:val="00B850CC"/>
    <w:rsid w:val="00B85323"/>
    <w:rsid w:val="00B85E0D"/>
    <w:rsid w:val="00B900DB"/>
    <w:rsid w:val="00B92B6A"/>
    <w:rsid w:val="00B9357D"/>
    <w:rsid w:val="00B94402"/>
    <w:rsid w:val="00B95A6B"/>
    <w:rsid w:val="00B95BB5"/>
    <w:rsid w:val="00B961B7"/>
    <w:rsid w:val="00B96683"/>
    <w:rsid w:val="00B971D3"/>
    <w:rsid w:val="00B975A8"/>
    <w:rsid w:val="00B97602"/>
    <w:rsid w:val="00B9799A"/>
    <w:rsid w:val="00B97A77"/>
    <w:rsid w:val="00BA11B8"/>
    <w:rsid w:val="00BA1599"/>
    <w:rsid w:val="00BA1E3D"/>
    <w:rsid w:val="00BA52F9"/>
    <w:rsid w:val="00BA5C29"/>
    <w:rsid w:val="00BA6574"/>
    <w:rsid w:val="00BB0533"/>
    <w:rsid w:val="00BB0710"/>
    <w:rsid w:val="00BB086D"/>
    <w:rsid w:val="00BB116B"/>
    <w:rsid w:val="00BB14F1"/>
    <w:rsid w:val="00BB41ED"/>
    <w:rsid w:val="00BB66CC"/>
    <w:rsid w:val="00BB6907"/>
    <w:rsid w:val="00BB6C68"/>
    <w:rsid w:val="00BB6F13"/>
    <w:rsid w:val="00BC0119"/>
    <w:rsid w:val="00BC0EC7"/>
    <w:rsid w:val="00BC1405"/>
    <w:rsid w:val="00BC175D"/>
    <w:rsid w:val="00BC3725"/>
    <w:rsid w:val="00BC65DB"/>
    <w:rsid w:val="00BC6A60"/>
    <w:rsid w:val="00BC6AFD"/>
    <w:rsid w:val="00BC6FBB"/>
    <w:rsid w:val="00BC70E4"/>
    <w:rsid w:val="00BD01BC"/>
    <w:rsid w:val="00BD08DF"/>
    <w:rsid w:val="00BD1EEC"/>
    <w:rsid w:val="00BD62F0"/>
    <w:rsid w:val="00BD6D2E"/>
    <w:rsid w:val="00BD745D"/>
    <w:rsid w:val="00BE169B"/>
    <w:rsid w:val="00BE21FB"/>
    <w:rsid w:val="00BE2EAF"/>
    <w:rsid w:val="00BE5179"/>
    <w:rsid w:val="00BE68D4"/>
    <w:rsid w:val="00BF22F6"/>
    <w:rsid w:val="00BF27AE"/>
    <w:rsid w:val="00BF2DDD"/>
    <w:rsid w:val="00BF326F"/>
    <w:rsid w:val="00BF4AE2"/>
    <w:rsid w:val="00BF4B2C"/>
    <w:rsid w:val="00BF52F0"/>
    <w:rsid w:val="00BF6C42"/>
    <w:rsid w:val="00C0218C"/>
    <w:rsid w:val="00C02963"/>
    <w:rsid w:val="00C032EC"/>
    <w:rsid w:val="00C0443B"/>
    <w:rsid w:val="00C04A64"/>
    <w:rsid w:val="00C05B9C"/>
    <w:rsid w:val="00C06442"/>
    <w:rsid w:val="00C064BA"/>
    <w:rsid w:val="00C07472"/>
    <w:rsid w:val="00C1187C"/>
    <w:rsid w:val="00C12773"/>
    <w:rsid w:val="00C13144"/>
    <w:rsid w:val="00C13AED"/>
    <w:rsid w:val="00C14CE3"/>
    <w:rsid w:val="00C15781"/>
    <w:rsid w:val="00C175C2"/>
    <w:rsid w:val="00C17F1F"/>
    <w:rsid w:val="00C222BF"/>
    <w:rsid w:val="00C22740"/>
    <w:rsid w:val="00C22A34"/>
    <w:rsid w:val="00C23038"/>
    <w:rsid w:val="00C238F3"/>
    <w:rsid w:val="00C25BED"/>
    <w:rsid w:val="00C2612D"/>
    <w:rsid w:val="00C26435"/>
    <w:rsid w:val="00C26AA6"/>
    <w:rsid w:val="00C26BBA"/>
    <w:rsid w:val="00C26BE0"/>
    <w:rsid w:val="00C2706E"/>
    <w:rsid w:val="00C270E9"/>
    <w:rsid w:val="00C27107"/>
    <w:rsid w:val="00C3077D"/>
    <w:rsid w:val="00C36056"/>
    <w:rsid w:val="00C373D7"/>
    <w:rsid w:val="00C376CD"/>
    <w:rsid w:val="00C408E4"/>
    <w:rsid w:val="00C40A9D"/>
    <w:rsid w:val="00C411E4"/>
    <w:rsid w:val="00C512A7"/>
    <w:rsid w:val="00C5403F"/>
    <w:rsid w:val="00C542A2"/>
    <w:rsid w:val="00C549DF"/>
    <w:rsid w:val="00C54BD9"/>
    <w:rsid w:val="00C55F3E"/>
    <w:rsid w:val="00C57AB4"/>
    <w:rsid w:val="00C57B2F"/>
    <w:rsid w:val="00C6106B"/>
    <w:rsid w:val="00C611CC"/>
    <w:rsid w:val="00C6134B"/>
    <w:rsid w:val="00C61CCC"/>
    <w:rsid w:val="00C61D14"/>
    <w:rsid w:val="00C61E59"/>
    <w:rsid w:val="00C62D57"/>
    <w:rsid w:val="00C654E6"/>
    <w:rsid w:val="00C654EA"/>
    <w:rsid w:val="00C66987"/>
    <w:rsid w:val="00C66DBF"/>
    <w:rsid w:val="00C67A15"/>
    <w:rsid w:val="00C67DCD"/>
    <w:rsid w:val="00C70721"/>
    <w:rsid w:val="00C70C16"/>
    <w:rsid w:val="00C754AA"/>
    <w:rsid w:val="00C75D59"/>
    <w:rsid w:val="00C75EBB"/>
    <w:rsid w:val="00C765FE"/>
    <w:rsid w:val="00C806B3"/>
    <w:rsid w:val="00C808B7"/>
    <w:rsid w:val="00C818D3"/>
    <w:rsid w:val="00C8336D"/>
    <w:rsid w:val="00C83AED"/>
    <w:rsid w:val="00C841A8"/>
    <w:rsid w:val="00C84D26"/>
    <w:rsid w:val="00C854A7"/>
    <w:rsid w:val="00C907CD"/>
    <w:rsid w:val="00C90DF3"/>
    <w:rsid w:val="00C92E81"/>
    <w:rsid w:val="00C936B2"/>
    <w:rsid w:val="00C94A5D"/>
    <w:rsid w:val="00C95AD1"/>
    <w:rsid w:val="00C961C6"/>
    <w:rsid w:val="00CA0E29"/>
    <w:rsid w:val="00CA192C"/>
    <w:rsid w:val="00CA3948"/>
    <w:rsid w:val="00CA3CE1"/>
    <w:rsid w:val="00CA45F2"/>
    <w:rsid w:val="00CA62D4"/>
    <w:rsid w:val="00CA6393"/>
    <w:rsid w:val="00CB21EA"/>
    <w:rsid w:val="00CB2899"/>
    <w:rsid w:val="00CB41A9"/>
    <w:rsid w:val="00CB61A5"/>
    <w:rsid w:val="00CB7078"/>
    <w:rsid w:val="00CB7D88"/>
    <w:rsid w:val="00CC0120"/>
    <w:rsid w:val="00CC07FA"/>
    <w:rsid w:val="00CC102D"/>
    <w:rsid w:val="00CC2974"/>
    <w:rsid w:val="00CC348C"/>
    <w:rsid w:val="00CC35F9"/>
    <w:rsid w:val="00CC3615"/>
    <w:rsid w:val="00CC5293"/>
    <w:rsid w:val="00CC5555"/>
    <w:rsid w:val="00CC7457"/>
    <w:rsid w:val="00CD00FE"/>
    <w:rsid w:val="00CD01A4"/>
    <w:rsid w:val="00CD06C5"/>
    <w:rsid w:val="00CD0F31"/>
    <w:rsid w:val="00CD19D1"/>
    <w:rsid w:val="00CD2448"/>
    <w:rsid w:val="00CD268A"/>
    <w:rsid w:val="00CD2910"/>
    <w:rsid w:val="00CD4B86"/>
    <w:rsid w:val="00CD524E"/>
    <w:rsid w:val="00CD6643"/>
    <w:rsid w:val="00CD7CDE"/>
    <w:rsid w:val="00CE0DEE"/>
    <w:rsid w:val="00CE0EFD"/>
    <w:rsid w:val="00CE1F0B"/>
    <w:rsid w:val="00CE3D4B"/>
    <w:rsid w:val="00CE4147"/>
    <w:rsid w:val="00CE6F9D"/>
    <w:rsid w:val="00CE7184"/>
    <w:rsid w:val="00CE7933"/>
    <w:rsid w:val="00CE79BD"/>
    <w:rsid w:val="00CE7B24"/>
    <w:rsid w:val="00CF0231"/>
    <w:rsid w:val="00CF21E8"/>
    <w:rsid w:val="00CF22CE"/>
    <w:rsid w:val="00CF3EC2"/>
    <w:rsid w:val="00CF49D5"/>
    <w:rsid w:val="00CF6BE3"/>
    <w:rsid w:val="00CF6BEE"/>
    <w:rsid w:val="00D00F47"/>
    <w:rsid w:val="00D01B8D"/>
    <w:rsid w:val="00D01EE2"/>
    <w:rsid w:val="00D03641"/>
    <w:rsid w:val="00D03653"/>
    <w:rsid w:val="00D06AC5"/>
    <w:rsid w:val="00D10985"/>
    <w:rsid w:val="00D11158"/>
    <w:rsid w:val="00D11305"/>
    <w:rsid w:val="00D1183F"/>
    <w:rsid w:val="00D11C50"/>
    <w:rsid w:val="00D123C6"/>
    <w:rsid w:val="00D13777"/>
    <w:rsid w:val="00D13E30"/>
    <w:rsid w:val="00D157C7"/>
    <w:rsid w:val="00D16718"/>
    <w:rsid w:val="00D16B68"/>
    <w:rsid w:val="00D17822"/>
    <w:rsid w:val="00D21E61"/>
    <w:rsid w:val="00D2229D"/>
    <w:rsid w:val="00D223E4"/>
    <w:rsid w:val="00D22CBA"/>
    <w:rsid w:val="00D25298"/>
    <w:rsid w:val="00D2565A"/>
    <w:rsid w:val="00D277DA"/>
    <w:rsid w:val="00D302C1"/>
    <w:rsid w:val="00D31BA4"/>
    <w:rsid w:val="00D32816"/>
    <w:rsid w:val="00D3347F"/>
    <w:rsid w:val="00D33517"/>
    <w:rsid w:val="00D33708"/>
    <w:rsid w:val="00D337CE"/>
    <w:rsid w:val="00D35AB4"/>
    <w:rsid w:val="00D3765F"/>
    <w:rsid w:val="00D40FD7"/>
    <w:rsid w:val="00D416DF"/>
    <w:rsid w:val="00D41D60"/>
    <w:rsid w:val="00D427B9"/>
    <w:rsid w:val="00D42EED"/>
    <w:rsid w:val="00D4312D"/>
    <w:rsid w:val="00D447A0"/>
    <w:rsid w:val="00D44B1C"/>
    <w:rsid w:val="00D44B8F"/>
    <w:rsid w:val="00D44EB8"/>
    <w:rsid w:val="00D4633F"/>
    <w:rsid w:val="00D46DD0"/>
    <w:rsid w:val="00D471F6"/>
    <w:rsid w:val="00D47FBB"/>
    <w:rsid w:val="00D50BD1"/>
    <w:rsid w:val="00D52205"/>
    <w:rsid w:val="00D52304"/>
    <w:rsid w:val="00D54B6D"/>
    <w:rsid w:val="00D57962"/>
    <w:rsid w:val="00D61BD1"/>
    <w:rsid w:val="00D62FE2"/>
    <w:rsid w:val="00D63702"/>
    <w:rsid w:val="00D658F6"/>
    <w:rsid w:val="00D65C3B"/>
    <w:rsid w:val="00D661F4"/>
    <w:rsid w:val="00D7228F"/>
    <w:rsid w:val="00D73139"/>
    <w:rsid w:val="00D73AE9"/>
    <w:rsid w:val="00D746BA"/>
    <w:rsid w:val="00D75304"/>
    <w:rsid w:val="00D758F5"/>
    <w:rsid w:val="00D76113"/>
    <w:rsid w:val="00D761A4"/>
    <w:rsid w:val="00D7649F"/>
    <w:rsid w:val="00D77FC4"/>
    <w:rsid w:val="00D81557"/>
    <w:rsid w:val="00D82D5C"/>
    <w:rsid w:val="00D84865"/>
    <w:rsid w:val="00D85BEB"/>
    <w:rsid w:val="00D90963"/>
    <w:rsid w:val="00D91A93"/>
    <w:rsid w:val="00D91E54"/>
    <w:rsid w:val="00D92171"/>
    <w:rsid w:val="00D9240B"/>
    <w:rsid w:val="00D926B0"/>
    <w:rsid w:val="00D938B7"/>
    <w:rsid w:val="00D960E9"/>
    <w:rsid w:val="00D96EC7"/>
    <w:rsid w:val="00D97765"/>
    <w:rsid w:val="00DA15A0"/>
    <w:rsid w:val="00DA1822"/>
    <w:rsid w:val="00DA18C0"/>
    <w:rsid w:val="00DA1A69"/>
    <w:rsid w:val="00DA1DD2"/>
    <w:rsid w:val="00DA23FC"/>
    <w:rsid w:val="00DA47EE"/>
    <w:rsid w:val="00DA4831"/>
    <w:rsid w:val="00DA5A0B"/>
    <w:rsid w:val="00DA656F"/>
    <w:rsid w:val="00DA77C7"/>
    <w:rsid w:val="00DB16AC"/>
    <w:rsid w:val="00DB1863"/>
    <w:rsid w:val="00DB1C1B"/>
    <w:rsid w:val="00DB267C"/>
    <w:rsid w:val="00DB3A1B"/>
    <w:rsid w:val="00DB4016"/>
    <w:rsid w:val="00DB4333"/>
    <w:rsid w:val="00DB539E"/>
    <w:rsid w:val="00DC0C85"/>
    <w:rsid w:val="00DC16B7"/>
    <w:rsid w:val="00DC1ABC"/>
    <w:rsid w:val="00DC1AED"/>
    <w:rsid w:val="00DC1DF2"/>
    <w:rsid w:val="00DC2578"/>
    <w:rsid w:val="00DC25AD"/>
    <w:rsid w:val="00DC2B6A"/>
    <w:rsid w:val="00DC559C"/>
    <w:rsid w:val="00DC595D"/>
    <w:rsid w:val="00DC7691"/>
    <w:rsid w:val="00DC7F30"/>
    <w:rsid w:val="00DD0CE7"/>
    <w:rsid w:val="00DD1710"/>
    <w:rsid w:val="00DD3508"/>
    <w:rsid w:val="00DD5003"/>
    <w:rsid w:val="00DE0744"/>
    <w:rsid w:val="00DE13E4"/>
    <w:rsid w:val="00DE1A46"/>
    <w:rsid w:val="00DE1AE4"/>
    <w:rsid w:val="00DE3D9A"/>
    <w:rsid w:val="00DE49F7"/>
    <w:rsid w:val="00DE4CE1"/>
    <w:rsid w:val="00DE501D"/>
    <w:rsid w:val="00DE63FD"/>
    <w:rsid w:val="00DE6C65"/>
    <w:rsid w:val="00DE6DEA"/>
    <w:rsid w:val="00DF0253"/>
    <w:rsid w:val="00DF06FA"/>
    <w:rsid w:val="00DF0F24"/>
    <w:rsid w:val="00DF1B18"/>
    <w:rsid w:val="00DF2BEA"/>
    <w:rsid w:val="00DF3974"/>
    <w:rsid w:val="00DF3DFC"/>
    <w:rsid w:val="00DF4528"/>
    <w:rsid w:val="00DF4F3A"/>
    <w:rsid w:val="00DF596E"/>
    <w:rsid w:val="00DF72AC"/>
    <w:rsid w:val="00E019F6"/>
    <w:rsid w:val="00E01FE1"/>
    <w:rsid w:val="00E02B9A"/>
    <w:rsid w:val="00E03DE7"/>
    <w:rsid w:val="00E06E27"/>
    <w:rsid w:val="00E06EED"/>
    <w:rsid w:val="00E12DA4"/>
    <w:rsid w:val="00E14F33"/>
    <w:rsid w:val="00E17C08"/>
    <w:rsid w:val="00E202C6"/>
    <w:rsid w:val="00E20EE0"/>
    <w:rsid w:val="00E21229"/>
    <w:rsid w:val="00E216EC"/>
    <w:rsid w:val="00E218FC"/>
    <w:rsid w:val="00E22618"/>
    <w:rsid w:val="00E2351B"/>
    <w:rsid w:val="00E27703"/>
    <w:rsid w:val="00E278C2"/>
    <w:rsid w:val="00E279C1"/>
    <w:rsid w:val="00E27D50"/>
    <w:rsid w:val="00E3130F"/>
    <w:rsid w:val="00E33A3E"/>
    <w:rsid w:val="00E33EE5"/>
    <w:rsid w:val="00E33F95"/>
    <w:rsid w:val="00E355BC"/>
    <w:rsid w:val="00E35F17"/>
    <w:rsid w:val="00E40291"/>
    <w:rsid w:val="00E409D4"/>
    <w:rsid w:val="00E418BC"/>
    <w:rsid w:val="00E448EF"/>
    <w:rsid w:val="00E4757B"/>
    <w:rsid w:val="00E50636"/>
    <w:rsid w:val="00E515A8"/>
    <w:rsid w:val="00E53A49"/>
    <w:rsid w:val="00E53B01"/>
    <w:rsid w:val="00E54E28"/>
    <w:rsid w:val="00E55CB3"/>
    <w:rsid w:val="00E56673"/>
    <w:rsid w:val="00E56D31"/>
    <w:rsid w:val="00E56E92"/>
    <w:rsid w:val="00E577D8"/>
    <w:rsid w:val="00E57942"/>
    <w:rsid w:val="00E60D43"/>
    <w:rsid w:val="00E62AA6"/>
    <w:rsid w:val="00E6321D"/>
    <w:rsid w:val="00E6439F"/>
    <w:rsid w:val="00E647B7"/>
    <w:rsid w:val="00E6499A"/>
    <w:rsid w:val="00E66BAF"/>
    <w:rsid w:val="00E66E1C"/>
    <w:rsid w:val="00E671AC"/>
    <w:rsid w:val="00E70236"/>
    <w:rsid w:val="00E70343"/>
    <w:rsid w:val="00E70BA2"/>
    <w:rsid w:val="00E731EC"/>
    <w:rsid w:val="00E74B9E"/>
    <w:rsid w:val="00E7519E"/>
    <w:rsid w:val="00E754D6"/>
    <w:rsid w:val="00E75ED8"/>
    <w:rsid w:val="00E76A36"/>
    <w:rsid w:val="00E771DC"/>
    <w:rsid w:val="00E81A1F"/>
    <w:rsid w:val="00E82F12"/>
    <w:rsid w:val="00E846F5"/>
    <w:rsid w:val="00E84BE8"/>
    <w:rsid w:val="00E86B11"/>
    <w:rsid w:val="00E87DCA"/>
    <w:rsid w:val="00E87F1F"/>
    <w:rsid w:val="00E90BA3"/>
    <w:rsid w:val="00E921F3"/>
    <w:rsid w:val="00E930B7"/>
    <w:rsid w:val="00E93251"/>
    <w:rsid w:val="00E94891"/>
    <w:rsid w:val="00E94FDD"/>
    <w:rsid w:val="00E9659C"/>
    <w:rsid w:val="00E9750E"/>
    <w:rsid w:val="00E97A7C"/>
    <w:rsid w:val="00EA0508"/>
    <w:rsid w:val="00EA2E1D"/>
    <w:rsid w:val="00EA43FD"/>
    <w:rsid w:val="00EA46B2"/>
    <w:rsid w:val="00EA4D44"/>
    <w:rsid w:val="00EA57AE"/>
    <w:rsid w:val="00EA5D43"/>
    <w:rsid w:val="00EA6203"/>
    <w:rsid w:val="00EA6355"/>
    <w:rsid w:val="00EA6629"/>
    <w:rsid w:val="00EA6E8C"/>
    <w:rsid w:val="00EA7637"/>
    <w:rsid w:val="00EB0B59"/>
    <w:rsid w:val="00EB2E4A"/>
    <w:rsid w:val="00EB2ECB"/>
    <w:rsid w:val="00EB30F6"/>
    <w:rsid w:val="00EB4BD5"/>
    <w:rsid w:val="00EB4F75"/>
    <w:rsid w:val="00EB623D"/>
    <w:rsid w:val="00EB6C46"/>
    <w:rsid w:val="00EB73E5"/>
    <w:rsid w:val="00EC0FE9"/>
    <w:rsid w:val="00EC2AD4"/>
    <w:rsid w:val="00EC48CA"/>
    <w:rsid w:val="00EC553F"/>
    <w:rsid w:val="00EC6E31"/>
    <w:rsid w:val="00EC7F52"/>
    <w:rsid w:val="00ED1560"/>
    <w:rsid w:val="00ED324D"/>
    <w:rsid w:val="00ED349D"/>
    <w:rsid w:val="00ED3CDD"/>
    <w:rsid w:val="00ED4C9E"/>
    <w:rsid w:val="00ED5824"/>
    <w:rsid w:val="00ED5B26"/>
    <w:rsid w:val="00ED6C2F"/>
    <w:rsid w:val="00ED6F08"/>
    <w:rsid w:val="00ED732C"/>
    <w:rsid w:val="00ED757D"/>
    <w:rsid w:val="00ED7EB9"/>
    <w:rsid w:val="00ED7F93"/>
    <w:rsid w:val="00EE0053"/>
    <w:rsid w:val="00EE1340"/>
    <w:rsid w:val="00EE1F68"/>
    <w:rsid w:val="00EE273E"/>
    <w:rsid w:val="00EE2D98"/>
    <w:rsid w:val="00EE3326"/>
    <w:rsid w:val="00EE3336"/>
    <w:rsid w:val="00EE3A88"/>
    <w:rsid w:val="00EE3ECF"/>
    <w:rsid w:val="00EE5D01"/>
    <w:rsid w:val="00EE6208"/>
    <w:rsid w:val="00EE6984"/>
    <w:rsid w:val="00EE765C"/>
    <w:rsid w:val="00EE7B15"/>
    <w:rsid w:val="00EF0C76"/>
    <w:rsid w:val="00EF1DD1"/>
    <w:rsid w:val="00EF2436"/>
    <w:rsid w:val="00EF26CF"/>
    <w:rsid w:val="00EF5B6E"/>
    <w:rsid w:val="00EF66FC"/>
    <w:rsid w:val="00EF7530"/>
    <w:rsid w:val="00F02F87"/>
    <w:rsid w:val="00F0304E"/>
    <w:rsid w:val="00F04536"/>
    <w:rsid w:val="00F04569"/>
    <w:rsid w:val="00F04E18"/>
    <w:rsid w:val="00F064C8"/>
    <w:rsid w:val="00F07039"/>
    <w:rsid w:val="00F073EE"/>
    <w:rsid w:val="00F07828"/>
    <w:rsid w:val="00F11959"/>
    <w:rsid w:val="00F14058"/>
    <w:rsid w:val="00F15015"/>
    <w:rsid w:val="00F1619B"/>
    <w:rsid w:val="00F16CD7"/>
    <w:rsid w:val="00F17C13"/>
    <w:rsid w:val="00F23581"/>
    <w:rsid w:val="00F2459A"/>
    <w:rsid w:val="00F24FDD"/>
    <w:rsid w:val="00F25760"/>
    <w:rsid w:val="00F266FF"/>
    <w:rsid w:val="00F26AE8"/>
    <w:rsid w:val="00F26B1B"/>
    <w:rsid w:val="00F2741B"/>
    <w:rsid w:val="00F33DB8"/>
    <w:rsid w:val="00F349AA"/>
    <w:rsid w:val="00F36FFF"/>
    <w:rsid w:val="00F37574"/>
    <w:rsid w:val="00F40B20"/>
    <w:rsid w:val="00F4110C"/>
    <w:rsid w:val="00F41B4F"/>
    <w:rsid w:val="00F43225"/>
    <w:rsid w:val="00F43331"/>
    <w:rsid w:val="00F43E8B"/>
    <w:rsid w:val="00F44BEF"/>
    <w:rsid w:val="00F44F14"/>
    <w:rsid w:val="00F4511A"/>
    <w:rsid w:val="00F46396"/>
    <w:rsid w:val="00F47075"/>
    <w:rsid w:val="00F50A0F"/>
    <w:rsid w:val="00F51B62"/>
    <w:rsid w:val="00F53946"/>
    <w:rsid w:val="00F54062"/>
    <w:rsid w:val="00F55D85"/>
    <w:rsid w:val="00F55D8B"/>
    <w:rsid w:val="00F5781B"/>
    <w:rsid w:val="00F57A1F"/>
    <w:rsid w:val="00F603B3"/>
    <w:rsid w:val="00F604A2"/>
    <w:rsid w:val="00F619EE"/>
    <w:rsid w:val="00F62EE1"/>
    <w:rsid w:val="00F6306D"/>
    <w:rsid w:val="00F638A3"/>
    <w:rsid w:val="00F6602D"/>
    <w:rsid w:val="00F6786A"/>
    <w:rsid w:val="00F714B7"/>
    <w:rsid w:val="00F72D1D"/>
    <w:rsid w:val="00F733BB"/>
    <w:rsid w:val="00F73DC1"/>
    <w:rsid w:val="00F74120"/>
    <w:rsid w:val="00F74FA6"/>
    <w:rsid w:val="00F75E51"/>
    <w:rsid w:val="00F76C2F"/>
    <w:rsid w:val="00F770E5"/>
    <w:rsid w:val="00F77EED"/>
    <w:rsid w:val="00F81A9B"/>
    <w:rsid w:val="00F82E9D"/>
    <w:rsid w:val="00F83469"/>
    <w:rsid w:val="00F83DD8"/>
    <w:rsid w:val="00F8494E"/>
    <w:rsid w:val="00F856BB"/>
    <w:rsid w:val="00F861D9"/>
    <w:rsid w:val="00F86BD6"/>
    <w:rsid w:val="00F87AC6"/>
    <w:rsid w:val="00F87D82"/>
    <w:rsid w:val="00F87F5B"/>
    <w:rsid w:val="00F90D60"/>
    <w:rsid w:val="00F93740"/>
    <w:rsid w:val="00F94D57"/>
    <w:rsid w:val="00F9513E"/>
    <w:rsid w:val="00F956C8"/>
    <w:rsid w:val="00F96FFC"/>
    <w:rsid w:val="00F97549"/>
    <w:rsid w:val="00F97896"/>
    <w:rsid w:val="00FA0823"/>
    <w:rsid w:val="00FA263E"/>
    <w:rsid w:val="00FA329B"/>
    <w:rsid w:val="00FA7482"/>
    <w:rsid w:val="00FA7CD4"/>
    <w:rsid w:val="00FB029B"/>
    <w:rsid w:val="00FB02D7"/>
    <w:rsid w:val="00FB0E54"/>
    <w:rsid w:val="00FB30B6"/>
    <w:rsid w:val="00FB373B"/>
    <w:rsid w:val="00FB3D62"/>
    <w:rsid w:val="00FB46CB"/>
    <w:rsid w:val="00FB4D6C"/>
    <w:rsid w:val="00FB5391"/>
    <w:rsid w:val="00FB5FEC"/>
    <w:rsid w:val="00FB6806"/>
    <w:rsid w:val="00FC285E"/>
    <w:rsid w:val="00FC2942"/>
    <w:rsid w:val="00FC4052"/>
    <w:rsid w:val="00FC4BB7"/>
    <w:rsid w:val="00FC65EB"/>
    <w:rsid w:val="00FC6E32"/>
    <w:rsid w:val="00FC7F41"/>
    <w:rsid w:val="00FD008C"/>
    <w:rsid w:val="00FD1259"/>
    <w:rsid w:val="00FD1D98"/>
    <w:rsid w:val="00FD2B81"/>
    <w:rsid w:val="00FD3781"/>
    <w:rsid w:val="00FD6F01"/>
    <w:rsid w:val="00FE1802"/>
    <w:rsid w:val="00FE2DFD"/>
    <w:rsid w:val="00FE2E36"/>
    <w:rsid w:val="00FE3954"/>
    <w:rsid w:val="00FE56CA"/>
    <w:rsid w:val="00FE5CE8"/>
    <w:rsid w:val="00FE7240"/>
    <w:rsid w:val="00FF033F"/>
    <w:rsid w:val="00FF0944"/>
    <w:rsid w:val="00FF0D29"/>
    <w:rsid w:val="00FF1B06"/>
    <w:rsid w:val="00FF484D"/>
    <w:rsid w:val="00FF5A9D"/>
    <w:rsid w:val="00FF6A2A"/>
    <w:rsid w:val="00FF6A51"/>
    <w:rsid w:val="056237CD"/>
    <w:rsid w:val="05B5ADCA"/>
    <w:rsid w:val="0A42FA09"/>
    <w:rsid w:val="0DCF0629"/>
    <w:rsid w:val="0FEBA22F"/>
    <w:rsid w:val="10A4EA74"/>
    <w:rsid w:val="11004DF7"/>
    <w:rsid w:val="1240BAD5"/>
    <w:rsid w:val="133807C5"/>
    <w:rsid w:val="13BD9456"/>
    <w:rsid w:val="17142BF8"/>
    <w:rsid w:val="1A23697D"/>
    <w:rsid w:val="1B266750"/>
    <w:rsid w:val="1D5B0A3F"/>
    <w:rsid w:val="219D965A"/>
    <w:rsid w:val="21E3F4CD"/>
    <w:rsid w:val="2503E3B2"/>
    <w:rsid w:val="255B1324"/>
    <w:rsid w:val="26449A56"/>
    <w:rsid w:val="2659DF17"/>
    <w:rsid w:val="294C2348"/>
    <w:rsid w:val="2BB66057"/>
    <w:rsid w:val="2C4E4285"/>
    <w:rsid w:val="2CA6127A"/>
    <w:rsid w:val="2F54811C"/>
    <w:rsid w:val="3130B9FE"/>
    <w:rsid w:val="31B3BA24"/>
    <w:rsid w:val="33762DE3"/>
    <w:rsid w:val="33EDFE66"/>
    <w:rsid w:val="3555C056"/>
    <w:rsid w:val="36B94E86"/>
    <w:rsid w:val="3707B269"/>
    <w:rsid w:val="3815E6E9"/>
    <w:rsid w:val="3822FBA8"/>
    <w:rsid w:val="3902F9D1"/>
    <w:rsid w:val="3934FCBB"/>
    <w:rsid w:val="3BB07047"/>
    <w:rsid w:val="3D8AB01D"/>
    <w:rsid w:val="3E8665E8"/>
    <w:rsid w:val="3FEB293D"/>
    <w:rsid w:val="41BE06AA"/>
    <w:rsid w:val="44C3D6B2"/>
    <w:rsid w:val="46276A21"/>
    <w:rsid w:val="48445C6C"/>
    <w:rsid w:val="492D1ED3"/>
    <w:rsid w:val="4B93D55B"/>
    <w:rsid w:val="4DD7FC7A"/>
    <w:rsid w:val="516B10BC"/>
    <w:rsid w:val="51F36303"/>
    <w:rsid w:val="52128EE0"/>
    <w:rsid w:val="5262BBF4"/>
    <w:rsid w:val="52C7ED67"/>
    <w:rsid w:val="54816583"/>
    <w:rsid w:val="550FF91B"/>
    <w:rsid w:val="551FCC6E"/>
    <w:rsid w:val="55F23D10"/>
    <w:rsid w:val="564DA093"/>
    <w:rsid w:val="575FCE3D"/>
    <w:rsid w:val="589FC4DC"/>
    <w:rsid w:val="58A8322E"/>
    <w:rsid w:val="59854155"/>
    <w:rsid w:val="5991D1B8"/>
    <w:rsid w:val="5AC5AE33"/>
    <w:rsid w:val="5C617E94"/>
    <w:rsid w:val="5E0F1F6C"/>
    <w:rsid w:val="5ED7E98B"/>
    <w:rsid w:val="5FF482D9"/>
    <w:rsid w:val="60B29550"/>
    <w:rsid w:val="65DFFD9D"/>
    <w:rsid w:val="67DA878D"/>
    <w:rsid w:val="67E66C61"/>
    <w:rsid w:val="69A721E4"/>
    <w:rsid w:val="6AC2A9A0"/>
    <w:rsid w:val="6BB66C93"/>
    <w:rsid w:val="6C7FCC52"/>
    <w:rsid w:val="6DD1E725"/>
    <w:rsid w:val="6EE2CA2F"/>
    <w:rsid w:val="7091CB3C"/>
    <w:rsid w:val="72588F05"/>
    <w:rsid w:val="72A55848"/>
    <w:rsid w:val="75653C5F"/>
    <w:rsid w:val="75CD1F0F"/>
    <w:rsid w:val="7BA78F8A"/>
    <w:rsid w:val="7BCCC9EC"/>
    <w:rsid w:val="7F466C45"/>
    <w:rsid w:val="7FD57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97BF1"/>
  <w15:chartTrackingRefBased/>
  <w15:docId w15:val="{5392805E-1563-4EC5-8F9F-FC5E56E7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726BCC"/>
    <w:pPr>
      <w:spacing w:after="0" w:line="240" w:lineRule="auto"/>
    </w:pPr>
    <w:rPr>
      <w:rFonts w:ascii="Segoe UI" w:hAnsi="Segoe UI"/>
      <w:sz w:val="20"/>
    </w:rPr>
  </w:style>
  <w:style w:type="paragraph" w:styleId="Heading1">
    <w:name w:val="heading 1"/>
    <w:basedOn w:val="Normal"/>
    <w:next w:val="MainPara"/>
    <w:link w:val="Heading1Char"/>
    <w:uiPriority w:val="2"/>
    <w:qFormat/>
    <w:rsid w:val="00374234"/>
    <w:pPr>
      <w:keepNext/>
      <w:keepLines/>
      <w:pageBreakBefore/>
      <w:numPr>
        <w:numId w:val="1"/>
      </w:numPr>
      <w:spacing w:before="240" w:after="120"/>
      <w:ind w:left="431" w:hanging="431"/>
      <w:outlineLvl w:val="0"/>
    </w:pPr>
    <w:rPr>
      <w:rFonts w:ascii="Segoe UI Semibold" w:eastAsiaTheme="majorEastAsia" w:hAnsi="Segoe UI Semibold" w:cstheme="majorBidi"/>
      <w:sz w:val="28"/>
      <w:szCs w:val="28"/>
    </w:rPr>
  </w:style>
  <w:style w:type="paragraph" w:styleId="Heading2">
    <w:name w:val="heading 2"/>
    <w:basedOn w:val="Normal"/>
    <w:next w:val="MainPara"/>
    <w:link w:val="Heading2Char"/>
    <w:uiPriority w:val="2"/>
    <w:unhideWhenUsed/>
    <w:qFormat/>
    <w:rsid w:val="0087704D"/>
    <w:pPr>
      <w:keepNext/>
      <w:keepLines/>
      <w:numPr>
        <w:ilvl w:val="1"/>
        <w:numId w:val="12"/>
      </w:numPr>
      <w:spacing w:before="240" w:after="120" w:line="259" w:lineRule="auto"/>
      <w:ind w:left="576"/>
      <w:outlineLvl w:val="1"/>
    </w:pPr>
    <w:rPr>
      <w:rFonts w:ascii="Segoe UI Semibold" w:eastAsiaTheme="majorEastAsia" w:hAnsi="Segoe UI Semibold" w:cstheme="majorBidi"/>
      <w:bCs/>
      <w:sz w:val="24"/>
      <w:szCs w:val="26"/>
    </w:rPr>
  </w:style>
  <w:style w:type="paragraph" w:styleId="Heading3">
    <w:name w:val="heading 3"/>
    <w:basedOn w:val="Normal"/>
    <w:next w:val="MainPara"/>
    <w:link w:val="Heading3Char"/>
    <w:uiPriority w:val="2"/>
    <w:unhideWhenUsed/>
    <w:qFormat/>
    <w:rsid w:val="00374234"/>
    <w:pPr>
      <w:numPr>
        <w:ilvl w:val="2"/>
        <w:numId w:val="1"/>
      </w:numPr>
      <w:spacing w:before="40" w:after="120" w:line="259" w:lineRule="auto"/>
      <w:outlineLvl w:val="2"/>
    </w:pPr>
    <w:rPr>
      <w:rFonts w:ascii="Segoe UI Semibold" w:eastAsia="Calibri" w:hAnsi="Segoe UI Semibold" w:cs="Times New Roman"/>
      <w:szCs w:val="20"/>
      <w:lang w:eastAsia="en-GB"/>
    </w:rPr>
  </w:style>
  <w:style w:type="paragraph" w:styleId="Heading4">
    <w:name w:val="heading 4"/>
    <w:basedOn w:val="Normal"/>
    <w:next w:val="MainPara"/>
    <w:link w:val="Heading4Char"/>
    <w:uiPriority w:val="2"/>
    <w:unhideWhenUsed/>
    <w:qFormat/>
    <w:rsid w:val="00374234"/>
    <w:pPr>
      <w:keepNext/>
      <w:keepLines/>
      <w:numPr>
        <w:ilvl w:val="3"/>
        <w:numId w:val="1"/>
      </w:numPr>
      <w:spacing w:before="40" w:after="120" w:line="259" w:lineRule="auto"/>
      <w:ind w:left="862" w:hanging="862"/>
      <w:outlineLvl w:val="3"/>
    </w:pPr>
    <w:rPr>
      <w:rFonts w:ascii="Segoe UI Semibold" w:eastAsiaTheme="majorEastAsia" w:hAnsi="Segoe UI Semibold" w:cstheme="majorBidi"/>
      <w:iCs/>
    </w:rPr>
  </w:style>
  <w:style w:type="paragraph" w:styleId="Heading5">
    <w:name w:val="heading 5"/>
    <w:basedOn w:val="Normal"/>
    <w:next w:val="MainPara"/>
    <w:link w:val="Heading5Char"/>
    <w:uiPriority w:val="2"/>
    <w:unhideWhenUsed/>
    <w:qFormat/>
    <w:rsid w:val="00292544"/>
    <w:pPr>
      <w:keepNext/>
      <w:keepLines/>
      <w:numPr>
        <w:ilvl w:val="4"/>
        <w:numId w:val="1"/>
      </w:numPr>
      <w:spacing w:before="40" w:after="120" w:line="259" w:lineRule="auto"/>
      <w:ind w:left="1009" w:hanging="1009"/>
      <w:outlineLvl w:val="4"/>
    </w:pPr>
    <w:rPr>
      <w:rFonts w:ascii="Segoe UI Semibold" w:eastAsiaTheme="majorEastAsia" w:hAnsi="Segoe UI Semibold" w:cstheme="majorBidi"/>
    </w:rPr>
  </w:style>
  <w:style w:type="paragraph" w:styleId="Heading6">
    <w:name w:val="heading 6"/>
    <w:basedOn w:val="Normal"/>
    <w:next w:val="MainPara"/>
    <w:link w:val="Heading6Char"/>
    <w:uiPriority w:val="2"/>
    <w:unhideWhenUsed/>
    <w:qFormat/>
    <w:rsid w:val="00374234"/>
    <w:pPr>
      <w:keepNext/>
      <w:keepLines/>
      <w:numPr>
        <w:ilvl w:val="5"/>
        <w:numId w:val="1"/>
      </w:numPr>
      <w:spacing w:before="40" w:after="120" w:line="259" w:lineRule="auto"/>
      <w:ind w:left="1151" w:hanging="1151"/>
      <w:outlineLvl w:val="5"/>
    </w:pPr>
    <w:rPr>
      <w:rFonts w:ascii="Segoe UI Semibold" w:eastAsiaTheme="majorEastAsia" w:hAnsi="Segoe UI Semibold" w:cstheme="majorBidi"/>
      <w:iCs/>
    </w:rPr>
  </w:style>
  <w:style w:type="paragraph" w:styleId="Heading7">
    <w:name w:val="heading 7"/>
    <w:basedOn w:val="Normal"/>
    <w:next w:val="MainPara"/>
    <w:link w:val="Heading7Char"/>
    <w:uiPriority w:val="2"/>
    <w:unhideWhenUsed/>
    <w:qFormat/>
    <w:rsid w:val="00292544"/>
    <w:pPr>
      <w:keepNext/>
      <w:keepLines/>
      <w:numPr>
        <w:ilvl w:val="6"/>
        <w:numId w:val="1"/>
      </w:numPr>
      <w:spacing w:before="40" w:after="120" w:line="259" w:lineRule="auto"/>
      <w:ind w:left="1298" w:hanging="1298"/>
      <w:outlineLvl w:val="6"/>
    </w:pPr>
    <w:rPr>
      <w:rFonts w:ascii="Segoe UI Semibold" w:eastAsiaTheme="majorEastAsia" w:hAnsi="Segoe UI Semibold" w:cstheme="majorBidi"/>
      <w:iCs/>
    </w:rPr>
  </w:style>
  <w:style w:type="paragraph" w:styleId="Heading8">
    <w:name w:val="heading 8"/>
    <w:basedOn w:val="Normal"/>
    <w:next w:val="MainPara"/>
    <w:link w:val="Heading8Char"/>
    <w:uiPriority w:val="2"/>
    <w:unhideWhenUsed/>
    <w:qFormat/>
    <w:rsid w:val="00292544"/>
    <w:pPr>
      <w:keepNext/>
      <w:keepLines/>
      <w:numPr>
        <w:ilvl w:val="7"/>
        <w:numId w:val="1"/>
      </w:numPr>
      <w:spacing w:before="40" w:after="120" w:line="259" w:lineRule="auto"/>
      <w:outlineLvl w:val="7"/>
    </w:pPr>
    <w:rPr>
      <w:rFonts w:ascii="Segoe UI Semibold" w:eastAsiaTheme="majorEastAsia" w:hAnsi="Segoe UI Semibold" w:cstheme="majorBidi"/>
      <w:szCs w:val="20"/>
    </w:rPr>
  </w:style>
  <w:style w:type="paragraph" w:styleId="Heading9">
    <w:name w:val="heading 9"/>
    <w:basedOn w:val="Normal"/>
    <w:next w:val="MainPara"/>
    <w:link w:val="Heading9Char"/>
    <w:uiPriority w:val="9"/>
    <w:unhideWhenUsed/>
    <w:qFormat/>
    <w:rsid w:val="00726BCC"/>
    <w:pPr>
      <w:keepNext/>
      <w:keepLines/>
      <w:numPr>
        <w:ilvl w:val="8"/>
        <w:numId w:val="1"/>
      </w:numPr>
      <w:spacing w:before="40" w:after="120" w:line="259" w:lineRule="auto"/>
      <w:ind w:left="1582" w:hanging="1582"/>
      <w:outlineLvl w:val="8"/>
    </w:pPr>
    <w:rPr>
      <w:rFonts w:ascii="Segoe UI Semibold" w:eastAsiaTheme="majorEastAsia" w:hAnsi="Segoe UI Semibold"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32C"/>
    <w:pPr>
      <w:tabs>
        <w:tab w:val="center" w:pos="4513"/>
        <w:tab w:val="right" w:pos="9026"/>
      </w:tabs>
    </w:pPr>
  </w:style>
  <w:style w:type="character" w:customStyle="1" w:styleId="HeaderChar">
    <w:name w:val="Header Char"/>
    <w:basedOn w:val="DefaultParagraphFont"/>
    <w:link w:val="Header"/>
    <w:uiPriority w:val="99"/>
    <w:rsid w:val="00ED732C"/>
  </w:style>
  <w:style w:type="paragraph" w:styleId="Footer">
    <w:name w:val="footer"/>
    <w:basedOn w:val="Normal"/>
    <w:link w:val="FooterChar"/>
    <w:uiPriority w:val="99"/>
    <w:unhideWhenUsed/>
    <w:rsid w:val="00ED732C"/>
    <w:pPr>
      <w:tabs>
        <w:tab w:val="center" w:pos="4513"/>
        <w:tab w:val="right" w:pos="9026"/>
      </w:tabs>
    </w:pPr>
  </w:style>
  <w:style w:type="character" w:customStyle="1" w:styleId="FooterChar">
    <w:name w:val="Footer Char"/>
    <w:basedOn w:val="DefaultParagraphFont"/>
    <w:link w:val="Footer"/>
    <w:uiPriority w:val="99"/>
    <w:rsid w:val="00ED732C"/>
  </w:style>
  <w:style w:type="paragraph" w:customStyle="1" w:styleId="BasicParagraph">
    <w:name w:val="[Basic Paragraph]"/>
    <w:basedOn w:val="Normal"/>
    <w:uiPriority w:val="99"/>
    <w:rsid w:val="00ED324D"/>
    <w:pPr>
      <w:autoSpaceDE w:val="0"/>
      <w:autoSpaceDN w:val="0"/>
      <w:adjustRightInd w:val="0"/>
      <w:spacing w:line="288" w:lineRule="auto"/>
      <w:textAlignment w:val="center"/>
    </w:pPr>
    <w:rPr>
      <w:rFonts w:cs="MinionPro-Regular"/>
      <w:color w:val="000000"/>
      <w:szCs w:val="24"/>
    </w:rPr>
  </w:style>
  <w:style w:type="character" w:styleId="Hyperlink">
    <w:name w:val="Hyperlink"/>
    <w:basedOn w:val="DefaultParagraphFont"/>
    <w:uiPriority w:val="99"/>
    <w:unhideWhenUsed/>
    <w:rsid w:val="00ED324D"/>
    <w:rPr>
      <w:rFonts w:ascii="Segoe UI" w:hAnsi="Segoe UI"/>
      <w:color w:val="A6A6A6" w:themeColor="background1" w:themeShade="A6"/>
      <w:u w:val="single"/>
    </w:rPr>
  </w:style>
  <w:style w:type="character" w:styleId="UnresolvedMention">
    <w:name w:val="Unresolved Mention"/>
    <w:basedOn w:val="DefaultParagraphFont"/>
    <w:uiPriority w:val="99"/>
    <w:semiHidden/>
    <w:unhideWhenUsed/>
    <w:rsid w:val="00C542A2"/>
    <w:rPr>
      <w:color w:val="605E5C"/>
      <w:shd w:val="clear" w:color="auto" w:fill="E1DFDD"/>
    </w:rPr>
  </w:style>
  <w:style w:type="paragraph" w:customStyle="1" w:styleId="SegoeUIBody">
    <w:name w:val="Segoe UI Body"/>
    <w:basedOn w:val="Normal"/>
    <w:link w:val="SegoeUIBodyChar"/>
    <w:uiPriority w:val="12"/>
    <w:qFormat/>
    <w:rsid w:val="005F0771"/>
    <w:rPr>
      <w:szCs w:val="24"/>
    </w:rPr>
  </w:style>
  <w:style w:type="character" w:customStyle="1" w:styleId="SegoeUIBodyChar">
    <w:name w:val="Segoe UI Body Char"/>
    <w:basedOn w:val="DefaultParagraphFont"/>
    <w:link w:val="SegoeUIBody"/>
    <w:uiPriority w:val="12"/>
    <w:rsid w:val="00030BF2"/>
    <w:rPr>
      <w:rFonts w:ascii="Segoe UI" w:hAnsi="Segoe UI"/>
      <w:color w:val="000000" w:themeColor="text1"/>
      <w:sz w:val="20"/>
      <w:szCs w:val="24"/>
    </w:rPr>
  </w:style>
  <w:style w:type="paragraph" w:customStyle="1" w:styleId="SegoeUIHeading">
    <w:name w:val="Segoe UI Heading"/>
    <w:basedOn w:val="SegoeUIBody"/>
    <w:link w:val="SegoeUIHeadingChar"/>
    <w:uiPriority w:val="12"/>
    <w:qFormat/>
    <w:rsid w:val="00A958D9"/>
    <w:rPr>
      <w:rFonts w:ascii="Segoe UI Semibold" w:hAnsi="Segoe UI Semibold"/>
      <w:bCs/>
      <w:sz w:val="28"/>
      <w:szCs w:val="28"/>
    </w:rPr>
  </w:style>
  <w:style w:type="character" w:customStyle="1" w:styleId="SegoeUIHeadingChar">
    <w:name w:val="Segoe UI Heading Char"/>
    <w:basedOn w:val="SegoeUIBodyChar"/>
    <w:link w:val="SegoeUIHeading"/>
    <w:uiPriority w:val="12"/>
    <w:rsid w:val="00030BF2"/>
    <w:rPr>
      <w:rFonts w:ascii="Segoe UI Semibold" w:hAnsi="Segoe UI Semibold"/>
      <w:bCs/>
      <w:color w:val="000000" w:themeColor="text1"/>
      <w:sz w:val="28"/>
      <w:szCs w:val="28"/>
    </w:rPr>
  </w:style>
  <w:style w:type="character" w:customStyle="1" w:styleId="Heading1Char">
    <w:name w:val="Heading 1 Char"/>
    <w:basedOn w:val="DefaultParagraphFont"/>
    <w:link w:val="Heading1"/>
    <w:uiPriority w:val="2"/>
    <w:rsid w:val="00374234"/>
    <w:rPr>
      <w:rFonts w:ascii="Segoe UI Semibold" w:eastAsiaTheme="majorEastAsia" w:hAnsi="Segoe UI Semibold" w:cstheme="majorBidi"/>
      <w:sz w:val="28"/>
      <w:szCs w:val="28"/>
    </w:rPr>
  </w:style>
  <w:style w:type="character" w:customStyle="1" w:styleId="Heading2Char">
    <w:name w:val="Heading 2 Char"/>
    <w:basedOn w:val="DefaultParagraphFont"/>
    <w:link w:val="Heading2"/>
    <w:uiPriority w:val="2"/>
    <w:rsid w:val="0087704D"/>
    <w:rPr>
      <w:rFonts w:ascii="Segoe UI Semibold" w:eastAsiaTheme="majorEastAsia" w:hAnsi="Segoe UI Semibold" w:cstheme="majorBidi"/>
      <w:bCs/>
      <w:sz w:val="24"/>
      <w:szCs w:val="26"/>
    </w:rPr>
  </w:style>
  <w:style w:type="character" w:customStyle="1" w:styleId="Heading3Char">
    <w:name w:val="Heading 3 Char"/>
    <w:basedOn w:val="DefaultParagraphFont"/>
    <w:link w:val="Heading3"/>
    <w:uiPriority w:val="2"/>
    <w:rsid w:val="00374234"/>
    <w:rPr>
      <w:rFonts w:ascii="Segoe UI Semibold" w:eastAsia="Calibri" w:hAnsi="Segoe UI Semibold" w:cs="Times New Roman"/>
      <w:sz w:val="20"/>
      <w:szCs w:val="20"/>
      <w:lang w:eastAsia="en-GB"/>
    </w:rPr>
  </w:style>
  <w:style w:type="character" w:customStyle="1" w:styleId="Heading4Char">
    <w:name w:val="Heading 4 Char"/>
    <w:basedOn w:val="DefaultParagraphFont"/>
    <w:link w:val="Heading4"/>
    <w:uiPriority w:val="2"/>
    <w:rsid w:val="00374234"/>
    <w:rPr>
      <w:rFonts w:ascii="Segoe UI Semibold" w:eastAsiaTheme="majorEastAsia" w:hAnsi="Segoe UI Semibold" w:cstheme="majorBidi"/>
      <w:iCs/>
      <w:sz w:val="20"/>
    </w:rPr>
  </w:style>
  <w:style w:type="character" w:customStyle="1" w:styleId="Heading5Char">
    <w:name w:val="Heading 5 Char"/>
    <w:basedOn w:val="DefaultParagraphFont"/>
    <w:link w:val="Heading5"/>
    <w:uiPriority w:val="2"/>
    <w:rsid w:val="00292544"/>
    <w:rPr>
      <w:rFonts w:ascii="Segoe UI Semibold" w:eastAsiaTheme="majorEastAsia" w:hAnsi="Segoe UI Semibold" w:cstheme="majorBidi"/>
      <w:sz w:val="20"/>
    </w:rPr>
  </w:style>
  <w:style w:type="character" w:customStyle="1" w:styleId="Heading6Char">
    <w:name w:val="Heading 6 Char"/>
    <w:basedOn w:val="DefaultParagraphFont"/>
    <w:link w:val="Heading6"/>
    <w:uiPriority w:val="2"/>
    <w:rsid w:val="00374234"/>
    <w:rPr>
      <w:rFonts w:ascii="Segoe UI Semibold" w:eastAsiaTheme="majorEastAsia" w:hAnsi="Segoe UI Semibold" w:cstheme="majorBidi"/>
      <w:iCs/>
      <w:sz w:val="20"/>
    </w:rPr>
  </w:style>
  <w:style w:type="character" w:customStyle="1" w:styleId="Heading7Char">
    <w:name w:val="Heading 7 Char"/>
    <w:basedOn w:val="DefaultParagraphFont"/>
    <w:link w:val="Heading7"/>
    <w:uiPriority w:val="2"/>
    <w:rsid w:val="00292544"/>
    <w:rPr>
      <w:rFonts w:ascii="Segoe UI Semibold" w:eastAsiaTheme="majorEastAsia" w:hAnsi="Segoe UI Semibold" w:cstheme="majorBidi"/>
      <w:iCs/>
      <w:sz w:val="20"/>
    </w:rPr>
  </w:style>
  <w:style w:type="character" w:customStyle="1" w:styleId="Heading8Char">
    <w:name w:val="Heading 8 Char"/>
    <w:basedOn w:val="DefaultParagraphFont"/>
    <w:link w:val="Heading8"/>
    <w:uiPriority w:val="2"/>
    <w:rsid w:val="00292544"/>
    <w:rPr>
      <w:rFonts w:ascii="Segoe UI Semibold" w:eastAsiaTheme="majorEastAsia" w:hAnsi="Segoe UI Semibold" w:cstheme="majorBidi"/>
      <w:sz w:val="20"/>
      <w:szCs w:val="20"/>
    </w:rPr>
  </w:style>
  <w:style w:type="character" w:customStyle="1" w:styleId="Heading9Char">
    <w:name w:val="Heading 9 Char"/>
    <w:basedOn w:val="DefaultParagraphFont"/>
    <w:link w:val="Heading9"/>
    <w:uiPriority w:val="9"/>
    <w:rsid w:val="00726BCC"/>
    <w:rPr>
      <w:rFonts w:ascii="Segoe UI Semibold" w:eastAsiaTheme="majorEastAsia" w:hAnsi="Segoe UI Semibold" w:cstheme="majorBidi"/>
      <w:iCs/>
      <w:sz w:val="20"/>
      <w:szCs w:val="20"/>
    </w:rPr>
  </w:style>
  <w:style w:type="paragraph" w:styleId="TOC1">
    <w:name w:val="toc 1"/>
    <w:basedOn w:val="Normal"/>
    <w:next w:val="Normal"/>
    <w:link w:val="TOC1Char"/>
    <w:autoRedefine/>
    <w:uiPriority w:val="39"/>
    <w:unhideWhenUsed/>
    <w:rsid w:val="00B35C86"/>
    <w:pPr>
      <w:tabs>
        <w:tab w:val="left" w:pos="480"/>
        <w:tab w:val="right" w:leader="dot" w:pos="9350"/>
      </w:tabs>
      <w:spacing w:after="100"/>
    </w:pPr>
    <w:rPr>
      <w:rFonts w:ascii="Segoe UI Semibold" w:hAnsi="Segoe UI Semibold"/>
      <w:noProof/>
      <w:sz w:val="24"/>
    </w:rPr>
  </w:style>
  <w:style w:type="paragraph" w:styleId="TOC2">
    <w:name w:val="toc 2"/>
    <w:basedOn w:val="Normal"/>
    <w:next w:val="Normal"/>
    <w:autoRedefine/>
    <w:uiPriority w:val="39"/>
    <w:unhideWhenUsed/>
    <w:rsid w:val="00B35C86"/>
    <w:pPr>
      <w:tabs>
        <w:tab w:val="left" w:pos="1100"/>
        <w:tab w:val="right" w:leader="dot" w:pos="9350"/>
      </w:tabs>
      <w:spacing w:after="100"/>
      <w:ind w:left="482"/>
    </w:pPr>
    <w:rPr>
      <w:noProof/>
    </w:rPr>
  </w:style>
  <w:style w:type="paragraph" w:styleId="FootnoteText">
    <w:name w:val="footnote text"/>
    <w:basedOn w:val="Normal"/>
    <w:link w:val="FootnoteTextChar"/>
    <w:semiHidden/>
    <w:unhideWhenUsed/>
    <w:rsid w:val="006E35C9"/>
    <w:pPr>
      <w:jc w:val="both"/>
    </w:pPr>
    <w:rPr>
      <w:rFonts w:ascii="HelveticaNeue LT 45 Lt" w:eastAsia="Times New Roman" w:hAnsi="HelveticaNeue LT 45 Lt" w:cs="Arial"/>
      <w:szCs w:val="20"/>
    </w:rPr>
  </w:style>
  <w:style w:type="character" w:customStyle="1" w:styleId="FootnoteTextChar">
    <w:name w:val="Footnote Text Char"/>
    <w:basedOn w:val="DefaultParagraphFont"/>
    <w:link w:val="FootnoteText"/>
    <w:semiHidden/>
    <w:rsid w:val="006E35C9"/>
    <w:rPr>
      <w:rFonts w:ascii="HelveticaNeue LT 45 Lt" w:eastAsia="Times New Roman" w:hAnsi="HelveticaNeue LT 45 Lt" w:cs="Arial"/>
      <w:color w:val="404040" w:themeColor="text1" w:themeTint="BF"/>
      <w:sz w:val="20"/>
      <w:szCs w:val="20"/>
    </w:rPr>
  </w:style>
  <w:style w:type="paragraph" w:styleId="CommentText">
    <w:name w:val="annotation text"/>
    <w:basedOn w:val="Normal"/>
    <w:link w:val="CommentTextChar"/>
    <w:uiPriority w:val="99"/>
    <w:unhideWhenUsed/>
    <w:rsid w:val="006E35C9"/>
    <w:rPr>
      <w:szCs w:val="20"/>
    </w:rPr>
  </w:style>
  <w:style w:type="character" w:customStyle="1" w:styleId="CommentTextChar">
    <w:name w:val="Comment Text Char"/>
    <w:basedOn w:val="DefaultParagraphFont"/>
    <w:link w:val="CommentText"/>
    <w:uiPriority w:val="99"/>
    <w:rsid w:val="006E35C9"/>
    <w:rPr>
      <w:rFonts w:ascii="Arial" w:hAnsi="Arial"/>
      <w:color w:val="404040" w:themeColor="text1" w:themeTint="BF"/>
      <w:sz w:val="20"/>
      <w:szCs w:val="20"/>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rsid w:val="00ED324D"/>
    <w:rPr>
      <w:rFonts w:ascii="Segoe UI" w:hAnsi="Segoe UI" w:cs="Arial"/>
      <w:sz w:val="20"/>
    </w:rPr>
  </w:style>
  <w:style w:type="paragraph" w:styleId="ListParagraph">
    <w:name w:val="List Paragraph"/>
    <w:aliases w:val="Bullet List,FooterText,numbered,List Paragraph1,Paragraphe de liste1,Bulletr List Paragraph,列出段落,列出段落1,List Paragraph2,List Paragraph21,Listeafsnit1,Parágrafo da Lista1,lp1,BC List,Párrafo de lista1,リスト段落1,Bullet list,List Paragraph11"/>
    <w:basedOn w:val="Normal"/>
    <w:link w:val="ListParagraphChar"/>
    <w:uiPriority w:val="34"/>
    <w:qFormat/>
    <w:rsid w:val="00ED324D"/>
    <w:pPr>
      <w:numPr>
        <w:numId w:val="3"/>
      </w:numPr>
      <w:contextualSpacing/>
    </w:pPr>
    <w:rPr>
      <w:rFonts w:cs="Arial"/>
    </w:rPr>
  </w:style>
  <w:style w:type="character" w:styleId="FootnoteReference">
    <w:name w:val="footnote reference"/>
    <w:aliases w:val="fr,Used by Word for Help footnote symbols"/>
    <w:semiHidden/>
    <w:unhideWhenUsed/>
    <w:rsid w:val="006E35C9"/>
    <w:rPr>
      <w:rFonts w:ascii="Arial" w:hAnsi="Arial" w:cs="Arial" w:hint="default"/>
      <w:vertAlign w:val="superscript"/>
    </w:rPr>
  </w:style>
  <w:style w:type="character" w:styleId="IntenseReference">
    <w:name w:val="Intense Reference"/>
    <w:basedOn w:val="DefaultParagraphFont"/>
    <w:uiPriority w:val="32"/>
    <w:rsid w:val="00ED324D"/>
    <w:rPr>
      <w:rFonts w:ascii="Segoe UI" w:hAnsi="Segoe UI"/>
      <w:b/>
      <w:bCs/>
      <w:smallCaps/>
      <w:color w:val="auto"/>
      <w:spacing w:val="5"/>
    </w:rPr>
  </w:style>
  <w:style w:type="paragraph" w:styleId="Subtitle">
    <w:name w:val="Subtitle"/>
    <w:basedOn w:val="Normal"/>
    <w:next w:val="Normal"/>
    <w:link w:val="SubtitleChar"/>
    <w:uiPriority w:val="11"/>
    <w:rsid w:val="001021CE"/>
    <w:pPr>
      <w:numPr>
        <w:ilvl w:val="1"/>
      </w:numPr>
      <w:spacing w:after="160"/>
    </w:pPr>
    <w:rPr>
      <w:rFonts w:eastAsiaTheme="minorEastAsia"/>
      <w:caps/>
      <w:color w:val="FFFFFF" w:themeColor="background1"/>
      <w:spacing w:val="15"/>
      <w:sz w:val="40"/>
    </w:rPr>
  </w:style>
  <w:style w:type="character" w:customStyle="1" w:styleId="SubtitleChar">
    <w:name w:val="Subtitle Char"/>
    <w:basedOn w:val="DefaultParagraphFont"/>
    <w:link w:val="Subtitle"/>
    <w:uiPriority w:val="11"/>
    <w:rsid w:val="001021CE"/>
    <w:rPr>
      <w:rFonts w:ascii="Segoe UI" w:eastAsiaTheme="minorEastAsia" w:hAnsi="Segoe UI"/>
      <w:caps/>
      <w:color w:val="FFFFFF" w:themeColor="background1"/>
      <w:spacing w:val="15"/>
      <w:sz w:val="40"/>
    </w:rPr>
  </w:style>
  <w:style w:type="character" w:styleId="IntenseEmphasis">
    <w:name w:val="Intense Emphasis"/>
    <w:basedOn w:val="DefaultParagraphFont"/>
    <w:uiPriority w:val="21"/>
    <w:rsid w:val="00ED324D"/>
    <w:rPr>
      <w:rFonts w:ascii="Segoe UI" w:hAnsi="Segoe UI"/>
      <w:i/>
      <w:iCs/>
      <w:color w:val="auto"/>
    </w:rPr>
  </w:style>
  <w:style w:type="paragraph" w:styleId="IntenseQuote">
    <w:name w:val="Intense Quote"/>
    <w:basedOn w:val="Normal"/>
    <w:next w:val="Normal"/>
    <w:link w:val="IntenseQuoteChar"/>
    <w:uiPriority w:val="30"/>
    <w:rsid w:val="00ED324D"/>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D324D"/>
    <w:rPr>
      <w:rFonts w:ascii="Segoe UI" w:hAnsi="Segoe UI"/>
      <w:i/>
      <w:iCs/>
      <w:sz w:val="20"/>
    </w:rPr>
  </w:style>
  <w:style w:type="paragraph" w:styleId="Quote">
    <w:name w:val="Quote"/>
    <w:basedOn w:val="Normal"/>
    <w:next w:val="Normal"/>
    <w:link w:val="QuoteChar"/>
    <w:uiPriority w:val="29"/>
    <w:rsid w:val="00ED324D"/>
    <w:pPr>
      <w:spacing w:before="200" w:after="160"/>
      <w:ind w:left="864" w:right="864"/>
      <w:jc w:val="center"/>
    </w:pPr>
    <w:rPr>
      <w:i/>
      <w:iCs/>
    </w:rPr>
  </w:style>
  <w:style w:type="character" w:customStyle="1" w:styleId="QuoteChar">
    <w:name w:val="Quote Char"/>
    <w:basedOn w:val="DefaultParagraphFont"/>
    <w:link w:val="Quote"/>
    <w:uiPriority w:val="29"/>
    <w:rsid w:val="00ED324D"/>
    <w:rPr>
      <w:rFonts w:ascii="Segoe UI" w:hAnsi="Segoe UI"/>
      <w:i/>
      <w:iCs/>
      <w:color w:val="404040" w:themeColor="text1" w:themeTint="BF"/>
      <w:sz w:val="20"/>
    </w:rPr>
  </w:style>
  <w:style w:type="character" w:styleId="BookTitle">
    <w:name w:val="Book Title"/>
    <w:basedOn w:val="DefaultParagraphFont"/>
    <w:uiPriority w:val="33"/>
    <w:rsid w:val="00ED324D"/>
    <w:rPr>
      <w:rFonts w:ascii="Segoe UI" w:hAnsi="Segoe UI"/>
      <w:b/>
      <w:bCs/>
      <w:i/>
      <w:iCs/>
      <w:spacing w:val="5"/>
    </w:rPr>
  </w:style>
  <w:style w:type="character" w:styleId="SubtleEmphasis">
    <w:name w:val="Subtle Emphasis"/>
    <w:basedOn w:val="DefaultParagraphFont"/>
    <w:uiPriority w:val="19"/>
    <w:rsid w:val="00ED324D"/>
    <w:rPr>
      <w:i/>
      <w:iCs/>
      <w:color w:val="404040" w:themeColor="text1" w:themeTint="BF"/>
    </w:rPr>
  </w:style>
  <w:style w:type="paragraph" w:styleId="TOC3">
    <w:name w:val="toc 3"/>
    <w:basedOn w:val="Normal"/>
    <w:next w:val="Normal"/>
    <w:autoRedefine/>
    <w:uiPriority w:val="39"/>
    <w:unhideWhenUsed/>
    <w:rsid w:val="00CE1F0B"/>
    <w:pPr>
      <w:spacing w:after="100"/>
      <w:ind w:left="480"/>
    </w:pPr>
  </w:style>
  <w:style w:type="paragraph" w:styleId="TOCHeading">
    <w:name w:val="TOC Heading"/>
    <w:basedOn w:val="Heading1"/>
    <w:next w:val="Normal"/>
    <w:uiPriority w:val="39"/>
    <w:unhideWhenUsed/>
    <w:rsid w:val="00B35C86"/>
    <w:pPr>
      <w:pageBreakBefore w:val="0"/>
      <w:numPr>
        <w:numId w:val="0"/>
      </w:numPr>
      <w:spacing w:after="0"/>
      <w:outlineLvl w:val="9"/>
    </w:pPr>
    <w:rPr>
      <w:sz w:val="32"/>
      <w:szCs w:val="32"/>
    </w:rPr>
  </w:style>
  <w:style w:type="table" w:styleId="TableGrid">
    <w:name w:val="Table Grid"/>
    <w:basedOn w:val="TableNormal"/>
    <w:uiPriority w:val="59"/>
    <w:rsid w:val="001D1FCC"/>
    <w:pPr>
      <w:spacing w:after="0" w:line="240" w:lineRule="auto"/>
    </w:pPr>
    <w:rPr>
      <w:rFonts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1021CE"/>
    <w:pPr>
      <w:contextualSpacing/>
    </w:pPr>
    <w:rPr>
      <w:rFonts w:ascii="Segoe UI Semibold" w:eastAsiaTheme="majorEastAsia" w:hAnsi="Segoe UI Semibold" w:cstheme="majorBidi"/>
      <w:caps/>
      <w:color w:val="FFFFFF" w:themeColor="background1"/>
      <w:spacing w:val="-10"/>
      <w:kern w:val="28"/>
      <w:sz w:val="56"/>
      <w:szCs w:val="56"/>
    </w:rPr>
  </w:style>
  <w:style w:type="character" w:customStyle="1" w:styleId="TitleChar">
    <w:name w:val="Title Char"/>
    <w:basedOn w:val="DefaultParagraphFont"/>
    <w:link w:val="Title"/>
    <w:uiPriority w:val="10"/>
    <w:rsid w:val="001021CE"/>
    <w:rPr>
      <w:rFonts w:ascii="Segoe UI Semibold" w:eastAsiaTheme="majorEastAsia" w:hAnsi="Segoe UI Semibold" w:cstheme="majorBidi"/>
      <w:caps/>
      <w:color w:val="FFFFFF" w:themeColor="background1"/>
      <w:spacing w:val="-10"/>
      <w:kern w:val="28"/>
      <w:sz w:val="56"/>
      <w:szCs w:val="56"/>
    </w:rPr>
  </w:style>
  <w:style w:type="character" w:styleId="SubtleReference">
    <w:name w:val="Subtle Reference"/>
    <w:basedOn w:val="DefaultParagraphFont"/>
    <w:uiPriority w:val="31"/>
    <w:rsid w:val="00CC5555"/>
    <w:rPr>
      <w:rFonts w:ascii="Segoe UI" w:hAnsi="Segoe UI"/>
      <w:smallCaps/>
      <w:color w:val="5A5A5A" w:themeColor="text1" w:themeTint="A5"/>
    </w:rPr>
  </w:style>
  <w:style w:type="table" w:styleId="ListTable3">
    <w:name w:val="List Table 3"/>
    <w:basedOn w:val="TableNormal"/>
    <w:uiPriority w:val="48"/>
    <w:rsid w:val="009C20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ainPara">
    <w:name w:val="Main Para"/>
    <w:basedOn w:val="Normal"/>
    <w:link w:val="MainParaChar"/>
    <w:qFormat/>
    <w:rsid w:val="00374234"/>
    <w:pPr>
      <w:spacing w:after="240"/>
      <w:jc w:val="both"/>
    </w:pPr>
    <w:rPr>
      <w:rFonts w:cs="Times New Roman"/>
      <w:szCs w:val="18"/>
    </w:rPr>
  </w:style>
  <w:style w:type="character" w:customStyle="1" w:styleId="MainParaChar">
    <w:name w:val="Main Para Char"/>
    <w:basedOn w:val="DefaultParagraphFont"/>
    <w:link w:val="MainPara"/>
    <w:rsid w:val="00374234"/>
    <w:rPr>
      <w:rFonts w:ascii="Segoe UI" w:hAnsi="Segoe UI" w:cs="Times New Roman"/>
      <w:sz w:val="20"/>
      <w:szCs w:val="18"/>
    </w:rPr>
  </w:style>
  <w:style w:type="paragraph" w:customStyle="1" w:styleId="BulletedList">
    <w:name w:val="Bulleted List"/>
    <w:basedOn w:val="Normal"/>
    <w:link w:val="BulletedListChar"/>
    <w:uiPriority w:val="1"/>
    <w:qFormat/>
    <w:rsid w:val="00C83AED"/>
    <w:pPr>
      <w:numPr>
        <w:numId w:val="6"/>
      </w:numPr>
      <w:spacing w:after="240" w:line="259" w:lineRule="auto"/>
      <w:contextualSpacing/>
    </w:pPr>
    <w:rPr>
      <w:szCs w:val="24"/>
    </w:rPr>
  </w:style>
  <w:style w:type="character" w:customStyle="1" w:styleId="BulletedListChar">
    <w:name w:val="Bulleted List Char"/>
    <w:basedOn w:val="DefaultParagraphFont"/>
    <w:link w:val="BulletedList"/>
    <w:uiPriority w:val="1"/>
    <w:rsid w:val="00305992"/>
    <w:rPr>
      <w:rFonts w:ascii="Segoe UI" w:hAnsi="Segoe UI"/>
      <w:sz w:val="20"/>
      <w:szCs w:val="24"/>
    </w:rPr>
  </w:style>
  <w:style w:type="paragraph" w:styleId="ListBullet3">
    <w:name w:val="List Bullet 3"/>
    <w:basedOn w:val="ListBullet"/>
    <w:uiPriority w:val="5"/>
    <w:rsid w:val="00C83AED"/>
    <w:pPr>
      <w:numPr>
        <w:ilvl w:val="2"/>
      </w:numPr>
    </w:pPr>
  </w:style>
  <w:style w:type="paragraph" w:styleId="ListBullet">
    <w:name w:val="List Bullet"/>
    <w:basedOn w:val="Normal"/>
    <w:uiPriority w:val="5"/>
    <w:rsid w:val="00C83AED"/>
    <w:pPr>
      <w:numPr>
        <w:numId w:val="13"/>
      </w:numPr>
      <w:jc w:val="both"/>
    </w:pPr>
    <w:rPr>
      <w:rFonts w:cs="Times New Roman"/>
      <w:szCs w:val="18"/>
    </w:rPr>
  </w:style>
  <w:style w:type="paragraph" w:customStyle="1" w:styleId="dash1">
    <w:name w:val="dash 1"/>
    <w:aliases w:val="1"/>
    <w:basedOn w:val="Normal"/>
    <w:uiPriority w:val="99"/>
    <w:rsid w:val="00C83AED"/>
    <w:pPr>
      <w:numPr>
        <w:ilvl w:val="1"/>
        <w:numId w:val="4"/>
      </w:numPr>
      <w:shd w:val="clear" w:color="auto" w:fill="FFFFFF" w:themeFill="background1"/>
      <w:spacing w:before="120" w:after="120" w:line="260" w:lineRule="atLeast"/>
      <w:contextualSpacing/>
      <w:jc w:val="both"/>
    </w:pPr>
    <w:rPr>
      <w:rFonts w:eastAsia="Times New Roman" w:cs="Times New Roman"/>
      <w:szCs w:val="24"/>
      <w:lang w:eastAsia="en-GB"/>
    </w:rPr>
  </w:style>
  <w:style w:type="paragraph" w:styleId="ListBullet2">
    <w:name w:val="List Bullet 2"/>
    <w:basedOn w:val="ListBullet"/>
    <w:uiPriority w:val="5"/>
    <w:rsid w:val="00C83AED"/>
    <w:pPr>
      <w:numPr>
        <w:ilvl w:val="1"/>
      </w:numPr>
    </w:pPr>
  </w:style>
  <w:style w:type="paragraph" w:styleId="ListBullet4">
    <w:name w:val="List Bullet 4"/>
    <w:basedOn w:val="ListBullet"/>
    <w:uiPriority w:val="5"/>
    <w:rsid w:val="00C83AED"/>
    <w:pPr>
      <w:numPr>
        <w:ilvl w:val="3"/>
      </w:numPr>
    </w:pPr>
  </w:style>
  <w:style w:type="numbering" w:customStyle="1" w:styleId="ListBullets">
    <w:name w:val="ListBullets"/>
    <w:uiPriority w:val="99"/>
    <w:rsid w:val="00C83AED"/>
    <w:pPr>
      <w:numPr>
        <w:numId w:val="5"/>
      </w:numPr>
    </w:pPr>
  </w:style>
  <w:style w:type="table" w:customStyle="1" w:styleId="Style1">
    <w:name w:val="Style1"/>
    <w:basedOn w:val="TableNormal"/>
    <w:uiPriority w:val="99"/>
    <w:rsid w:val="00C83AED"/>
    <w:pPr>
      <w:spacing w:after="0" w:line="240" w:lineRule="auto"/>
    </w:pPr>
    <w:rPr>
      <w:rFonts w:ascii="Segoe UI" w:hAnsi="Segoe UI"/>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solid" w:color="FFFFFF" w:themeColor="background1" w:fill="auto"/>
    </w:tcPr>
    <w:tblStylePr w:type="firstRow">
      <w:pPr>
        <w:wordWrap/>
        <w:spacing w:beforeLines="0" w:before="0" w:beforeAutospacing="0" w:afterLines="0" w:after="0" w:afterAutospacing="0" w:line="240" w:lineRule="auto"/>
        <w:contextualSpacing w:val="0"/>
        <w:mirrorIndents w:val="0"/>
        <w:jc w:val="left"/>
        <w:outlineLvl w:val="9"/>
      </w:pPr>
      <w:rPr>
        <w:rFonts w:ascii="@SimSun" w:hAnsi="@SimSun"/>
        <w:b w:val="0"/>
        <w:color w:val="FFFFFF" w:themeColor="background1"/>
        <w:sz w:val="18"/>
      </w:rPr>
      <w:tblPr/>
      <w:tcPr>
        <w:shd w:val="clear" w:color="auto" w:fill="000000" w:themeFill="text1"/>
      </w:tcPr>
    </w:tblStylePr>
  </w:style>
  <w:style w:type="paragraph" w:customStyle="1" w:styleId="TableTitle">
    <w:name w:val="TableTitle"/>
    <w:basedOn w:val="Normal"/>
    <w:link w:val="TableTitleChar"/>
    <w:uiPriority w:val="4"/>
    <w:qFormat/>
    <w:rsid w:val="00292544"/>
    <w:pPr>
      <w:spacing w:before="120" w:after="120" w:line="240" w:lineRule="exact"/>
      <w:jc w:val="both"/>
    </w:pPr>
    <w:rPr>
      <w:rFonts w:ascii="Segoe UI Semibold" w:hAnsi="Segoe UI Semibold"/>
      <w:sz w:val="18"/>
    </w:rPr>
  </w:style>
  <w:style w:type="paragraph" w:customStyle="1" w:styleId="TableText">
    <w:name w:val="TableText"/>
    <w:basedOn w:val="Normal"/>
    <w:link w:val="TableTextChar"/>
    <w:uiPriority w:val="4"/>
    <w:qFormat/>
    <w:rsid w:val="00C83AED"/>
    <w:pPr>
      <w:overflowPunct w:val="0"/>
      <w:autoSpaceDE w:val="0"/>
      <w:autoSpaceDN w:val="0"/>
      <w:adjustRightInd w:val="0"/>
      <w:spacing w:before="120" w:after="120"/>
      <w:textAlignment w:val="baseline"/>
    </w:pPr>
    <w:rPr>
      <w:rFonts w:eastAsia="Times New Roman" w:cs="Times New Roman"/>
      <w:sz w:val="18"/>
      <w:szCs w:val="20"/>
    </w:rPr>
  </w:style>
  <w:style w:type="character" w:customStyle="1" w:styleId="TableTitleChar">
    <w:name w:val="TableTitle Char"/>
    <w:basedOn w:val="DefaultParagraphFont"/>
    <w:link w:val="TableTitle"/>
    <w:uiPriority w:val="4"/>
    <w:rsid w:val="00292544"/>
    <w:rPr>
      <w:rFonts w:ascii="Segoe UI Semibold" w:hAnsi="Segoe UI Semibold"/>
      <w:sz w:val="18"/>
    </w:rPr>
  </w:style>
  <w:style w:type="character" w:customStyle="1" w:styleId="TableTextChar">
    <w:name w:val="TableText Char"/>
    <w:basedOn w:val="DefaultParagraphFont"/>
    <w:link w:val="TableText"/>
    <w:uiPriority w:val="4"/>
    <w:rsid w:val="00305992"/>
    <w:rPr>
      <w:rFonts w:ascii="Segoe UI" w:eastAsia="Times New Roman" w:hAnsi="Segoe UI" w:cs="Times New Roman"/>
      <w:sz w:val="18"/>
      <w:szCs w:val="20"/>
    </w:rPr>
  </w:style>
  <w:style w:type="paragraph" w:customStyle="1" w:styleId="TableBullets">
    <w:name w:val="Table Bullets"/>
    <w:basedOn w:val="ListBullet"/>
    <w:link w:val="TableBulletsChar"/>
    <w:uiPriority w:val="4"/>
    <w:qFormat/>
    <w:rsid w:val="00C83AED"/>
    <w:pPr>
      <w:ind w:left="720" w:hanging="360"/>
    </w:pPr>
    <w:rPr>
      <w:sz w:val="18"/>
    </w:rPr>
  </w:style>
  <w:style w:type="character" w:customStyle="1" w:styleId="TableBulletsChar">
    <w:name w:val="Table Bullets Char"/>
    <w:basedOn w:val="BulletedListChar"/>
    <w:link w:val="TableBullets"/>
    <w:uiPriority w:val="4"/>
    <w:rsid w:val="00305992"/>
    <w:rPr>
      <w:rFonts w:ascii="Segoe UI" w:hAnsi="Segoe UI" w:cs="Times New Roman"/>
      <w:sz w:val="18"/>
      <w:szCs w:val="18"/>
    </w:rPr>
  </w:style>
  <w:style w:type="character" w:styleId="PlaceholderText">
    <w:name w:val="Placeholder Text"/>
    <w:basedOn w:val="DefaultParagraphFont"/>
    <w:uiPriority w:val="99"/>
    <w:semiHidden/>
    <w:rsid w:val="00C83AED"/>
    <w:rPr>
      <w:color w:val="808080"/>
    </w:rPr>
  </w:style>
  <w:style w:type="paragraph" w:customStyle="1" w:styleId="FooterText">
    <w:name w:val="Footer Text"/>
    <w:basedOn w:val="Normal"/>
    <w:link w:val="FooterTextChar"/>
    <w:qFormat/>
    <w:rsid w:val="00A12D63"/>
    <w:pPr>
      <w:pBdr>
        <w:top w:val="single" w:sz="4" w:space="1" w:color="292626"/>
      </w:pBdr>
      <w:spacing w:after="120" w:line="259" w:lineRule="auto"/>
    </w:pPr>
    <w:rPr>
      <w:color w:val="808080" w:themeColor="background1" w:themeShade="80"/>
      <w:szCs w:val="20"/>
    </w:rPr>
  </w:style>
  <w:style w:type="character" w:customStyle="1" w:styleId="FooterTextChar">
    <w:name w:val="Footer Text Char"/>
    <w:basedOn w:val="DefaultParagraphFont"/>
    <w:link w:val="FooterText"/>
    <w:rsid w:val="00030BF2"/>
    <w:rPr>
      <w:rFonts w:ascii="Segoe UI" w:hAnsi="Segoe UI"/>
      <w:color w:val="808080" w:themeColor="background1" w:themeShade="80"/>
      <w:sz w:val="20"/>
      <w:szCs w:val="20"/>
    </w:rPr>
  </w:style>
  <w:style w:type="paragraph" w:customStyle="1" w:styleId="MainHeading">
    <w:name w:val="Main Heading"/>
    <w:basedOn w:val="Normal"/>
    <w:link w:val="MainHeadingChar"/>
    <w:uiPriority w:val="12"/>
    <w:qFormat/>
    <w:rsid w:val="000517CA"/>
    <w:pPr>
      <w:spacing w:line="259" w:lineRule="auto"/>
    </w:pPr>
    <w:rPr>
      <w:rFonts w:ascii="Segoe UI Semibold" w:hAnsi="Segoe UI Semibold"/>
      <w:caps/>
      <w:color w:val="FFFFFF" w:themeColor="background1"/>
      <w:sz w:val="56"/>
      <w:szCs w:val="56"/>
    </w:rPr>
  </w:style>
  <w:style w:type="character" w:customStyle="1" w:styleId="MainHeadingChar">
    <w:name w:val="Main Heading Char"/>
    <w:basedOn w:val="DefaultParagraphFont"/>
    <w:link w:val="MainHeading"/>
    <w:uiPriority w:val="12"/>
    <w:rsid w:val="000517CA"/>
    <w:rPr>
      <w:rFonts w:ascii="Segoe UI Semibold" w:hAnsi="Segoe UI Semibold"/>
      <w:caps/>
      <w:color w:val="FFFFFF" w:themeColor="background1"/>
      <w:sz w:val="56"/>
      <w:szCs w:val="56"/>
    </w:rPr>
  </w:style>
  <w:style w:type="paragraph" w:customStyle="1" w:styleId="Legal">
    <w:name w:val="Legal"/>
    <w:basedOn w:val="MainPara"/>
    <w:link w:val="LegalChar"/>
    <w:uiPriority w:val="12"/>
    <w:qFormat/>
    <w:rsid w:val="00A30C70"/>
    <w:rPr>
      <w:sz w:val="18"/>
    </w:rPr>
  </w:style>
  <w:style w:type="character" w:customStyle="1" w:styleId="LegalChar">
    <w:name w:val="Legal Char"/>
    <w:basedOn w:val="MainParaChar"/>
    <w:link w:val="Legal"/>
    <w:uiPriority w:val="12"/>
    <w:rsid w:val="00030BF2"/>
    <w:rPr>
      <w:rFonts w:ascii="Segoe UI" w:hAnsi="Segoe UI" w:cs="Times New Roman"/>
      <w:sz w:val="18"/>
      <w:szCs w:val="18"/>
    </w:rPr>
  </w:style>
  <w:style w:type="character" w:styleId="CommentReference">
    <w:name w:val="annotation reference"/>
    <w:basedOn w:val="DefaultParagraphFont"/>
    <w:uiPriority w:val="99"/>
    <w:semiHidden/>
    <w:unhideWhenUsed/>
    <w:rsid w:val="007E0EFB"/>
    <w:rPr>
      <w:sz w:val="16"/>
      <w:szCs w:val="16"/>
    </w:rPr>
  </w:style>
  <w:style w:type="paragraph" w:customStyle="1" w:styleId="TableHead">
    <w:name w:val="Table Head"/>
    <w:basedOn w:val="Normal"/>
    <w:link w:val="TableHeadChar"/>
    <w:uiPriority w:val="4"/>
    <w:rsid w:val="007E0EFB"/>
    <w:pPr>
      <w:spacing w:before="120" w:after="120" w:line="240" w:lineRule="exact"/>
      <w:jc w:val="both"/>
    </w:pPr>
    <w:rPr>
      <w:rFonts w:ascii="Segoe UI Semibold" w:hAnsi="Segoe UI Semibold"/>
      <w:bCs/>
      <w:color w:val="FFFFFF" w:themeColor="background1"/>
      <w:sz w:val="18"/>
    </w:rPr>
  </w:style>
  <w:style w:type="paragraph" w:customStyle="1" w:styleId="TableText0">
    <w:name w:val="Table Text"/>
    <w:link w:val="TableTextChar0"/>
    <w:uiPriority w:val="4"/>
    <w:rsid w:val="007E0EFB"/>
    <w:pPr>
      <w:overflowPunct w:val="0"/>
      <w:autoSpaceDE w:val="0"/>
      <w:autoSpaceDN w:val="0"/>
      <w:adjustRightInd w:val="0"/>
      <w:spacing w:before="120" w:after="120" w:line="240" w:lineRule="auto"/>
      <w:textAlignment w:val="baseline"/>
    </w:pPr>
    <w:rPr>
      <w:rFonts w:ascii="Segoe UI" w:eastAsia="Times New Roman" w:hAnsi="Segoe UI" w:cs="Times New Roman"/>
      <w:sz w:val="18"/>
      <w:szCs w:val="20"/>
    </w:rPr>
  </w:style>
  <w:style w:type="character" w:customStyle="1" w:styleId="TableTextChar0">
    <w:name w:val="Table Text Char"/>
    <w:link w:val="TableText0"/>
    <w:uiPriority w:val="4"/>
    <w:rsid w:val="00305992"/>
    <w:rPr>
      <w:rFonts w:ascii="Segoe UI" w:eastAsia="Times New Roman" w:hAnsi="Segoe UI" w:cs="Times New Roman"/>
      <w:sz w:val="18"/>
      <w:szCs w:val="20"/>
    </w:rPr>
  </w:style>
  <w:style w:type="character" w:customStyle="1" w:styleId="TableHeadChar">
    <w:name w:val="Table Head Char"/>
    <w:basedOn w:val="DefaultParagraphFont"/>
    <w:link w:val="TableHead"/>
    <w:uiPriority w:val="4"/>
    <w:rsid w:val="00305992"/>
    <w:rPr>
      <w:rFonts w:ascii="Segoe UI Semibold" w:hAnsi="Segoe UI Semibold"/>
      <w:bCs/>
      <w:color w:val="FFFFFF" w:themeColor="background1"/>
      <w:sz w:val="18"/>
    </w:rPr>
  </w:style>
  <w:style w:type="paragraph" w:customStyle="1" w:styleId="NasstarTOC">
    <w:name w:val="Nasstar TOC"/>
    <w:basedOn w:val="TOC1"/>
    <w:link w:val="NasstarTOCChar"/>
    <w:uiPriority w:val="99"/>
    <w:rsid w:val="004C24F6"/>
  </w:style>
  <w:style w:type="character" w:customStyle="1" w:styleId="TOC1Char">
    <w:name w:val="TOC 1 Char"/>
    <w:basedOn w:val="DefaultParagraphFont"/>
    <w:link w:val="TOC1"/>
    <w:uiPriority w:val="39"/>
    <w:rsid w:val="00B35C86"/>
    <w:rPr>
      <w:rFonts w:ascii="Segoe UI Semibold" w:hAnsi="Segoe UI Semibold"/>
      <w:noProof/>
      <w:sz w:val="24"/>
    </w:rPr>
  </w:style>
  <w:style w:type="character" w:customStyle="1" w:styleId="NasstarTOCChar">
    <w:name w:val="Nasstar TOC Char"/>
    <w:basedOn w:val="TOC1Char"/>
    <w:link w:val="NasstarTOC"/>
    <w:uiPriority w:val="99"/>
    <w:rsid w:val="004C24F6"/>
    <w:rPr>
      <w:rFonts w:ascii="Segoe UI Semibold" w:hAnsi="Segoe UI Semibold"/>
      <w:noProof/>
      <w:sz w:val="24"/>
    </w:rPr>
  </w:style>
  <w:style w:type="table" w:customStyle="1" w:styleId="GridTable4-Accent11">
    <w:name w:val="Grid Table 4 - Accent 11"/>
    <w:basedOn w:val="TableNormal"/>
    <w:uiPriority w:val="49"/>
    <w:rsid w:val="00810A32"/>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2">
    <w:name w:val="Grid Table 4 - Accent 12"/>
    <w:basedOn w:val="TableNormal"/>
    <w:uiPriority w:val="49"/>
    <w:rsid w:val="000E572D"/>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B9357D"/>
    <w:rPr>
      <w:b/>
      <w:bCs/>
    </w:rPr>
  </w:style>
  <w:style w:type="character" w:customStyle="1" w:styleId="CommentSubjectChar">
    <w:name w:val="Comment Subject Char"/>
    <w:basedOn w:val="CommentTextChar"/>
    <w:link w:val="CommentSubject"/>
    <w:uiPriority w:val="99"/>
    <w:semiHidden/>
    <w:rsid w:val="00B9357D"/>
    <w:rPr>
      <w:rFonts w:ascii="Segoe UI" w:hAnsi="Segoe UI"/>
      <w:b/>
      <w:bCs/>
      <w:color w:val="404040" w:themeColor="text1" w:themeTint="BF"/>
      <w:sz w:val="20"/>
      <w:szCs w:val="20"/>
    </w:rPr>
  </w:style>
  <w:style w:type="character" w:styleId="Mention">
    <w:name w:val="Mention"/>
    <w:basedOn w:val="DefaultParagraphFont"/>
    <w:uiPriority w:val="99"/>
    <w:unhideWhenUsed/>
    <w:rsid w:val="00173D95"/>
    <w:rPr>
      <w:color w:val="2B579A"/>
      <w:shd w:val="clear" w:color="auto" w:fill="E1DFDD"/>
    </w:rPr>
  </w:style>
  <w:style w:type="paragraph" w:styleId="NormalWeb">
    <w:name w:val="Normal (Web)"/>
    <w:basedOn w:val="Normal"/>
    <w:uiPriority w:val="99"/>
    <w:semiHidden/>
    <w:unhideWhenUsed/>
    <w:rsid w:val="0094491F"/>
    <w:rPr>
      <w:rFonts w:ascii="Times New Roman" w:hAnsi="Times New Roman" w:cs="Times New Roman"/>
      <w:sz w:val="24"/>
      <w:szCs w:val="24"/>
    </w:rPr>
  </w:style>
  <w:style w:type="character" w:customStyle="1" w:styleId="ui-provider">
    <w:name w:val="ui-provider"/>
    <w:basedOn w:val="DefaultParagraphFont"/>
    <w:rsid w:val="00DA1822"/>
  </w:style>
  <w:style w:type="paragraph" w:customStyle="1" w:styleId="paragraph">
    <w:name w:val="paragraph"/>
    <w:basedOn w:val="Normal"/>
    <w:rsid w:val="00C961C6"/>
    <w:pPr>
      <w:suppressAutoHyphens/>
      <w:autoSpaceDN w:val="0"/>
      <w:spacing w:before="100" w:after="100"/>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961C6"/>
  </w:style>
  <w:style w:type="character" w:customStyle="1" w:styleId="eop">
    <w:name w:val="eop"/>
    <w:basedOn w:val="DefaultParagraphFont"/>
    <w:rsid w:val="00C96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32433">
      <w:bodyDiv w:val="1"/>
      <w:marLeft w:val="0"/>
      <w:marRight w:val="0"/>
      <w:marTop w:val="0"/>
      <w:marBottom w:val="0"/>
      <w:divBdr>
        <w:top w:val="none" w:sz="0" w:space="0" w:color="auto"/>
        <w:left w:val="none" w:sz="0" w:space="0" w:color="auto"/>
        <w:bottom w:val="none" w:sz="0" w:space="0" w:color="auto"/>
        <w:right w:val="none" w:sz="0" w:space="0" w:color="auto"/>
      </w:divBdr>
    </w:div>
    <w:div w:id="316956282">
      <w:bodyDiv w:val="1"/>
      <w:marLeft w:val="0"/>
      <w:marRight w:val="0"/>
      <w:marTop w:val="0"/>
      <w:marBottom w:val="0"/>
      <w:divBdr>
        <w:top w:val="none" w:sz="0" w:space="0" w:color="auto"/>
        <w:left w:val="none" w:sz="0" w:space="0" w:color="auto"/>
        <w:bottom w:val="none" w:sz="0" w:space="0" w:color="auto"/>
        <w:right w:val="none" w:sz="0" w:space="0" w:color="auto"/>
      </w:divBdr>
    </w:div>
    <w:div w:id="383723409">
      <w:bodyDiv w:val="1"/>
      <w:marLeft w:val="0"/>
      <w:marRight w:val="0"/>
      <w:marTop w:val="0"/>
      <w:marBottom w:val="0"/>
      <w:divBdr>
        <w:top w:val="none" w:sz="0" w:space="0" w:color="auto"/>
        <w:left w:val="none" w:sz="0" w:space="0" w:color="auto"/>
        <w:bottom w:val="none" w:sz="0" w:space="0" w:color="auto"/>
        <w:right w:val="none" w:sz="0" w:space="0" w:color="auto"/>
      </w:divBdr>
    </w:div>
    <w:div w:id="430318454">
      <w:bodyDiv w:val="1"/>
      <w:marLeft w:val="0"/>
      <w:marRight w:val="0"/>
      <w:marTop w:val="0"/>
      <w:marBottom w:val="0"/>
      <w:divBdr>
        <w:top w:val="none" w:sz="0" w:space="0" w:color="auto"/>
        <w:left w:val="none" w:sz="0" w:space="0" w:color="auto"/>
        <w:bottom w:val="none" w:sz="0" w:space="0" w:color="auto"/>
        <w:right w:val="none" w:sz="0" w:space="0" w:color="auto"/>
      </w:divBdr>
    </w:div>
    <w:div w:id="475882592">
      <w:bodyDiv w:val="1"/>
      <w:marLeft w:val="0"/>
      <w:marRight w:val="0"/>
      <w:marTop w:val="0"/>
      <w:marBottom w:val="0"/>
      <w:divBdr>
        <w:top w:val="none" w:sz="0" w:space="0" w:color="auto"/>
        <w:left w:val="none" w:sz="0" w:space="0" w:color="auto"/>
        <w:bottom w:val="none" w:sz="0" w:space="0" w:color="auto"/>
        <w:right w:val="none" w:sz="0" w:space="0" w:color="auto"/>
      </w:divBdr>
    </w:div>
    <w:div w:id="672729785">
      <w:bodyDiv w:val="1"/>
      <w:marLeft w:val="0"/>
      <w:marRight w:val="0"/>
      <w:marTop w:val="0"/>
      <w:marBottom w:val="0"/>
      <w:divBdr>
        <w:top w:val="none" w:sz="0" w:space="0" w:color="auto"/>
        <w:left w:val="none" w:sz="0" w:space="0" w:color="auto"/>
        <w:bottom w:val="none" w:sz="0" w:space="0" w:color="auto"/>
        <w:right w:val="none" w:sz="0" w:space="0" w:color="auto"/>
      </w:divBdr>
    </w:div>
    <w:div w:id="725107981">
      <w:bodyDiv w:val="1"/>
      <w:marLeft w:val="0"/>
      <w:marRight w:val="0"/>
      <w:marTop w:val="0"/>
      <w:marBottom w:val="0"/>
      <w:divBdr>
        <w:top w:val="none" w:sz="0" w:space="0" w:color="auto"/>
        <w:left w:val="none" w:sz="0" w:space="0" w:color="auto"/>
        <w:bottom w:val="none" w:sz="0" w:space="0" w:color="auto"/>
        <w:right w:val="none" w:sz="0" w:space="0" w:color="auto"/>
      </w:divBdr>
    </w:div>
    <w:div w:id="972488815">
      <w:bodyDiv w:val="1"/>
      <w:marLeft w:val="0"/>
      <w:marRight w:val="0"/>
      <w:marTop w:val="0"/>
      <w:marBottom w:val="0"/>
      <w:divBdr>
        <w:top w:val="none" w:sz="0" w:space="0" w:color="auto"/>
        <w:left w:val="none" w:sz="0" w:space="0" w:color="auto"/>
        <w:bottom w:val="none" w:sz="0" w:space="0" w:color="auto"/>
        <w:right w:val="none" w:sz="0" w:space="0" w:color="auto"/>
      </w:divBdr>
    </w:div>
    <w:div w:id="1002776508">
      <w:bodyDiv w:val="1"/>
      <w:marLeft w:val="0"/>
      <w:marRight w:val="0"/>
      <w:marTop w:val="0"/>
      <w:marBottom w:val="0"/>
      <w:divBdr>
        <w:top w:val="none" w:sz="0" w:space="0" w:color="auto"/>
        <w:left w:val="none" w:sz="0" w:space="0" w:color="auto"/>
        <w:bottom w:val="none" w:sz="0" w:space="0" w:color="auto"/>
        <w:right w:val="none" w:sz="0" w:space="0" w:color="auto"/>
      </w:divBdr>
    </w:div>
    <w:div w:id="1075861320">
      <w:bodyDiv w:val="1"/>
      <w:marLeft w:val="0"/>
      <w:marRight w:val="0"/>
      <w:marTop w:val="0"/>
      <w:marBottom w:val="0"/>
      <w:divBdr>
        <w:top w:val="none" w:sz="0" w:space="0" w:color="auto"/>
        <w:left w:val="none" w:sz="0" w:space="0" w:color="auto"/>
        <w:bottom w:val="none" w:sz="0" w:space="0" w:color="auto"/>
        <w:right w:val="none" w:sz="0" w:space="0" w:color="auto"/>
      </w:divBdr>
    </w:div>
    <w:div w:id="1150907422">
      <w:bodyDiv w:val="1"/>
      <w:marLeft w:val="0"/>
      <w:marRight w:val="0"/>
      <w:marTop w:val="0"/>
      <w:marBottom w:val="0"/>
      <w:divBdr>
        <w:top w:val="none" w:sz="0" w:space="0" w:color="auto"/>
        <w:left w:val="none" w:sz="0" w:space="0" w:color="auto"/>
        <w:bottom w:val="none" w:sz="0" w:space="0" w:color="auto"/>
        <w:right w:val="none" w:sz="0" w:space="0" w:color="auto"/>
      </w:divBdr>
    </w:div>
    <w:div w:id="1367566273">
      <w:bodyDiv w:val="1"/>
      <w:marLeft w:val="0"/>
      <w:marRight w:val="0"/>
      <w:marTop w:val="0"/>
      <w:marBottom w:val="0"/>
      <w:divBdr>
        <w:top w:val="none" w:sz="0" w:space="0" w:color="auto"/>
        <w:left w:val="none" w:sz="0" w:space="0" w:color="auto"/>
        <w:bottom w:val="none" w:sz="0" w:space="0" w:color="auto"/>
        <w:right w:val="none" w:sz="0" w:space="0" w:color="auto"/>
      </w:divBdr>
    </w:div>
    <w:div w:id="1435521090">
      <w:bodyDiv w:val="1"/>
      <w:marLeft w:val="0"/>
      <w:marRight w:val="0"/>
      <w:marTop w:val="0"/>
      <w:marBottom w:val="0"/>
      <w:divBdr>
        <w:top w:val="none" w:sz="0" w:space="0" w:color="auto"/>
        <w:left w:val="none" w:sz="0" w:space="0" w:color="auto"/>
        <w:bottom w:val="none" w:sz="0" w:space="0" w:color="auto"/>
        <w:right w:val="none" w:sz="0" w:space="0" w:color="auto"/>
      </w:divBdr>
    </w:div>
    <w:div w:id="1450975528">
      <w:bodyDiv w:val="1"/>
      <w:marLeft w:val="0"/>
      <w:marRight w:val="0"/>
      <w:marTop w:val="0"/>
      <w:marBottom w:val="0"/>
      <w:divBdr>
        <w:top w:val="none" w:sz="0" w:space="0" w:color="auto"/>
        <w:left w:val="none" w:sz="0" w:space="0" w:color="auto"/>
        <w:bottom w:val="none" w:sz="0" w:space="0" w:color="auto"/>
        <w:right w:val="none" w:sz="0" w:space="0" w:color="auto"/>
      </w:divBdr>
    </w:div>
    <w:div w:id="1495417956">
      <w:bodyDiv w:val="1"/>
      <w:marLeft w:val="0"/>
      <w:marRight w:val="0"/>
      <w:marTop w:val="0"/>
      <w:marBottom w:val="0"/>
      <w:divBdr>
        <w:top w:val="none" w:sz="0" w:space="0" w:color="auto"/>
        <w:left w:val="none" w:sz="0" w:space="0" w:color="auto"/>
        <w:bottom w:val="none" w:sz="0" w:space="0" w:color="auto"/>
        <w:right w:val="none" w:sz="0" w:space="0" w:color="auto"/>
      </w:divBdr>
    </w:div>
    <w:div w:id="1507090911">
      <w:bodyDiv w:val="1"/>
      <w:marLeft w:val="0"/>
      <w:marRight w:val="0"/>
      <w:marTop w:val="0"/>
      <w:marBottom w:val="0"/>
      <w:divBdr>
        <w:top w:val="none" w:sz="0" w:space="0" w:color="auto"/>
        <w:left w:val="none" w:sz="0" w:space="0" w:color="auto"/>
        <w:bottom w:val="none" w:sz="0" w:space="0" w:color="auto"/>
        <w:right w:val="none" w:sz="0" w:space="0" w:color="auto"/>
      </w:divBdr>
    </w:div>
    <w:div w:id="1565333137">
      <w:bodyDiv w:val="1"/>
      <w:marLeft w:val="0"/>
      <w:marRight w:val="0"/>
      <w:marTop w:val="0"/>
      <w:marBottom w:val="0"/>
      <w:divBdr>
        <w:top w:val="none" w:sz="0" w:space="0" w:color="auto"/>
        <w:left w:val="none" w:sz="0" w:space="0" w:color="auto"/>
        <w:bottom w:val="none" w:sz="0" w:space="0" w:color="auto"/>
        <w:right w:val="none" w:sz="0" w:space="0" w:color="auto"/>
      </w:divBdr>
    </w:div>
    <w:div w:id="1569877515">
      <w:bodyDiv w:val="1"/>
      <w:marLeft w:val="0"/>
      <w:marRight w:val="0"/>
      <w:marTop w:val="0"/>
      <w:marBottom w:val="0"/>
      <w:divBdr>
        <w:top w:val="none" w:sz="0" w:space="0" w:color="auto"/>
        <w:left w:val="none" w:sz="0" w:space="0" w:color="auto"/>
        <w:bottom w:val="none" w:sz="0" w:space="0" w:color="auto"/>
        <w:right w:val="none" w:sz="0" w:space="0" w:color="auto"/>
      </w:divBdr>
    </w:div>
    <w:div w:id="1687098308">
      <w:bodyDiv w:val="1"/>
      <w:marLeft w:val="0"/>
      <w:marRight w:val="0"/>
      <w:marTop w:val="0"/>
      <w:marBottom w:val="0"/>
      <w:divBdr>
        <w:top w:val="none" w:sz="0" w:space="0" w:color="auto"/>
        <w:left w:val="none" w:sz="0" w:space="0" w:color="auto"/>
        <w:bottom w:val="none" w:sz="0" w:space="0" w:color="auto"/>
        <w:right w:val="none" w:sz="0" w:space="0" w:color="auto"/>
      </w:divBdr>
    </w:div>
    <w:div w:id="1703628097">
      <w:bodyDiv w:val="1"/>
      <w:marLeft w:val="0"/>
      <w:marRight w:val="0"/>
      <w:marTop w:val="0"/>
      <w:marBottom w:val="0"/>
      <w:divBdr>
        <w:top w:val="none" w:sz="0" w:space="0" w:color="auto"/>
        <w:left w:val="none" w:sz="0" w:space="0" w:color="auto"/>
        <w:bottom w:val="none" w:sz="0" w:space="0" w:color="auto"/>
        <w:right w:val="none" w:sz="0" w:space="0" w:color="auto"/>
      </w:divBdr>
    </w:div>
    <w:div w:id="1736270771">
      <w:bodyDiv w:val="1"/>
      <w:marLeft w:val="0"/>
      <w:marRight w:val="0"/>
      <w:marTop w:val="0"/>
      <w:marBottom w:val="0"/>
      <w:divBdr>
        <w:top w:val="none" w:sz="0" w:space="0" w:color="auto"/>
        <w:left w:val="none" w:sz="0" w:space="0" w:color="auto"/>
        <w:bottom w:val="none" w:sz="0" w:space="0" w:color="auto"/>
        <w:right w:val="none" w:sz="0" w:space="0" w:color="auto"/>
      </w:divBdr>
    </w:div>
    <w:div w:id="1750536288">
      <w:bodyDiv w:val="1"/>
      <w:marLeft w:val="0"/>
      <w:marRight w:val="0"/>
      <w:marTop w:val="0"/>
      <w:marBottom w:val="0"/>
      <w:divBdr>
        <w:top w:val="none" w:sz="0" w:space="0" w:color="auto"/>
        <w:left w:val="none" w:sz="0" w:space="0" w:color="auto"/>
        <w:bottom w:val="none" w:sz="0" w:space="0" w:color="auto"/>
        <w:right w:val="none" w:sz="0" w:space="0" w:color="auto"/>
      </w:divBdr>
    </w:div>
    <w:div w:id="1978755216">
      <w:bodyDiv w:val="1"/>
      <w:marLeft w:val="0"/>
      <w:marRight w:val="0"/>
      <w:marTop w:val="0"/>
      <w:marBottom w:val="0"/>
      <w:divBdr>
        <w:top w:val="none" w:sz="0" w:space="0" w:color="auto"/>
        <w:left w:val="none" w:sz="0" w:space="0" w:color="auto"/>
        <w:bottom w:val="none" w:sz="0" w:space="0" w:color="auto"/>
        <w:right w:val="none" w:sz="0" w:space="0" w:color="auto"/>
      </w:divBdr>
    </w:div>
    <w:div w:id="199552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morris\GCI%20Network%20Solutions\Global%20Presales%20-%20Global%20Template%20Creation\New%20Paperwork\Nasstar%20Statement%20of%20Work%20(SOW)%20v2.x%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DEDF50A241D449BADD0C5DAC062BC83"/>
        <w:category>
          <w:name w:val="General"/>
          <w:gallery w:val="placeholder"/>
        </w:category>
        <w:types>
          <w:type w:val="bbPlcHdr"/>
        </w:types>
        <w:behaviors>
          <w:behavior w:val="content"/>
        </w:behaviors>
        <w:guid w:val="{6E47325E-ED33-4CEC-A2B6-B0BCA7528AB1}"/>
      </w:docPartPr>
      <w:docPartBody>
        <w:p w:rsidR="000216C0" w:rsidRDefault="000216C0">
          <w:pPr>
            <w:pStyle w:val="BDEDF50A241D449BADD0C5DAC062BC83"/>
          </w:pPr>
          <w:r w:rsidRPr="00A96AE3">
            <w:rPr>
              <w:rStyle w:val="PlaceholderText"/>
            </w:rPr>
            <w:t>Click or tap to enter a date.</w:t>
          </w:r>
        </w:p>
      </w:docPartBody>
    </w:docPart>
    <w:docPart>
      <w:docPartPr>
        <w:name w:val="D4AD7F0FBE074367B2FC00CA64A8FE9E"/>
        <w:category>
          <w:name w:val="General"/>
          <w:gallery w:val="placeholder"/>
        </w:category>
        <w:types>
          <w:type w:val="bbPlcHdr"/>
        </w:types>
        <w:behaviors>
          <w:behavior w:val="content"/>
        </w:behaviors>
        <w:guid w:val="{882AF96D-B33B-48E6-B605-5A3A57339A03}"/>
      </w:docPartPr>
      <w:docPartBody>
        <w:p w:rsidR="000216C0" w:rsidRDefault="000216C0">
          <w:pPr>
            <w:pStyle w:val="D4AD7F0FBE074367B2FC00CA64A8FE9E"/>
          </w:pPr>
          <w:r>
            <w:rPr>
              <w:rStyle w:val="FooterTextChar"/>
            </w:rPr>
            <w:t>Customer</w:t>
          </w:r>
        </w:p>
      </w:docPartBody>
    </w:docPart>
    <w:docPart>
      <w:docPartPr>
        <w:name w:val="D2481F3128224922BB214FB6A0753567"/>
        <w:category>
          <w:name w:val="General"/>
          <w:gallery w:val="placeholder"/>
        </w:category>
        <w:types>
          <w:type w:val="bbPlcHdr"/>
        </w:types>
        <w:behaviors>
          <w:behavior w:val="content"/>
        </w:behaviors>
        <w:guid w:val="{DDEF6CAC-17B1-4B90-A2DB-34916E1CD92D}"/>
      </w:docPartPr>
      <w:docPartBody>
        <w:p w:rsidR="000216C0" w:rsidRDefault="000216C0">
          <w:pPr>
            <w:pStyle w:val="D2481F3128224922BB214FB6A0753567"/>
          </w:pPr>
          <w:r>
            <w:rPr>
              <w:rStyle w:val="FooterTextChar"/>
            </w:rPr>
            <w:t>Customer</w:t>
          </w:r>
        </w:p>
      </w:docPartBody>
    </w:docPart>
    <w:docPart>
      <w:docPartPr>
        <w:name w:val="380F8BDC51AA2341A967A58A7905F786"/>
        <w:category>
          <w:name w:val="General"/>
          <w:gallery w:val="placeholder"/>
        </w:category>
        <w:types>
          <w:type w:val="bbPlcHdr"/>
        </w:types>
        <w:behaviors>
          <w:behavior w:val="content"/>
        </w:behaviors>
        <w:guid w:val="{88AF6061-F813-D64E-9FB7-2BCC4786DBAD}"/>
      </w:docPartPr>
      <w:docPartBody>
        <w:p w:rsidR="004553CC" w:rsidRDefault="000216C0">
          <w:pPr>
            <w:pStyle w:val="380F8BDC51AA2341A967A58A7905F786"/>
          </w:pPr>
          <w:r>
            <w:rPr>
              <w:rStyle w:val="FooterTextChar"/>
              <w:szCs w:val="40"/>
            </w:rPr>
            <w:t>Customer</w:t>
          </w:r>
        </w:p>
      </w:docPartBody>
    </w:docPart>
    <w:docPart>
      <w:docPartPr>
        <w:name w:val="AC789A002A26437DB35618885BE9A716"/>
        <w:category>
          <w:name w:val="General"/>
          <w:gallery w:val="placeholder"/>
        </w:category>
        <w:types>
          <w:type w:val="bbPlcHdr"/>
        </w:types>
        <w:behaviors>
          <w:behavior w:val="content"/>
        </w:behaviors>
        <w:guid w:val="{8CC50D83-419D-4846-BC43-F10BE719FB86}"/>
      </w:docPartPr>
      <w:docPartBody>
        <w:p w:rsidR="000F60B2" w:rsidRDefault="000F60B2">
          <w:pPr>
            <w:pStyle w:val="AC789A002A26437DB35618885BE9A716"/>
          </w:pPr>
          <w:r>
            <w:rPr>
              <w:rStyle w:val="PlaceholderText"/>
            </w:rPr>
            <w:t>[Enter Date – must not be post date of contract]</w:t>
          </w:r>
        </w:p>
      </w:docPartBody>
    </w:docPart>
    <w:docPart>
      <w:docPartPr>
        <w:name w:val="B8525CC45C814105A35C2C1DEE1D55E6"/>
        <w:category>
          <w:name w:val="General"/>
          <w:gallery w:val="placeholder"/>
        </w:category>
        <w:types>
          <w:type w:val="bbPlcHdr"/>
        </w:types>
        <w:behaviors>
          <w:behavior w:val="content"/>
        </w:behaviors>
        <w:guid w:val="{53A9C633-3F10-4958-A770-A54717BABC0B}"/>
      </w:docPartPr>
      <w:docPartBody>
        <w:p w:rsidR="000F60B2" w:rsidRDefault="000F60B2">
          <w:pPr>
            <w:pStyle w:val="B8525CC45C814105A35C2C1DEE1D55E6"/>
          </w:pPr>
          <w:r w:rsidRPr="00A96AE3">
            <w:rPr>
              <w:rStyle w:val="PlaceholderText"/>
            </w:rPr>
            <w:t>Click or tap to enter a date.</w:t>
          </w:r>
        </w:p>
      </w:docPartBody>
    </w:docPart>
    <w:docPart>
      <w:docPartPr>
        <w:name w:val="D07E31137EFF43E9BDADE2C46A796D43"/>
        <w:category>
          <w:name w:val="General"/>
          <w:gallery w:val="placeholder"/>
        </w:category>
        <w:types>
          <w:type w:val="bbPlcHdr"/>
        </w:types>
        <w:behaviors>
          <w:behavior w:val="content"/>
        </w:behaviors>
        <w:guid w:val="{34D946E4-6DAF-466E-8218-9E2DD7481ACE}"/>
      </w:docPartPr>
      <w:docPartBody>
        <w:p w:rsidR="000F60B2" w:rsidRDefault="00540916">
          <w:pPr>
            <w:pStyle w:val="D07E31137EFF43E9BDADE2C46A796D43"/>
          </w:pPr>
          <w:r w:rsidRPr="00A96AE3">
            <w:rPr>
              <w:rStyle w:val="PlaceholderText"/>
            </w:rPr>
            <w:t>Click or tap to enter a date.</w:t>
          </w:r>
        </w:p>
      </w:docPartBody>
    </w:docPart>
    <w:docPart>
      <w:docPartPr>
        <w:name w:val="47301B48D1BB479D879B12EE203F1D33"/>
        <w:category>
          <w:name w:val="General"/>
          <w:gallery w:val="placeholder"/>
        </w:category>
        <w:types>
          <w:type w:val="bbPlcHdr"/>
        </w:types>
        <w:behaviors>
          <w:behavior w:val="content"/>
        </w:behaviors>
        <w:guid w:val="{46936539-5BFA-4C2B-862F-A9B69F0B60B3}"/>
      </w:docPartPr>
      <w:docPartBody>
        <w:p w:rsidR="000F60B2" w:rsidRDefault="000F60B2" w:rsidP="000F60B2">
          <w:pPr>
            <w:pStyle w:val="47301B48D1BB479D879B12EE203F1D33"/>
          </w:pPr>
          <w:r w:rsidRPr="00A96AE3">
            <w:rPr>
              <w:rStyle w:val="PlaceholderText"/>
            </w:rPr>
            <w:t>Click or tap to enter a date.</w:t>
          </w:r>
        </w:p>
      </w:docPartBody>
    </w:docPart>
    <w:docPart>
      <w:docPartPr>
        <w:name w:val="7B0E0C14474A4CAA98050000B3932FD6"/>
        <w:category>
          <w:name w:val="General"/>
          <w:gallery w:val="placeholder"/>
        </w:category>
        <w:types>
          <w:type w:val="bbPlcHdr"/>
        </w:types>
        <w:behaviors>
          <w:behavior w:val="content"/>
        </w:behaviors>
        <w:guid w:val="{9B94F13E-8812-41B5-AF54-53F157270555}"/>
      </w:docPartPr>
      <w:docPartBody>
        <w:p w:rsidR="000F60B2" w:rsidRDefault="000F60B2" w:rsidP="000F60B2">
          <w:pPr>
            <w:pStyle w:val="7B0E0C14474A4CAA98050000B3932FD6"/>
          </w:pPr>
          <w:r w:rsidRPr="00A96AE3">
            <w:rPr>
              <w:rStyle w:val="PlaceholderText"/>
            </w:rPr>
            <w:t>Click or tap to enter a date.</w:t>
          </w:r>
        </w:p>
      </w:docPartBody>
    </w:docPart>
    <w:docPart>
      <w:docPartPr>
        <w:name w:val="16E7B25B7D4D4090AB955184F7E89670"/>
        <w:category>
          <w:name w:val="General"/>
          <w:gallery w:val="placeholder"/>
        </w:category>
        <w:types>
          <w:type w:val="bbPlcHdr"/>
        </w:types>
        <w:behaviors>
          <w:behavior w:val="content"/>
        </w:behaviors>
        <w:guid w:val="{31935851-5F5E-4A7E-8F52-9821770C0F41}"/>
      </w:docPartPr>
      <w:docPartBody>
        <w:p w:rsidR="000F60B2" w:rsidRDefault="000F60B2" w:rsidP="000F60B2">
          <w:pPr>
            <w:pStyle w:val="16E7B25B7D4D4090AB955184F7E89670"/>
          </w:pPr>
          <w:r w:rsidRPr="00A96AE3">
            <w:rPr>
              <w:rStyle w:val="PlaceholderText"/>
            </w:rPr>
            <w:t>Click or tap to enter a date.</w:t>
          </w:r>
        </w:p>
      </w:docPartBody>
    </w:docPart>
    <w:docPart>
      <w:docPartPr>
        <w:name w:val="525F7AB501304587A16D5C30F9A5BB19"/>
        <w:category>
          <w:name w:val="General"/>
          <w:gallery w:val="placeholder"/>
        </w:category>
        <w:types>
          <w:type w:val="bbPlcHdr"/>
        </w:types>
        <w:behaviors>
          <w:behavior w:val="content"/>
        </w:behaviors>
        <w:guid w:val="{DD2C30C2-8FE6-490C-8AA7-39837DDE389A}"/>
      </w:docPartPr>
      <w:docPartBody>
        <w:p w:rsidR="000F60B2" w:rsidRDefault="000F60B2" w:rsidP="000F60B2">
          <w:pPr>
            <w:pStyle w:val="525F7AB501304587A16D5C30F9A5BB19"/>
          </w:pPr>
          <w:r w:rsidRPr="00A96AE3">
            <w:rPr>
              <w:rStyle w:val="PlaceholderText"/>
            </w:rPr>
            <w:t>Click or tap to enter a date.</w:t>
          </w:r>
        </w:p>
      </w:docPartBody>
    </w:docPart>
    <w:docPart>
      <w:docPartPr>
        <w:name w:val="B43195ABBD88434EB67256332695ADC6"/>
        <w:category>
          <w:name w:val="General"/>
          <w:gallery w:val="placeholder"/>
        </w:category>
        <w:types>
          <w:type w:val="bbPlcHdr"/>
        </w:types>
        <w:behaviors>
          <w:behavior w:val="content"/>
        </w:behaviors>
        <w:guid w:val="{DD52EBDE-0983-45FA-8983-799A0A67A28A}"/>
      </w:docPartPr>
      <w:docPartBody>
        <w:p w:rsidR="000F60B2" w:rsidRDefault="000F60B2">
          <w:r w:rsidRPr="009F077B">
            <w:rPr>
              <w:rStyle w:val="PlaceholderText"/>
            </w:rPr>
            <w:t>[Company]</w:t>
          </w:r>
        </w:p>
      </w:docPartBody>
    </w:docPart>
    <w:docPart>
      <w:docPartPr>
        <w:name w:val="1203DB2D152F452AB7D731F8362DFA4A"/>
        <w:category>
          <w:name w:val="General"/>
          <w:gallery w:val="placeholder"/>
        </w:category>
        <w:types>
          <w:type w:val="bbPlcHdr"/>
        </w:types>
        <w:behaviors>
          <w:behavior w:val="content"/>
        </w:behaviors>
        <w:guid w:val="{326F97B8-3385-428F-8504-4E7DC2B61D51}"/>
      </w:docPartPr>
      <w:docPartBody>
        <w:p w:rsidR="000F60B2" w:rsidRDefault="000F60B2">
          <w:r w:rsidRPr="009F077B">
            <w:rPr>
              <w:rStyle w:val="PlaceholderText"/>
            </w:rPr>
            <w:t>[Company]</w:t>
          </w:r>
        </w:p>
      </w:docPartBody>
    </w:docPart>
    <w:docPart>
      <w:docPartPr>
        <w:name w:val="847DADB885C3469FADE2642BA2CB9CA3"/>
        <w:category>
          <w:name w:val="General"/>
          <w:gallery w:val="placeholder"/>
        </w:category>
        <w:types>
          <w:type w:val="bbPlcHdr"/>
        </w:types>
        <w:behaviors>
          <w:behavior w:val="content"/>
        </w:behaviors>
        <w:guid w:val="{2D53C044-DFFA-4A2F-8570-EE0847D0B283}"/>
      </w:docPartPr>
      <w:docPartBody>
        <w:p w:rsidR="00530C3A" w:rsidRDefault="00F97CFB" w:rsidP="00F97CFB">
          <w:pPr>
            <w:pStyle w:val="847DADB885C3469FADE2642BA2CB9CA3"/>
          </w:pPr>
          <w:r w:rsidRPr="00007F58">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Neue LT 45 Lt">
    <w:altName w:val="Arial"/>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imSun">
    <w:panose1 w:val="02010600030101010101"/>
    <w:charset w:val="86"/>
    <w:family w:val="auto"/>
    <w:pitch w:val="variable"/>
    <w:sig w:usb0="00000203" w:usb1="288F0000" w:usb2="00000016" w:usb3="00000000" w:csb0="00040001" w:csb1="00000000"/>
  </w:font>
  <w:font w:name="Metropolis">
    <w:altName w:val="Calibri"/>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1D5"/>
    <w:rsid w:val="00012F22"/>
    <w:rsid w:val="000216C0"/>
    <w:rsid w:val="00084F96"/>
    <w:rsid w:val="00094CE3"/>
    <w:rsid w:val="000A0B74"/>
    <w:rsid w:val="000F60B2"/>
    <w:rsid w:val="001170E1"/>
    <w:rsid w:val="0012284E"/>
    <w:rsid w:val="00161E27"/>
    <w:rsid w:val="00170845"/>
    <w:rsid w:val="001B4C77"/>
    <w:rsid w:val="00251452"/>
    <w:rsid w:val="00283C65"/>
    <w:rsid w:val="002C4D1E"/>
    <w:rsid w:val="002F1110"/>
    <w:rsid w:val="002F262F"/>
    <w:rsid w:val="0041518D"/>
    <w:rsid w:val="004553CC"/>
    <w:rsid w:val="004E4EE6"/>
    <w:rsid w:val="00530C3A"/>
    <w:rsid w:val="005343ED"/>
    <w:rsid w:val="00540916"/>
    <w:rsid w:val="00547877"/>
    <w:rsid w:val="005522DE"/>
    <w:rsid w:val="005536A3"/>
    <w:rsid w:val="00572157"/>
    <w:rsid w:val="005940D0"/>
    <w:rsid w:val="005A07EE"/>
    <w:rsid w:val="005C1789"/>
    <w:rsid w:val="005D014E"/>
    <w:rsid w:val="00632E0D"/>
    <w:rsid w:val="006E362C"/>
    <w:rsid w:val="0073581D"/>
    <w:rsid w:val="00752E10"/>
    <w:rsid w:val="007B55A8"/>
    <w:rsid w:val="007D74A7"/>
    <w:rsid w:val="00807BAA"/>
    <w:rsid w:val="008100AC"/>
    <w:rsid w:val="008B275E"/>
    <w:rsid w:val="008C6E15"/>
    <w:rsid w:val="00922E4A"/>
    <w:rsid w:val="00965D22"/>
    <w:rsid w:val="009764DA"/>
    <w:rsid w:val="009C4DFF"/>
    <w:rsid w:val="009D7704"/>
    <w:rsid w:val="00A761D5"/>
    <w:rsid w:val="00AA3C8B"/>
    <w:rsid w:val="00B61061"/>
    <w:rsid w:val="00B67EBE"/>
    <w:rsid w:val="00B75A38"/>
    <w:rsid w:val="00B97A3F"/>
    <w:rsid w:val="00C66403"/>
    <w:rsid w:val="00CA5F61"/>
    <w:rsid w:val="00CB719A"/>
    <w:rsid w:val="00CD268A"/>
    <w:rsid w:val="00CF081F"/>
    <w:rsid w:val="00D621A5"/>
    <w:rsid w:val="00DD666B"/>
    <w:rsid w:val="00E56673"/>
    <w:rsid w:val="00E93B00"/>
    <w:rsid w:val="00F97CFB"/>
    <w:rsid w:val="00FD0250"/>
    <w:rsid w:val="00FD4E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BCCF8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7CFB"/>
    <w:rPr>
      <w:color w:val="808080"/>
    </w:rPr>
  </w:style>
  <w:style w:type="paragraph" w:customStyle="1" w:styleId="BDEDF50A241D449BADD0C5DAC062BC83">
    <w:name w:val="BDEDF50A241D449BADD0C5DAC062BC83"/>
  </w:style>
  <w:style w:type="paragraph" w:customStyle="1" w:styleId="FooterText">
    <w:name w:val="Footer Text"/>
    <w:basedOn w:val="Normal"/>
    <w:link w:val="FooterTextChar"/>
    <w:qFormat/>
    <w:pPr>
      <w:pBdr>
        <w:top w:val="single" w:sz="4" w:space="1" w:color="292626"/>
      </w:pBdr>
      <w:spacing w:after="120"/>
    </w:pPr>
    <w:rPr>
      <w:rFonts w:ascii="Segoe UI" w:eastAsiaTheme="minorHAnsi" w:hAnsi="Segoe UI"/>
      <w:color w:val="808080" w:themeColor="background1" w:themeShade="80"/>
      <w:sz w:val="20"/>
      <w:szCs w:val="20"/>
      <w:lang w:eastAsia="en-US"/>
    </w:rPr>
  </w:style>
  <w:style w:type="character" w:customStyle="1" w:styleId="FooterTextChar">
    <w:name w:val="Footer Text Char"/>
    <w:basedOn w:val="DefaultParagraphFont"/>
    <w:link w:val="FooterText"/>
    <w:rPr>
      <w:rFonts w:ascii="Segoe UI" w:eastAsiaTheme="minorHAnsi" w:hAnsi="Segoe UI"/>
      <w:color w:val="808080" w:themeColor="background1" w:themeShade="80"/>
      <w:sz w:val="20"/>
      <w:szCs w:val="20"/>
      <w:lang w:eastAsia="en-US"/>
    </w:rPr>
  </w:style>
  <w:style w:type="paragraph" w:customStyle="1" w:styleId="D4AD7F0FBE074367B2FC00CA64A8FE9E">
    <w:name w:val="D4AD7F0FBE074367B2FC00CA64A8FE9E"/>
  </w:style>
  <w:style w:type="paragraph" w:customStyle="1" w:styleId="D2481F3128224922BB214FB6A0753567">
    <w:name w:val="D2481F3128224922BB214FB6A0753567"/>
  </w:style>
  <w:style w:type="paragraph" w:customStyle="1" w:styleId="380F8BDC51AA2341A967A58A7905F786">
    <w:name w:val="380F8BDC51AA2341A967A58A7905F786"/>
  </w:style>
  <w:style w:type="paragraph" w:customStyle="1" w:styleId="47301B48D1BB479D879B12EE203F1D33">
    <w:name w:val="47301B48D1BB479D879B12EE203F1D33"/>
    <w:rsid w:val="000F60B2"/>
    <w:rPr>
      <w:kern w:val="2"/>
      <w14:ligatures w14:val="standardContextual"/>
    </w:rPr>
  </w:style>
  <w:style w:type="paragraph" w:customStyle="1" w:styleId="7B0E0C14474A4CAA98050000B3932FD6">
    <w:name w:val="7B0E0C14474A4CAA98050000B3932FD6"/>
    <w:rsid w:val="000F60B2"/>
    <w:rPr>
      <w:kern w:val="2"/>
      <w14:ligatures w14:val="standardContextual"/>
    </w:rPr>
  </w:style>
  <w:style w:type="paragraph" w:customStyle="1" w:styleId="16E7B25B7D4D4090AB955184F7E89670">
    <w:name w:val="16E7B25B7D4D4090AB955184F7E89670"/>
    <w:rsid w:val="000F60B2"/>
    <w:rPr>
      <w:kern w:val="2"/>
      <w14:ligatures w14:val="standardContextual"/>
    </w:rPr>
  </w:style>
  <w:style w:type="paragraph" w:customStyle="1" w:styleId="525F7AB501304587A16D5C30F9A5BB19">
    <w:name w:val="525F7AB501304587A16D5C30F9A5BB19"/>
    <w:rsid w:val="000F60B2"/>
    <w:rPr>
      <w:kern w:val="2"/>
      <w14:ligatures w14:val="standardContextual"/>
    </w:rPr>
  </w:style>
  <w:style w:type="paragraph" w:customStyle="1" w:styleId="AC789A002A26437DB35618885BE9A716">
    <w:name w:val="AC789A002A26437DB35618885BE9A716"/>
    <w:rPr>
      <w:kern w:val="2"/>
      <w14:ligatures w14:val="standardContextual"/>
    </w:rPr>
  </w:style>
  <w:style w:type="paragraph" w:customStyle="1" w:styleId="B8525CC45C814105A35C2C1DEE1D55E6">
    <w:name w:val="B8525CC45C814105A35C2C1DEE1D55E6"/>
    <w:rPr>
      <w:kern w:val="2"/>
      <w14:ligatures w14:val="standardContextual"/>
    </w:rPr>
  </w:style>
  <w:style w:type="paragraph" w:customStyle="1" w:styleId="D07E31137EFF43E9BDADE2C46A796D43">
    <w:name w:val="D07E31137EFF43E9BDADE2C46A796D43"/>
    <w:rPr>
      <w:kern w:val="2"/>
      <w14:ligatures w14:val="standardContextual"/>
    </w:rPr>
  </w:style>
  <w:style w:type="paragraph" w:customStyle="1" w:styleId="847DADB885C3469FADE2642BA2CB9CA3">
    <w:name w:val="847DADB885C3469FADE2642BA2CB9CA3"/>
    <w:rsid w:val="00F97CF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8381291-1d4e-4a35-bce1-e8463da80f4e">
      <UserInfo>
        <DisplayName>Krysia Jones</DisplayName>
        <AccountId>85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ADAB7DD858F14981B14E70EF642D8A" ma:contentTypeVersion="10" ma:contentTypeDescription="Create a new document." ma:contentTypeScope="" ma:versionID="27e9d3a18cb9063db6145c50f32dd4f3">
  <xsd:schema xmlns:xsd="http://www.w3.org/2001/XMLSchema" xmlns:xs="http://www.w3.org/2001/XMLSchema" xmlns:p="http://schemas.microsoft.com/office/2006/metadata/properties" xmlns:ns2="584422aa-c915-446e-bdd2-a4cc55548995" xmlns:ns3="78381291-1d4e-4a35-bce1-e8463da80f4e" targetNamespace="http://schemas.microsoft.com/office/2006/metadata/properties" ma:root="true" ma:fieldsID="6e2087aea3660d39bf558d43b5a87916" ns2:_="" ns3:_="">
    <xsd:import namespace="584422aa-c915-446e-bdd2-a4cc55548995"/>
    <xsd:import namespace="78381291-1d4e-4a35-bce1-e8463da80f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422aa-c915-446e-bdd2-a4cc55548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381291-1d4e-4a35-bce1-e8463da80f4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1D89A4-0B43-4120-AD33-309C0AFA00BC}">
  <ds:schemaRefs>
    <ds:schemaRef ds:uri="http://schemas.microsoft.com/office/2006/metadata/properties"/>
    <ds:schemaRef ds:uri="http://schemas.microsoft.com/office/infopath/2007/PartnerControls"/>
    <ds:schemaRef ds:uri="78381291-1d4e-4a35-bce1-e8463da80f4e"/>
  </ds:schemaRefs>
</ds:datastoreItem>
</file>

<file path=customXml/itemProps2.xml><?xml version="1.0" encoding="utf-8"?>
<ds:datastoreItem xmlns:ds="http://schemas.openxmlformats.org/officeDocument/2006/customXml" ds:itemID="{AF74A1B2-D691-40D3-97F9-643204CDED8A}">
  <ds:schemaRefs>
    <ds:schemaRef ds:uri="http://schemas.microsoft.com/sharepoint/v3/contenttype/forms"/>
  </ds:schemaRefs>
</ds:datastoreItem>
</file>

<file path=customXml/itemProps3.xml><?xml version="1.0" encoding="utf-8"?>
<ds:datastoreItem xmlns:ds="http://schemas.openxmlformats.org/officeDocument/2006/customXml" ds:itemID="{CDBA2DD4-C454-4CF2-BD67-865CD833C068}">
  <ds:schemaRefs>
    <ds:schemaRef ds:uri="http://schemas.openxmlformats.org/officeDocument/2006/bibliography"/>
  </ds:schemaRefs>
</ds:datastoreItem>
</file>

<file path=customXml/itemProps4.xml><?xml version="1.0" encoding="utf-8"?>
<ds:datastoreItem xmlns:ds="http://schemas.openxmlformats.org/officeDocument/2006/customXml" ds:itemID="{1A0B93EA-2FCA-482F-A3E6-05A9D1C2A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422aa-c915-446e-bdd2-a4cc55548995"/>
    <ds:schemaRef ds:uri="78381291-1d4e-4a35-bce1-e8463da80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Nasstar Statement of Work (SOW) v2.x Draft.dotx</Template>
  <TotalTime>1</TotalTime>
  <Pages>14</Pages>
  <Words>2252</Words>
  <Characters>12838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Drax energy Solutions limited</Company>
  <LinksUpToDate>false</LinksUpToDate>
  <CharactersWithSpaces>15060</CharactersWithSpaces>
  <SharedDoc>false</SharedDoc>
  <HLinks>
    <vt:vector size="174" baseType="variant">
      <vt:variant>
        <vt:i4>1245240</vt:i4>
      </vt:variant>
      <vt:variant>
        <vt:i4>170</vt:i4>
      </vt:variant>
      <vt:variant>
        <vt:i4>0</vt:i4>
      </vt:variant>
      <vt:variant>
        <vt:i4>5</vt:i4>
      </vt:variant>
      <vt:variant>
        <vt:lpwstr/>
      </vt:variant>
      <vt:variant>
        <vt:lpwstr>_Toc171602872</vt:lpwstr>
      </vt:variant>
      <vt:variant>
        <vt:i4>1245240</vt:i4>
      </vt:variant>
      <vt:variant>
        <vt:i4>164</vt:i4>
      </vt:variant>
      <vt:variant>
        <vt:i4>0</vt:i4>
      </vt:variant>
      <vt:variant>
        <vt:i4>5</vt:i4>
      </vt:variant>
      <vt:variant>
        <vt:lpwstr/>
      </vt:variant>
      <vt:variant>
        <vt:lpwstr>_Toc171602871</vt:lpwstr>
      </vt:variant>
      <vt:variant>
        <vt:i4>1245240</vt:i4>
      </vt:variant>
      <vt:variant>
        <vt:i4>158</vt:i4>
      </vt:variant>
      <vt:variant>
        <vt:i4>0</vt:i4>
      </vt:variant>
      <vt:variant>
        <vt:i4>5</vt:i4>
      </vt:variant>
      <vt:variant>
        <vt:lpwstr/>
      </vt:variant>
      <vt:variant>
        <vt:lpwstr>_Toc171602870</vt:lpwstr>
      </vt:variant>
      <vt:variant>
        <vt:i4>1179704</vt:i4>
      </vt:variant>
      <vt:variant>
        <vt:i4>152</vt:i4>
      </vt:variant>
      <vt:variant>
        <vt:i4>0</vt:i4>
      </vt:variant>
      <vt:variant>
        <vt:i4>5</vt:i4>
      </vt:variant>
      <vt:variant>
        <vt:lpwstr/>
      </vt:variant>
      <vt:variant>
        <vt:lpwstr>_Toc171602869</vt:lpwstr>
      </vt:variant>
      <vt:variant>
        <vt:i4>1179704</vt:i4>
      </vt:variant>
      <vt:variant>
        <vt:i4>146</vt:i4>
      </vt:variant>
      <vt:variant>
        <vt:i4>0</vt:i4>
      </vt:variant>
      <vt:variant>
        <vt:i4>5</vt:i4>
      </vt:variant>
      <vt:variant>
        <vt:lpwstr/>
      </vt:variant>
      <vt:variant>
        <vt:lpwstr>_Toc171602868</vt:lpwstr>
      </vt:variant>
      <vt:variant>
        <vt:i4>1179704</vt:i4>
      </vt:variant>
      <vt:variant>
        <vt:i4>140</vt:i4>
      </vt:variant>
      <vt:variant>
        <vt:i4>0</vt:i4>
      </vt:variant>
      <vt:variant>
        <vt:i4>5</vt:i4>
      </vt:variant>
      <vt:variant>
        <vt:lpwstr/>
      </vt:variant>
      <vt:variant>
        <vt:lpwstr>_Toc171602867</vt:lpwstr>
      </vt:variant>
      <vt:variant>
        <vt:i4>1179704</vt:i4>
      </vt:variant>
      <vt:variant>
        <vt:i4>134</vt:i4>
      </vt:variant>
      <vt:variant>
        <vt:i4>0</vt:i4>
      </vt:variant>
      <vt:variant>
        <vt:i4>5</vt:i4>
      </vt:variant>
      <vt:variant>
        <vt:lpwstr/>
      </vt:variant>
      <vt:variant>
        <vt:lpwstr>_Toc171602866</vt:lpwstr>
      </vt:variant>
      <vt:variant>
        <vt:i4>1179704</vt:i4>
      </vt:variant>
      <vt:variant>
        <vt:i4>128</vt:i4>
      </vt:variant>
      <vt:variant>
        <vt:i4>0</vt:i4>
      </vt:variant>
      <vt:variant>
        <vt:i4>5</vt:i4>
      </vt:variant>
      <vt:variant>
        <vt:lpwstr/>
      </vt:variant>
      <vt:variant>
        <vt:lpwstr>_Toc171602865</vt:lpwstr>
      </vt:variant>
      <vt:variant>
        <vt:i4>1179704</vt:i4>
      </vt:variant>
      <vt:variant>
        <vt:i4>122</vt:i4>
      </vt:variant>
      <vt:variant>
        <vt:i4>0</vt:i4>
      </vt:variant>
      <vt:variant>
        <vt:i4>5</vt:i4>
      </vt:variant>
      <vt:variant>
        <vt:lpwstr/>
      </vt:variant>
      <vt:variant>
        <vt:lpwstr>_Toc171602864</vt:lpwstr>
      </vt:variant>
      <vt:variant>
        <vt:i4>1179704</vt:i4>
      </vt:variant>
      <vt:variant>
        <vt:i4>116</vt:i4>
      </vt:variant>
      <vt:variant>
        <vt:i4>0</vt:i4>
      </vt:variant>
      <vt:variant>
        <vt:i4>5</vt:i4>
      </vt:variant>
      <vt:variant>
        <vt:lpwstr/>
      </vt:variant>
      <vt:variant>
        <vt:lpwstr>_Toc171602863</vt:lpwstr>
      </vt:variant>
      <vt:variant>
        <vt:i4>1179704</vt:i4>
      </vt:variant>
      <vt:variant>
        <vt:i4>110</vt:i4>
      </vt:variant>
      <vt:variant>
        <vt:i4>0</vt:i4>
      </vt:variant>
      <vt:variant>
        <vt:i4>5</vt:i4>
      </vt:variant>
      <vt:variant>
        <vt:lpwstr/>
      </vt:variant>
      <vt:variant>
        <vt:lpwstr>_Toc171602862</vt:lpwstr>
      </vt:variant>
      <vt:variant>
        <vt:i4>1179704</vt:i4>
      </vt:variant>
      <vt:variant>
        <vt:i4>104</vt:i4>
      </vt:variant>
      <vt:variant>
        <vt:i4>0</vt:i4>
      </vt:variant>
      <vt:variant>
        <vt:i4>5</vt:i4>
      </vt:variant>
      <vt:variant>
        <vt:lpwstr/>
      </vt:variant>
      <vt:variant>
        <vt:lpwstr>_Toc171602861</vt:lpwstr>
      </vt:variant>
      <vt:variant>
        <vt:i4>1179704</vt:i4>
      </vt:variant>
      <vt:variant>
        <vt:i4>98</vt:i4>
      </vt:variant>
      <vt:variant>
        <vt:i4>0</vt:i4>
      </vt:variant>
      <vt:variant>
        <vt:i4>5</vt:i4>
      </vt:variant>
      <vt:variant>
        <vt:lpwstr/>
      </vt:variant>
      <vt:variant>
        <vt:lpwstr>_Toc171602860</vt:lpwstr>
      </vt:variant>
      <vt:variant>
        <vt:i4>1114168</vt:i4>
      </vt:variant>
      <vt:variant>
        <vt:i4>92</vt:i4>
      </vt:variant>
      <vt:variant>
        <vt:i4>0</vt:i4>
      </vt:variant>
      <vt:variant>
        <vt:i4>5</vt:i4>
      </vt:variant>
      <vt:variant>
        <vt:lpwstr/>
      </vt:variant>
      <vt:variant>
        <vt:lpwstr>_Toc171602859</vt:lpwstr>
      </vt:variant>
      <vt:variant>
        <vt:i4>1114168</vt:i4>
      </vt:variant>
      <vt:variant>
        <vt:i4>86</vt:i4>
      </vt:variant>
      <vt:variant>
        <vt:i4>0</vt:i4>
      </vt:variant>
      <vt:variant>
        <vt:i4>5</vt:i4>
      </vt:variant>
      <vt:variant>
        <vt:lpwstr/>
      </vt:variant>
      <vt:variant>
        <vt:lpwstr>_Toc171602858</vt:lpwstr>
      </vt:variant>
      <vt:variant>
        <vt:i4>1114168</vt:i4>
      </vt:variant>
      <vt:variant>
        <vt:i4>80</vt:i4>
      </vt:variant>
      <vt:variant>
        <vt:i4>0</vt:i4>
      </vt:variant>
      <vt:variant>
        <vt:i4>5</vt:i4>
      </vt:variant>
      <vt:variant>
        <vt:lpwstr/>
      </vt:variant>
      <vt:variant>
        <vt:lpwstr>_Toc171602857</vt:lpwstr>
      </vt:variant>
      <vt:variant>
        <vt:i4>1114168</vt:i4>
      </vt:variant>
      <vt:variant>
        <vt:i4>74</vt:i4>
      </vt:variant>
      <vt:variant>
        <vt:i4>0</vt:i4>
      </vt:variant>
      <vt:variant>
        <vt:i4>5</vt:i4>
      </vt:variant>
      <vt:variant>
        <vt:lpwstr/>
      </vt:variant>
      <vt:variant>
        <vt:lpwstr>_Toc171602856</vt:lpwstr>
      </vt:variant>
      <vt:variant>
        <vt:i4>1114168</vt:i4>
      </vt:variant>
      <vt:variant>
        <vt:i4>68</vt:i4>
      </vt:variant>
      <vt:variant>
        <vt:i4>0</vt:i4>
      </vt:variant>
      <vt:variant>
        <vt:i4>5</vt:i4>
      </vt:variant>
      <vt:variant>
        <vt:lpwstr/>
      </vt:variant>
      <vt:variant>
        <vt:lpwstr>_Toc171602855</vt:lpwstr>
      </vt:variant>
      <vt:variant>
        <vt:i4>1114168</vt:i4>
      </vt:variant>
      <vt:variant>
        <vt:i4>62</vt:i4>
      </vt:variant>
      <vt:variant>
        <vt:i4>0</vt:i4>
      </vt:variant>
      <vt:variant>
        <vt:i4>5</vt:i4>
      </vt:variant>
      <vt:variant>
        <vt:lpwstr/>
      </vt:variant>
      <vt:variant>
        <vt:lpwstr>_Toc171602854</vt:lpwstr>
      </vt:variant>
      <vt:variant>
        <vt:i4>1114168</vt:i4>
      </vt:variant>
      <vt:variant>
        <vt:i4>56</vt:i4>
      </vt:variant>
      <vt:variant>
        <vt:i4>0</vt:i4>
      </vt:variant>
      <vt:variant>
        <vt:i4>5</vt:i4>
      </vt:variant>
      <vt:variant>
        <vt:lpwstr/>
      </vt:variant>
      <vt:variant>
        <vt:lpwstr>_Toc171602853</vt:lpwstr>
      </vt:variant>
      <vt:variant>
        <vt:i4>1114168</vt:i4>
      </vt:variant>
      <vt:variant>
        <vt:i4>50</vt:i4>
      </vt:variant>
      <vt:variant>
        <vt:i4>0</vt:i4>
      </vt:variant>
      <vt:variant>
        <vt:i4>5</vt:i4>
      </vt:variant>
      <vt:variant>
        <vt:lpwstr/>
      </vt:variant>
      <vt:variant>
        <vt:lpwstr>_Toc171602852</vt:lpwstr>
      </vt:variant>
      <vt:variant>
        <vt:i4>1114168</vt:i4>
      </vt:variant>
      <vt:variant>
        <vt:i4>44</vt:i4>
      </vt:variant>
      <vt:variant>
        <vt:i4>0</vt:i4>
      </vt:variant>
      <vt:variant>
        <vt:i4>5</vt:i4>
      </vt:variant>
      <vt:variant>
        <vt:lpwstr/>
      </vt:variant>
      <vt:variant>
        <vt:lpwstr>_Toc171602851</vt:lpwstr>
      </vt:variant>
      <vt:variant>
        <vt:i4>1114168</vt:i4>
      </vt:variant>
      <vt:variant>
        <vt:i4>38</vt:i4>
      </vt:variant>
      <vt:variant>
        <vt:i4>0</vt:i4>
      </vt:variant>
      <vt:variant>
        <vt:i4>5</vt:i4>
      </vt:variant>
      <vt:variant>
        <vt:lpwstr/>
      </vt:variant>
      <vt:variant>
        <vt:lpwstr>_Toc171602850</vt:lpwstr>
      </vt:variant>
      <vt:variant>
        <vt:i4>1048632</vt:i4>
      </vt:variant>
      <vt:variant>
        <vt:i4>32</vt:i4>
      </vt:variant>
      <vt:variant>
        <vt:i4>0</vt:i4>
      </vt:variant>
      <vt:variant>
        <vt:i4>5</vt:i4>
      </vt:variant>
      <vt:variant>
        <vt:lpwstr/>
      </vt:variant>
      <vt:variant>
        <vt:lpwstr>_Toc171602849</vt:lpwstr>
      </vt:variant>
      <vt:variant>
        <vt:i4>1048632</vt:i4>
      </vt:variant>
      <vt:variant>
        <vt:i4>26</vt:i4>
      </vt:variant>
      <vt:variant>
        <vt:i4>0</vt:i4>
      </vt:variant>
      <vt:variant>
        <vt:i4>5</vt:i4>
      </vt:variant>
      <vt:variant>
        <vt:lpwstr/>
      </vt:variant>
      <vt:variant>
        <vt:lpwstr>_Toc171602848</vt:lpwstr>
      </vt:variant>
      <vt:variant>
        <vt:i4>1048632</vt:i4>
      </vt:variant>
      <vt:variant>
        <vt:i4>20</vt:i4>
      </vt:variant>
      <vt:variant>
        <vt:i4>0</vt:i4>
      </vt:variant>
      <vt:variant>
        <vt:i4>5</vt:i4>
      </vt:variant>
      <vt:variant>
        <vt:lpwstr/>
      </vt:variant>
      <vt:variant>
        <vt:lpwstr>_Toc171602847</vt:lpwstr>
      </vt:variant>
      <vt:variant>
        <vt:i4>1048632</vt:i4>
      </vt:variant>
      <vt:variant>
        <vt:i4>14</vt:i4>
      </vt:variant>
      <vt:variant>
        <vt:i4>0</vt:i4>
      </vt:variant>
      <vt:variant>
        <vt:i4>5</vt:i4>
      </vt:variant>
      <vt:variant>
        <vt:lpwstr/>
      </vt:variant>
      <vt:variant>
        <vt:lpwstr>_Toc171602846</vt:lpwstr>
      </vt:variant>
      <vt:variant>
        <vt:i4>1048632</vt:i4>
      </vt:variant>
      <vt:variant>
        <vt:i4>8</vt:i4>
      </vt:variant>
      <vt:variant>
        <vt:i4>0</vt:i4>
      </vt:variant>
      <vt:variant>
        <vt:i4>5</vt:i4>
      </vt:variant>
      <vt:variant>
        <vt:lpwstr/>
      </vt:variant>
      <vt:variant>
        <vt:lpwstr>_Toc171602845</vt:lpwstr>
      </vt:variant>
      <vt:variant>
        <vt:i4>1048632</vt:i4>
      </vt:variant>
      <vt:variant>
        <vt:i4>2</vt:i4>
      </vt:variant>
      <vt:variant>
        <vt:i4>0</vt:i4>
      </vt:variant>
      <vt:variant>
        <vt:i4>5</vt:i4>
      </vt:variant>
      <vt:variant>
        <vt:lpwstr/>
      </vt:variant>
      <vt:variant>
        <vt:lpwstr>_Toc171602844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Morris</dc:creator>
  <cp:keywords/>
  <dc:description/>
  <cp:lastModifiedBy>Dan O'Connor</cp:lastModifiedBy>
  <cp:revision>3</cp:revision>
  <dcterms:created xsi:type="dcterms:W3CDTF">2024-09-24T10:23:00Z</dcterms:created>
  <dcterms:modified xsi:type="dcterms:W3CDTF">2024-09-24T10:23:00Z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0x010100D5ADAB7DD858F14981B14E70EF642D8A</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