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615C5" w:rsidRPr="00574917" w:rsidRDefault="00CF69F0">
      <w:pPr>
        <w:pStyle w:val="Heading1"/>
        <w:rPr>
          <w:rFonts w:ascii="Arial" w:eastAsia="Times New Roman" w:hAnsi="Arial" w:cs="Arial"/>
          <w:lang w:val="en-US"/>
        </w:rPr>
      </w:pPr>
      <w:r w:rsidRPr="00574917">
        <w:rPr>
          <w:rFonts w:ascii="Arial" w:eastAsia="Times New Roman" w:hAnsi="Arial" w:cs="Arial"/>
          <w:lang w:val="en-US"/>
        </w:rPr>
        <w:t>DA Development</w:t>
      </w:r>
    </w:p>
    <w:p w:rsidR="00B615C5" w:rsidRPr="00574917" w:rsidRDefault="00CF69F0">
      <w:pPr>
        <w:pStyle w:val="NormalWeb"/>
        <w:rPr>
          <w:lang w:val="en-US"/>
        </w:rPr>
      </w:pPr>
      <w:r w:rsidRPr="00574917">
        <w:rPr>
          <w:lang w:val="en-US"/>
        </w:rPr>
        <w:t>DA stands for database-admin tool.</w:t>
      </w:r>
    </w:p>
    <w:p w:rsidR="00574917" w:rsidRPr="00574917" w:rsidRDefault="00574917" w:rsidP="00574917">
      <w:pPr>
        <w:pStyle w:val="Heading3"/>
        <w:rPr>
          <w:rFonts w:ascii="Arial" w:eastAsia="Times New Roman" w:hAnsi="Arial" w:cs="Arial"/>
          <w:lang w:val="en-US"/>
        </w:rPr>
      </w:pPr>
      <w:bookmarkStart w:id="0" w:name="DADevelopment-Thestructure"/>
      <w:bookmarkEnd w:id="0"/>
      <w:r>
        <w:rPr>
          <w:rFonts w:ascii="Arial" w:eastAsia="Times New Roman" w:hAnsi="Arial" w:cs="Arial"/>
          <w:lang w:val="en-US"/>
        </w:rPr>
        <w:t>DA scripts</w:t>
      </w:r>
    </w:p>
    <w:p w:rsidR="00574917" w:rsidRPr="00574917" w:rsidRDefault="00574917">
      <w:pPr>
        <w:pStyle w:val="Heading3"/>
        <w:rPr>
          <w:rFonts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ascii="Arial" w:hAnsi="Arial" w:cs="Arial"/>
          <w:b w:val="0"/>
          <w:bCs w:val="0"/>
          <w:sz w:val="24"/>
          <w:szCs w:val="24"/>
          <w:lang w:val="en-US"/>
        </w:rPr>
        <w:t>DA scripts are</w:t>
      </w:r>
      <w:r w:rsidRPr="00574917">
        <w:rPr>
          <w:rFonts w:ascii="Arial" w:hAnsi="Arial" w:cs="Arial"/>
          <w:b w:val="0"/>
          <w:bCs w:val="0"/>
          <w:sz w:val="24"/>
          <w:szCs w:val="24"/>
          <w:lang w:val="en-US"/>
        </w:rPr>
        <w:t xml:space="preserve"> in FRMS-platform repository (</w:t>
      </w:r>
      <w:proofErr w:type="gramStart"/>
      <w:r w:rsidRPr="00574917">
        <w:rPr>
          <w:rFonts w:ascii="Arial" w:hAnsi="Arial" w:cs="Arial"/>
          <w:b w:val="0"/>
          <w:bCs w:val="0"/>
          <w:sz w:val="24"/>
          <w:szCs w:val="24"/>
          <w:lang w:val="en-US"/>
        </w:rPr>
        <w:t>http://vserver3:9009/scm/git/frms-platform )</w:t>
      </w:r>
      <w:proofErr w:type="gramEnd"/>
      <w:r w:rsidRPr="00574917">
        <w:rPr>
          <w:rFonts w:ascii="Arial" w:hAnsi="Arial" w:cs="Arial"/>
          <w:b w:val="0"/>
          <w:bCs w:val="0"/>
          <w:sz w:val="24"/>
          <w:szCs w:val="24"/>
          <w:lang w:val="en-US"/>
        </w:rPr>
        <w:t xml:space="preserve"> in FRMS-database-admin directory tree.</w:t>
      </w:r>
    </w:p>
    <w:p w:rsidR="00B615C5" w:rsidRPr="00574917" w:rsidRDefault="00CF69F0">
      <w:pPr>
        <w:pStyle w:val="Heading3"/>
        <w:rPr>
          <w:rFonts w:ascii="Arial" w:eastAsia="Times New Roman" w:hAnsi="Arial" w:cs="Arial"/>
          <w:lang w:val="en-US"/>
        </w:rPr>
      </w:pPr>
      <w:r w:rsidRPr="00574917">
        <w:rPr>
          <w:rFonts w:ascii="Arial" w:eastAsia="Times New Roman" w:hAnsi="Arial" w:cs="Arial"/>
          <w:lang w:val="en-US"/>
        </w:rPr>
        <w:t>The structure</w:t>
      </w:r>
    </w:p>
    <w:p w:rsidR="00B615C5" w:rsidRPr="00574917" w:rsidRDefault="00CF69F0">
      <w:pPr>
        <w:pStyle w:val="NormalWeb"/>
        <w:rPr>
          <w:lang w:val="en-US"/>
        </w:rPr>
      </w:pPr>
      <w:r w:rsidRPr="00574917">
        <w:rPr>
          <w:lang w:val="en-US"/>
        </w:rPr>
        <w:t>DA component contains the following tools an</w:t>
      </w:r>
      <w:bookmarkStart w:id="1" w:name="_GoBack"/>
      <w:bookmarkEnd w:id="1"/>
      <w:r w:rsidRPr="00574917">
        <w:rPr>
          <w:lang w:val="en-US"/>
        </w:rPr>
        <w:t>d resources:</w:t>
      </w:r>
    </w:p>
    <w:p w:rsidR="00B615C5" w:rsidRDefault="00CF69F0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Apache </w:t>
      </w:r>
      <w:proofErr w:type="spellStart"/>
      <w:r>
        <w:rPr>
          <w:rFonts w:ascii="Arial" w:eastAsia="Times New Roman" w:hAnsi="Arial" w:cs="Arial"/>
        </w:rPr>
        <w:t>Ant</w:t>
      </w:r>
      <w:proofErr w:type="spellEnd"/>
    </w:p>
    <w:p w:rsidR="00B615C5" w:rsidRDefault="00CF69F0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OSGeo4W </w:t>
      </w:r>
      <w:proofErr w:type="spellStart"/>
      <w:r>
        <w:rPr>
          <w:rFonts w:ascii="Arial" w:eastAsia="Times New Roman" w:hAnsi="Arial" w:cs="Arial"/>
        </w:rPr>
        <w:t>package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with</w:t>
      </w:r>
      <w:proofErr w:type="spellEnd"/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b/>
          <w:bCs/>
        </w:rPr>
        <w:t>ogr2ogr</w:t>
      </w:r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utility</w:t>
      </w:r>
      <w:proofErr w:type="spellEnd"/>
    </w:p>
    <w:p w:rsidR="00B615C5" w:rsidRDefault="00CF69F0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Data </w:t>
      </w:r>
      <w:proofErr w:type="spellStart"/>
      <w:r>
        <w:rPr>
          <w:rFonts w:ascii="Arial" w:eastAsia="Times New Roman" w:hAnsi="Arial" w:cs="Arial"/>
        </w:rPr>
        <w:t>Model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scripts</w:t>
      </w:r>
      <w:proofErr w:type="spellEnd"/>
    </w:p>
    <w:p w:rsidR="00B615C5" w:rsidRDefault="00CF69F0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build.xml </w:t>
      </w:r>
      <w:proofErr w:type="spellStart"/>
      <w:r>
        <w:rPr>
          <w:rFonts w:ascii="Arial" w:eastAsia="Times New Roman" w:hAnsi="Arial" w:cs="Arial"/>
        </w:rPr>
        <w:t>with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Ant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tasks</w:t>
      </w:r>
      <w:proofErr w:type="spellEnd"/>
    </w:p>
    <w:p w:rsidR="00B615C5" w:rsidRDefault="00CF69F0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BAT </w:t>
      </w:r>
      <w:proofErr w:type="spellStart"/>
      <w:r>
        <w:rPr>
          <w:rFonts w:ascii="Arial" w:eastAsia="Times New Roman" w:hAnsi="Arial" w:cs="Arial"/>
        </w:rPr>
        <w:t>files</w:t>
      </w:r>
      <w:proofErr w:type="spellEnd"/>
    </w:p>
    <w:p w:rsidR="00B615C5" w:rsidRDefault="00CF69F0">
      <w:pPr>
        <w:pStyle w:val="Heading3"/>
        <w:rPr>
          <w:rFonts w:ascii="Arial" w:eastAsia="Times New Roman" w:hAnsi="Arial" w:cs="Arial"/>
        </w:rPr>
      </w:pPr>
      <w:bookmarkStart w:id="2" w:name="DADevelopment-Updatedatamodelscripts"/>
      <w:bookmarkEnd w:id="2"/>
      <w:r>
        <w:rPr>
          <w:rFonts w:ascii="Arial" w:eastAsia="Times New Roman" w:hAnsi="Arial" w:cs="Arial"/>
        </w:rPr>
        <w:t xml:space="preserve">Update data </w:t>
      </w:r>
      <w:proofErr w:type="spellStart"/>
      <w:r>
        <w:rPr>
          <w:rFonts w:ascii="Arial" w:eastAsia="Times New Roman" w:hAnsi="Arial" w:cs="Arial"/>
        </w:rPr>
        <w:t>model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scripts</w:t>
      </w:r>
      <w:proofErr w:type="spellEnd"/>
    </w:p>
    <w:p w:rsidR="00B615C5" w:rsidRPr="00574917" w:rsidRDefault="00CF69F0">
      <w:pPr>
        <w:pStyle w:val="NormalWeb"/>
        <w:rPr>
          <w:lang w:val="en-US"/>
        </w:rPr>
      </w:pPr>
      <w:r w:rsidRPr="00574917">
        <w:rPr>
          <w:lang w:val="en-US"/>
        </w:rPr>
        <w:t xml:space="preserve">If data model scripts get changes then DA component must be updated with them. Replace content in </w:t>
      </w:r>
      <w:proofErr w:type="spellStart"/>
      <w:r w:rsidRPr="00574917">
        <w:rPr>
          <w:lang w:val="en-US"/>
        </w:rPr>
        <w:t>datamodel</w:t>
      </w:r>
      <w:proofErr w:type="spellEnd"/>
      <w:r w:rsidRPr="00574917">
        <w:rPr>
          <w:lang w:val="en-US"/>
        </w:rPr>
        <w:t xml:space="preserve"> directory of DA with corresponding directories and their content from </w:t>
      </w:r>
      <w:proofErr w:type="spellStart"/>
      <w:r w:rsidRPr="00574917">
        <w:rPr>
          <w:b/>
          <w:bCs/>
          <w:lang w:val="en-US"/>
        </w:rPr>
        <w:t>frms</w:t>
      </w:r>
      <w:proofErr w:type="spellEnd"/>
      <w:r w:rsidRPr="00574917">
        <w:rPr>
          <w:b/>
          <w:bCs/>
          <w:lang w:val="en-US"/>
        </w:rPr>
        <w:t>-platform</w:t>
      </w:r>
      <w:r w:rsidRPr="00574917">
        <w:rPr>
          <w:lang w:val="en-US"/>
        </w:rPr>
        <w:t xml:space="preserve"> repository:</w:t>
      </w:r>
    </w:p>
    <w:p w:rsidR="00B615C5" w:rsidRPr="00574917" w:rsidRDefault="00CF69F0">
      <w:pPr>
        <w:pStyle w:val="HTMLPreformatted"/>
        <w:divId w:val="2037464738"/>
        <w:rPr>
          <w:lang w:val="en-US"/>
        </w:rPr>
      </w:pPr>
      <w:proofErr w:type="spellStart"/>
      <w:r w:rsidRPr="00574917">
        <w:rPr>
          <w:lang w:val="en-US"/>
        </w:rPr>
        <w:t>frms</w:t>
      </w:r>
      <w:proofErr w:type="spellEnd"/>
      <w:r w:rsidRPr="00574917">
        <w:rPr>
          <w:lang w:val="en-US"/>
        </w:rPr>
        <w:t>-repository\</w:t>
      </w:r>
      <w:proofErr w:type="spellStart"/>
      <w:r w:rsidRPr="00574917">
        <w:rPr>
          <w:lang w:val="en-US"/>
        </w:rPr>
        <w:t>datamodel</w:t>
      </w:r>
      <w:proofErr w:type="spellEnd"/>
      <w:r w:rsidRPr="00574917">
        <w:rPr>
          <w:lang w:val="en-US"/>
        </w:rPr>
        <w:t>\build</w:t>
      </w:r>
    </w:p>
    <w:p w:rsidR="00B615C5" w:rsidRPr="00574917" w:rsidRDefault="00CF69F0">
      <w:pPr>
        <w:pStyle w:val="HTMLPreformatted"/>
        <w:divId w:val="2037464738"/>
        <w:rPr>
          <w:lang w:val="en-US"/>
        </w:rPr>
      </w:pPr>
      <w:proofErr w:type="spellStart"/>
      <w:r w:rsidRPr="00574917">
        <w:rPr>
          <w:lang w:val="en-US"/>
        </w:rPr>
        <w:t>frms</w:t>
      </w:r>
      <w:proofErr w:type="spellEnd"/>
      <w:r w:rsidRPr="00574917">
        <w:rPr>
          <w:lang w:val="en-US"/>
        </w:rPr>
        <w:t>-repository\</w:t>
      </w:r>
      <w:proofErr w:type="spellStart"/>
      <w:r w:rsidRPr="00574917">
        <w:rPr>
          <w:lang w:val="en-US"/>
        </w:rPr>
        <w:t>datamodel</w:t>
      </w:r>
      <w:proofErr w:type="spellEnd"/>
      <w:r w:rsidRPr="00574917">
        <w:rPr>
          <w:lang w:val="en-US"/>
        </w:rPr>
        <w:t>\clean</w:t>
      </w:r>
    </w:p>
    <w:p w:rsidR="00B615C5" w:rsidRPr="00574917" w:rsidRDefault="00CF69F0">
      <w:pPr>
        <w:pStyle w:val="HTMLPreformatted"/>
        <w:divId w:val="2037464738"/>
        <w:rPr>
          <w:lang w:val="en-US"/>
        </w:rPr>
      </w:pPr>
      <w:proofErr w:type="spellStart"/>
      <w:r w:rsidRPr="00574917">
        <w:rPr>
          <w:lang w:val="en-US"/>
        </w:rPr>
        <w:t>frms</w:t>
      </w:r>
      <w:proofErr w:type="spellEnd"/>
      <w:r w:rsidRPr="00574917">
        <w:rPr>
          <w:lang w:val="en-US"/>
        </w:rPr>
        <w:t>-repository\</w:t>
      </w:r>
      <w:proofErr w:type="spellStart"/>
      <w:r w:rsidRPr="00574917">
        <w:rPr>
          <w:lang w:val="en-US"/>
        </w:rPr>
        <w:t>datamodel</w:t>
      </w:r>
      <w:proofErr w:type="spellEnd"/>
      <w:r w:rsidRPr="00574917">
        <w:rPr>
          <w:lang w:val="en-US"/>
        </w:rPr>
        <w:t>\original</w:t>
      </w:r>
    </w:p>
    <w:p w:rsidR="00B615C5" w:rsidRPr="00574917" w:rsidRDefault="00CF69F0">
      <w:pPr>
        <w:pStyle w:val="Heading3"/>
        <w:rPr>
          <w:rFonts w:ascii="Arial" w:eastAsia="Times New Roman" w:hAnsi="Arial" w:cs="Arial"/>
          <w:lang w:val="en-US"/>
        </w:rPr>
      </w:pPr>
      <w:bookmarkStart w:id="3" w:name="DADevelopment-Configurelocalanddatabasec"/>
      <w:bookmarkEnd w:id="3"/>
      <w:r w:rsidRPr="00574917">
        <w:rPr>
          <w:rFonts w:ascii="Arial" w:eastAsia="Times New Roman" w:hAnsi="Arial" w:cs="Arial"/>
          <w:lang w:val="en-US"/>
        </w:rPr>
        <w:t>Configure local and database connections</w:t>
      </w:r>
    </w:p>
    <w:p w:rsidR="00B615C5" w:rsidRPr="00574917" w:rsidRDefault="00CF69F0">
      <w:pPr>
        <w:pStyle w:val="NormalWeb"/>
        <w:rPr>
          <w:lang w:val="en-US"/>
        </w:rPr>
      </w:pPr>
      <w:r w:rsidRPr="00574917">
        <w:rPr>
          <w:lang w:val="en-US"/>
        </w:rPr>
        <w:t xml:space="preserve">If DA component needs configuration of database </w:t>
      </w:r>
      <w:proofErr w:type="gramStart"/>
      <w:r w:rsidRPr="00574917">
        <w:rPr>
          <w:lang w:val="en-US"/>
        </w:rPr>
        <w:t>connections</w:t>
      </w:r>
      <w:proofErr w:type="gramEnd"/>
      <w:r w:rsidRPr="00574917">
        <w:rPr>
          <w:lang w:val="en-US"/>
        </w:rPr>
        <w:t xml:space="preserve"> then take a look to a file in DA</w:t>
      </w:r>
    </w:p>
    <w:p w:rsidR="00B615C5" w:rsidRPr="00574917" w:rsidRDefault="00CF69F0">
      <w:pPr>
        <w:pStyle w:val="HTMLPreformatted"/>
        <w:divId w:val="693386676"/>
        <w:rPr>
          <w:lang w:val="en-US"/>
        </w:rPr>
      </w:pPr>
      <w:r w:rsidRPr="00574917">
        <w:rPr>
          <w:lang w:val="en-US"/>
        </w:rPr>
        <w:t>profile\devenv.bat</w:t>
      </w:r>
    </w:p>
    <w:p w:rsidR="00B615C5" w:rsidRPr="00574917" w:rsidRDefault="00CF69F0">
      <w:pPr>
        <w:pStyle w:val="NormalWeb"/>
        <w:rPr>
          <w:lang w:val="en-US"/>
        </w:rPr>
      </w:pPr>
      <w:r w:rsidRPr="00574917">
        <w:rPr>
          <w:lang w:val="en-US"/>
        </w:rPr>
        <w:t xml:space="preserve">This file is for </w:t>
      </w:r>
      <w:proofErr w:type="spellStart"/>
      <w:r w:rsidRPr="00574917">
        <w:rPr>
          <w:lang w:val="en-US"/>
        </w:rPr>
        <w:t>Arbonaut</w:t>
      </w:r>
      <w:proofErr w:type="spellEnd"/>
      <w:r w:rsidRPr="00574917">
        <w:rPr>
          <w:lang w:val="en-US"/>
        </w:rPr>
        <w:t xml:space="preserve"> development environment. If necessary similar files can be created by copy-paste and modified with names</w:t>
      </w:r>
    </w:p>
    <w:p w:rsidR="00B615C5" w:rsidRDefault="00CF69F0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Style w:val="HTMLTypewriter"/>
        </w:rPr>
        <w:t>production.bat</w:t>
      </w:r>
    </w:p>
    <w:p w:rsidR="00B615C5" w:rsidRDefault="00CF69F0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Style w:val="HTMLTypewriter"/>
        </w:rPr>
        <w:t>testenv.bat</w:t>
      </w:r>
    </w:p>
    <w:p w:rsidR="00B615C5" w:rsidRDefault="00CF69F0">
      <w:pPr>
        <w:pStyle w:val="Heading3"/>
        <w:rPr>
          <w:rFonts w:ascii="Arial" w:eastAsia="Times New Roman" w:hAnsi="Arial" w:cs="Arial"/>
        </w:rPr>
      </w:pPr>
      <w:bookmarkStart w:id="4" w:name="DADevelopment-RunDAworkflow"/>
      <w:bookmarkEnd w:id="4"/>
      <w:proofErr w:type="spellStart"/>
      <w:r>
        <w:rPr>
          <w:rFonts w:ascii="Arial" w:eastAsia="Times New Roman" w:hAnsi="Arial" w:cs="Arial"/>
        </w:rPr>
        <w:t>Run</w:t>
      </w:r>
      <w:proofErr w:type="spellEnd"/>
      <w:r>
        <w:rPr>
          <w:rFonts w:ascii="Arial" w:eastAsia="Times New Roman" w:hAnsi="Arial" w:cs="Arial"/>
        </w:rPr>
        <w:t xml:space="preserve"> DA </w:t>
      </w:r>
      <w:proofErr w:type="spellStart"/>
      <w:r>
        <w:rPr>
          <w:rFonts w:ascii="Arial" w:eastAsia="Times New Roman" w:hAnsi="Arial" w:cs="Arial"/>
        </w:rPr>
        <w:t>workflow</w:t>
      </w:r>
      <w:proofErr w:type="spellEnd"/>
    </w:p>
    <w:p w:rsidR="00B615C5" w:rsidRPr="00574917" w:rsidRDefault="00CF69F0">
      <w:pPr>
        <w:pStyle w:val="NormalWeb"/>
        <w:rPr>
          <w:lang w:val="en-US"/>
        </w:rPr>
      </w:pPr>
      <w:proofErr w:type="gramStart"/>
      <w:r w:rsidRPr="00574917">
        <w:rPr>
          <w:lang w:val="en-US"/>
        </w:rPr>
        <w:t>Start  RUN.bat</w:t>
      </w:r>
      <w:proofErr w:type="gramEnd"/>
      <w:r w:rsidRPr="00574917">
        <w:rPr>
          <w:lang w:val="en-US"/>
        </w:rPr>
        <w:t xml:space="preserve"> script directly by double click.  The local PostgreSQL database must be running.</w:t>
      </w:r>
    </w:p>
    <w:tbl>
      <w:tblPr>
        <w:tblW w:w="0" w:type="auto"/>
        <w:tblCellSpacing w:w="15" w:type="dxa"/>
        <w:tblBorders>
          <w:top w:val="single" w:sz="6" w:space="0" w:color="F0C000"/>
          <w:left w:val="single" w:sz="6" w:space="0" w:color="F0C000"/>
          <w:bottom w:val="single" w:sz="6" w:space="0" w:color="F0C000"/>
          <w:right w:val="single" w:sz="6" w:space="0" w:color="F0C000"/>
        </w:tblBorders>
        <w:shd w:val="clear" w:color="auto" w:fill="FFFFC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323"/>
      </w:tblGrid>
      <w:tr w:rsidR="00B615C5" w:rsidRPr="00574917">
        <w:trPr>
          <w:divId w:val="1923369859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CE"/>
            <w:hideMark/>
          </w:tcPr>
          <w:p w:rsidR="00B615C5" w:rsidRDefault="00CF69F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https://wiki.arbonaut.com:9101/images/icons/emoticons/warnin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iki.arbonaut.com:9101/images/icons/emoticons/warnin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CE"/>
            <w:vAlign w:val="center"/>
            <w:hideMark/>
          </w:tcPr>
          <w:p w:rsidR="00B615C5" w:rsidRPr="00574917" w:rsidRDefault="00CF69F0">
            <w:pPr>
              <w:rPr>
                <w:rFonts w:ascii="Arial" w:eastAsia="Times New Roman" w:hAnsi="Arial" w:cs="Arial"/>
                <w:lang w:val="en-US"/>
              </w:rPr>
            </w:pPr>
            <w:r w:rsidRPr="00574917">
              <w:rPr>
                <w:rFonts w:ascii="Arial" w:eastAsia="Times New Roman" w:hAnsi="Arial" w:cs="Arial"/>
                <w:b/>
                <w:bCs/>
                <w:lang w:val="en-US"/>
              </w:rPr>
              <w:t>Notice!</w:t>
            </w:r>
            <w:r w:rsidRPr="00574917">
              <w:rPr>
                <w:rFonts w:ascii="Arial" w:eastAsia="Times New Roman" w:hAnsi="Arial" w:cs="Arial"/>
                <w:lang w:val="en-US"/>
              </w:rPr>
              <w:t xml:space="preserve"> The database </w:t>
            </w:r>
            <w:proofErr w:type="spellStart"/>
            <w:r w:rsidRPr="00574917">
              <w:rPr>
                <w:rFonts w:ascii="Arial" w:eastAsia="Times New Roman" w:hAnsi="Arial" w:cs="Arial"/>
                <w:b/>
                <w:bCs/>
                <w:lang w:val="en-US"/>
              </w:rPr>
              <w:t>data_forest</w:t>
            </w:r>
            <w:proofErr w:type="spellEnd"/>
            <w:r w:rsidRPr="00574917">
              <w:rPr>
                <w:rFonts w:ascii="Arial" w:eastAsia="Times New Roman" w:hAnsi="Arial" w:cs="Arial"/>
                <w:lang w:val="en-US"/>
              </w:rPr>
              <w:t xml:space="preserve"> in running LDB will be dropped and re-created from scratch using data model scripts and necessary background data is transferred from </w:t>
            </w:r>
            <w:r w:rsidRPr="00574917">
              <w:rPr>
                <w:rFonts w:ascii="Arial" w:eastAsia="Times New Roman" w:hAnsi="Arial" w:cs="Arial"/>
                <w:lang w:val="en-US"/>
              </w:rPr>
              <w:lastRenderedPageBreak/>
              <w:t>central database. Any current data or changes in local database that are not synchronized to central database will be lost!</w:t>
            </w:r>
          </w:p>
        </w:tc>
      </w:tr>
    </w:tbl>
    <w:p w:rsidR="00CF69F0" w:rsidRDefault="00CF69F0">
      <w:pPr>
        <w:divId w:val="1923369859"/>
        <w:rPr>
          <w:rFonts w:eastAsia="Times New Roman"/>
          <w:lang w:val="en-US"/>
        </w:rPr>
      </w:pPr>
    </w:p>
    <w:p w:rsidR="00574917" w:rsidRDefault="00574917">
      <w:pPr>
        <w:divId w:val="1923369859"/>
        <w:rPr>
          <w:rFonts w:eastAsia="Times New Roman"/>
          <w:lang w:val="en-US"/>
        </w:rPr>
      </w:pPr>
    </w:p>
    <w:p w:rsidR="00574917" w:rsidRDefault="00574917" w:rsidP="00574917">
      <w:pPr>
        <w:pStyle w:val="Heading3"/>
        <w:divId w:val="1923369859"/>
        <w:rPr>
          <w:rFonts w:ascii="Arial" w:eastAsia="Times New Roman" w:hAnsi="Arial" w:cs="Arial"/>
          <w:b w:val="0"/>
          <w:lang w:val="en-US"/>
        </w:rPr>
      </w:pPr>
    </w:p>
    <w:p w:rsidR="00574917" w:rsidRPr="00574917" w:rsidRDefault="00574917" w:rsidP="0057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23369859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74917" w:rsidRPr="00574917" w:rsidRDefault="00574917" w:rsidP="00574917">
      <w:pPr>
        <w:pStyle w:val="Heading3"/>
        <w:divId w:val="1923369859"/>
        <w:rPr>
          <w:rFonts w:ascii="Arial" w:eastAsia="Times New Roman" w:hAnsi="Arial" w:cs="Arial"/>
          <w:b w:val="0"/>
          <w:lang w:val="en-US"/>
        </w:rPr>
      </w:pPr>
    </w:p>
    <w:sectPr w:rsidR="00574917" w:rsidRPr="0057491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2481"/>
    <w:multiLevelType w:val="multilevel"/>
    <w:tmpl w:val="668C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423C6"/>
    <w:multiLevelType w:val="multilevel"/>
    <w:tmpl w:val="39C2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2D"/>
    <w:rsid w:val="00574917"/>
    <w:rsid w:val="00B615C5"/>
    <w:rsid w:val="00CF69F0"/>
    <w:rsid w:val="00FE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A5796DC"/>
  <w15:chartTrackingRefBased/>
  <w15:docId w15:val="{F6402393-ABFB-4DCF-86F1-377AF7A9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bodytext">
    <w:name w:val="bodytext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stepfield">
    <w:name w:val="stepfield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panel">
    <w:name w:val="panel"/>
    <w:basedOn w:val="Normal"/>
    <w:pPr>
      <w:pBdr>
        <w:top w:val="single" w:sz="6" w:space="8" w:color="999999"/>
        <w:left w:val="single" w:sz="6" w:space="8" w:color="999999"/>
        <w:bottom w:val="single" w:sz="6" w:space="8" w:color="999999"/>
        <w:right w:val="single" w:sz="6" w:space="8" w:color="999999"/>
      </w:pBdr>
      <w:shd w:val="clear" w:color="auto" w:fill="F0F0F0"/>
      <w:spacing w:before="150" w:after="150"/>
      <w:ind w:left="150" w:right="150"/>
    </w:pPr>
    <w:rPr>
      <w:rFonts w:ascii="Arial" w:hAnsi="Arial" w:cs="Arial"/>
    </w:rPr>
  </w:style>
  <w:style w:type="paragraph" w:customStyle="1" w:styleId="notemacro">
    <w:name w:val="notemacro"/>
    <w:basedOn w:val="Normal"/>
    <w:pPr>
      <w:pBdr>
        <w:top w:val="single" w:sz="6" w:space="0" w:color="F0C000"/>
        <w:left w:val="single" w:sz="6" w:space="0" w:color="F0C000"/>
        <w:bottom w:val="single" w:sz="6" w:space="0" w:color="F0C000"/>
        <w:right w:val="single" w:sz="6" w:space="0" w:color="F0C000"/>
      </w:pBdr>
      <w:shd w:val="clear" w:color="auto" w:fill="FFFFCE"/>
      <w:spacing w:before="100" w:beforeAutospacing="1" w:after="100" w:afterAutospacing="1"/>
    </w:pPr>
    <w:rPr>
      <w:rFonts w:ascii="Arial" w:hAnsi="Arial" w:cs="Arial"/>
    </w:rPr>
  </w:style>
  <w:style w:type="paragraph" w:customStyle="1" w:styleId="warningmacro">
    <w:name w:val="warningmacro"/>
    <w:basedOn w:val="Normal"/>
    <w:pPr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hd w:val="clear" w:color="auto" w:fill="FFCCCC"/>
      <w:spacing w:before="100" w:beforeAutospacing="1" w:after="100" w:afterAutospacing="1"/>
    </w:pPr>
    <w:rPr>
      <w:rFonts w:ascii="Arial" w:hAnsi="Arial" w:cs="Arial"/>
    </w:rPr>
  </w:style>
  <w:style w:type="paragraph" w:customStyle="1" w:styleId="infomacro">
    <w:name w:val="infomacro"/>
    <w:basedOn w:val="Normal"/>
    <w:pPr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hd w:val="clear" w:color="auto" w:fill="D8E4F1"/>
      <w:spacing w:before="100" w:beforeAutospacing="1" w:after="100" w:afterAutospacing="1"/>
    </w:pPr>
    <w:rPr>
      <w:rFonts w:ascii="Arial" w:hAnsi="Arial" w:cs="Arial"/>
    </w:rPr>
  </w:style>
  <w:style w:type="paragraph" w:customStyle="1" w:styleId="tipmacro">
    <w:name w:val="tipmacro"/>
    <w:basedOn w:val="Normal"/>
    <w:pPr>
      <w:pBdr>
        <w:top w:val="single" w:sz="6" w:space="0" w:color="009900"/>
        <w:left w:val="single" w:sz="6" w:space="0" w:color="009900"/>
        <w:bottom w:val="single" w:sz="6" w:space="0" w:color="009900"/>
        <w:right w:val="single" w:sz="6" w:space="0" w:color="009900"/>
      </w:pBdr>
      <w:shd w:val="clear" w:color="auto" w:fill="DDFFDD"/>
      <w:spacing w:before="100" w:beforeAutospacing="1" w:after="100" w:afterAutospacing="1"/>
    </w:pPr>
    <w:rPr>
      <w:rFonts w:ascii="Arial" w:hAnsi="Arial" w:cs="Arial"/>
    </w:rPr>
  </w:style>
  <w:style w:type="paragraph" w:customStyle="1" w:styleId="informationmacropadding">
    <w:name w:val="informationmacropadding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grid">
    <w:name w:val="grid"/>
    <w:basedOn w:val="Normal"/>
    <w:pPr>
      <w:spacing w:before="30" w:after="75"/>
    </w:pPr>
    <w:rPr>
      <w:rFonts w:ascii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438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82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369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wiki.arbonaut.com:9101/images/icons/emoticons/warning.gi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155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 Development</vt:lpstr>
    </vt:vector>
  </TitlesOfParts>
  <Company/>
  <LinksUpToDate>false</LinksUpToDate>
  <CharactersWithSpaces>1411</CharactersWithSpaces>
  <SharedDoc>false</SharedDoc>
  <HyperlinkBase>https://wiki.arbonaut.com:9101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 Development</dc:title>
  <dc:subject/>
  <dc:creator>Pasi Roti</dc:creator>
  <cp:keywords/>
  <dc:description/>
  <cp:lastModifiedBy>Pasi Roti</cp:lastModifiedBy>
  <cp:revision>3</cp:revision>
  <dcterms:created xsi:type="dcterms:W3CDTF">2017-11-14T15:33:00Z</dcterms:created>
  <dcterms:modified xsi:type="dcterms:W3CDTF">2017-11-16T15:51:00Z</dcterms:modified>
</cp:coreProperties>
</file>