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30" w:right="0" w:firstLine="0"/>
        <w:jc w:val="left"/>
        <w:rPr>
          <w:b/>
          <w:sz w:val="39"/>
        </w:rPr>
      </w:pPr>
      <w:r>
        <w:rPr>
          <w:b/>
          <w:sz w:val="39"/>
        </w:rPr>
        <w:t>SN Development</w:t>
      </w:r>
    </w:p>
    <w:p>
      <w:pPr>
        <w:pStyle w:val="Heading1"/>
        <w:spacing w:before="342"/>
      </w:pPr>
      <w:r>
        <w:rPr/>
        <w:t>The project structure</w:t>
      </w:r>
    </w:p>
    <w:p>
      <w:pPr>
        <w:pStyle w:val="BodyText"/>
        <w:spacing w:before="211"/>
        <w:ind w:left="100"/>
      </w:pPr>
      <w:r>
        <w:rPr/>
        <w:t>Synchronization component for FRMS is located in frms-platform GIT repository. To checkout from Arbonaut GIT server:</w:t>
      </w:r>
    </w:p>
    <w:p>
      <w:pPr>
        <w:pStyle w:val="BodyText"/>
        <w:spacing w:before="3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375pt;margin-top:9.429170pt;width:468.55pt;height:25.65pt;mso-position-horizontal-relative:page;mso-position-vertical-relative:paragraph;z-index:0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http://vserver3:9009/scm/git/frms-platform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3.375pt;margin-top:43.289169pt;width:468.55pt;height:84.8pt;mso-position-horizontal-relative:page;mso-position-vertical-relative:paragraph;z-index:1048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278" w:lineRule="auto" w:before="0"/>
                    <w:ind w:left="180" w:right="8081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build datamodel frms-context</w:t>
                  </w:r>
                </w:p>
                <w:p>
                  <w:pPr>
                    <w:spacing w:line="278" w:lineRule="auto" w:before="0"/>
                    <w:ind w:left="180" w:right="7808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frms-report-app frms-syncclient frms-test scripts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0"/>
        <w:rPr>
          <w:sz w:val="7"/>
        </w:rPr>
      </w:pPr>
    </w:p>
    <w:p>
      <w:pPr>
        <w:pStyle w:val="BodyText"/>
        <w:spacing w:before="148"/>
        <w:ind w:left="100"/>
      </w:pPr>
      <w:r>
        <w:rPr/>
        <w:t>Components are managed as Maven modules.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/>
        <w:t>FRMS SymmetricDS</w:t>
      </w:r>
    </w:p>
    <w:p>
      <w:pPr>
        <w:pStyle w:val="BodyText"/>
        <w:spacing w:before="211"/>
        <w:ind w:left="100"/>
      </w:pPr>
      <w:r>
        <w:rPr/>
        <w:t>SymmetricDS component for FRMS is located in frms-symmetricds GIT repository. To checkout from Arbonaut GIT server: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055pt;width:468.55pt;height:25.65pt;mso-position-horizontal-relative:page;mso-position-vertical-relative:paragraph;z-index:1072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http://vserver3:9009/scm/git/frms-symmetricds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3.375pt;margin-top:43.265499pt;width:468.55pt;height:173.55pt;mso-position-horizontal-relative:page;mso-position-vertical-relative:paragraph;z-index:1096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278" w:lineRule="auto" w:before="0"/>
                    <w:ind w:left="180" w:right="7263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symmetric-android symmetric-assemble symmetric-client symmetric-client-clib</w:t>
                  </w:r>
                </w:p>
                <w:p>
                  <w:pPr>
                    <w:spacing w:line="278" w:lineRule="auto" w:before="0"/>
                    <w:ind w:left="180" w:right="6444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symmetric-client-clib-assemble symmetric-client-clib-test symmetric-client-native symmetric-core</w:t>
                  </w:r>
                </w:p>
                <w:p>
                  <w:pPr>
                    <w:spacing w:line="278" w:lineRule="auto" w:before="0"/>
                    <w:ind w:left="180" w:right="7627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symmetric-csv symmetric-db symmetric-io symmetric-jdbc symmetric-parent symmetric-server symmetric-util symmetric-wrapper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0"/>
        <w:rPr>
          <w:sz w:val="7"/>
        </w:rPr>
      </w:pPr>
    </w:p>
    <w:p>
      <w:pPr>
        <w:pStyle w:val="BodyText"/>
        <w:rPr>
          <w:sz w:val="10"/>
        </w:rPr>
      </w:pPr>
    </w:p>
    <w:p>
      <w:pPr>
        <w:pStyle w:val="Heading2"/>
        <w:spacing w:before="95"/>
      </w:pPr>
      <w:r>
        <w:rPr/>
        <w:t>Build SymmetricDS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0"/>
        <w:ind w:left="100"/>
      </w:pPr>
      <w:r>
        <w:rPr/>
        <w:t>To build SymmetricDS and install artifacts to local Maven repository, run the following commands: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33521pt;width:468.55pt;height:35.5pt;mso-position-horizontal-relative:page;mso-position-vertical-relative:paragraph;z-index:1120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cd symmetric-assemble</w:t>
                  </w:r>
                </w:p>
                <w:p>
                  <w:pPr>
                    <w:spacing w:before="27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./gradlew build publishToMaven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48"/>
        <w:ind w:left="100"/>
      </w:pPr>
      <w:r>
        <w:rPr/>
        <w:t>To setup Eclipse development environment run the following commands: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286pt;width:468.55pt;height:35.5pt;mso-position-horizontal-relative:page;mso-position-vertical-relative:paragraph;z-index:1144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cd symmetric-assemble</w:t>
                  </w:r>
                </w:p>
                <w:p>
                  <w:pPr>
                    <w:spacing w:before="27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./gradlew develop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0"/>
      </w:pPr>
    </w:p>
    <w:p>
      <w:pPr>
        <w:pStyle w:val="Heading1"/>
        <w:spacing w:before="92"/>
      </w:pPr>
      <w:r>
        <w:rPr/>
        <w:t>Prepare Eclipse IDE development Environment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2"/>
        <w:spacing w:before="1"/>
      </w:pPr>
      <w:r>
        <w:rPr/>
        <w:t>Configure and build projects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before="1"/>
        <w:ind w:left="100"/>
      </w:pPr>
      <w:r>
        <w:rPr/>
        <w:t>Load the following projects into Eclipse from frms-platform repository:</w:t>
      </w:r>
    </w:p>
    <w:p>
      <w:pPr>
        <w:spacing w:after="0"/>
        <w:sectPr>
          <w:type w:val="continuous"/>
          <w:pgSz w:w="11910" w:h="16840"/>
          <w:pgMar w:top="1460" w:bottom="280" w:left="860" w:right="1160"/>
        </w:sectPr>
      </w:pPr>
    </w:p>
    <w:p>
      <w:pPr>
        <w:spacing w:before="68"/>
        <w:ind w:left="120" w:right="0" w:firstLine="0"/>
        <w:jc w:val="left"/>
        <w:rPr>
          <w:sz w:val="16"/>
        </w:rPr>
      </w:pPr>
      <w:r>
        <w:rPr>
          <w:b/>
          <w:sz w:val="16"/>
        </w:rPr>
        <w:t>/frms-platform </w:t>
      </w:r>
      <w:r>
        <w:rPr>
          <w:sz w:val="16"/>
        </w:rPr>
        <w:t>(parent Maven project)</w:t>
      </w:r>
    </w:p>
    <w:p>
      <w:pPr>
        <w:pStyle w:val="BodyText"/>
        <w:spacing w:before="1"/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b/>
          <w:sz w:val="16"/>
        </w:rPr>
        <w:t>/frms-platform/frms-syncclient </w:t>
      </w:r>
      <w:r>
        <w:rPr>
          <w:sz w:val="16"/>
        </w:rPr>
        <w:t>(main FRMS Synchronization project)</w:t>
      </w:r>
    </w:p>
    <w:p>
      <w:pPr>
        <w:pStyle w:val="BodyText"/>
        <w:spacing w:before="1"/>
      </w:pPr>
    </w:p>
    <w:p>
      <w:pPr>
        <w:spacing w:line="475" w:lineRule="auto" w:before="0"/>
        <w:ind w:left="120" w:right="5705" w:firstLine="0"/>
        <w:jc w:val="left"/>
        <w:rPr>
          <w:sz w:val="16"/>
        </w:rPr>
      </w:pPr>
      <w:r>
        <w:rPr>
          <w:b/>
          <w:sz w:val="16"/>
        </w:rPr>
        <w:t>FRMS SymmetricDS </w:t>
      </w:r>
      <w:r>
        <w:rPr>
          <w:sz w:val="16"/>
        </w:rPr>
        <w:t>projects can be added into Eclipse. Update Maven projects.</w:t>
      </w:r>
    </w:p>
    <w:p>
      <w:pPr>
        <w:pStyle w:val="BodyText"/>
        <w:spacing w:before="4"/>
        <w:ind w:left="120"/>
      </w:pPr>
      <w:r>
        <w:rPr/>
        <w:t>Execute Maven goals to prepare development of RA in Eclipse IDE: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13671pt;width:468.55pt;height:25.65pt;mso-position-horizontal-relative:page;mso-position-vertical-relative:paragraph;z-index:1168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frms-platform&gt; mvn --projects frms-context,frms-test --also-make clean</w:t>
                  </w:r>
                  <w:r>
                    <w:rPr>
                      <w:rFonts w:ascii="Courier New"/>
                      <w:spacing w:val="68"/>
                      <w:sz w:val="15"/>
                    </w:rPr>
                    <w:t> </w:t>
                  </w:r>
                  <w:r>
                    <w:rPr>
                      <w:rFonts w:ascii="Courier New"/>
                      <w:sz w:val="15"/>
                    </w:rPr>
                    <w:t>install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153"/>
        <w:ind w:left="150" w:right="0" w:hanging="30"/>
        <w:jc w:val="left"/>
        <w:rPr>
          <w:b/>
          <w:sz w:val="16"/>
        </w:rPr>
      </w:pPr>
      <w:r>
        <w:rPr>
          <w:sz w:val="16"/>
        </w:rPr>
        <w:t>Now build </w:t>
      </w:r>
      <w:r>
        <w:rPr>
          <w:b/>
          <w:sz w:val="16"/>
        </w:rPr>
        <w:t>frms-syncclient</w:t>
      </w:r>
    </w:p>
    <w:p>
      <w:pPr>
        <w:pStyle w:val="BodyText"/>
        <w:rPr>
          <w:b/>
          <w:sz w:val="21"/>
        </w:rPr>
      </w:pPr>
    </w:p>
    <w:p>
      <w:pPr>
        <w:pStyle w:val="Heading2"/>
        <w:ind w:left="150"/>
      </w:pPr>
      <w:r>
        <w:rPr/>
        <w:t>Launch configuration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before="0"/>
        <w:ind w:left="120"/>
      </w:pPr>
      <w:r>
        <w:rPr/>
        <w:t>Create launch configuration as follows:</w:t>
      </w:r>
    </w:p>
    <w:p>
      <w:pPr>
        <w:pStyle w:val="BodyText"/>
        <w:spacing w:before="0"/>
      </w:pPr>
    </w:p>
    <w:p>
      <w:pPr>
        <w:pStyle w:val="Heading3"/>
      </w:pPr>
      <w:r>
        <w:rPr/>
        <w:t>Main</w:t>
      </w: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604837</wp:posOffset>
            </wp:positionH>
            <wp:positionV relativeFrom="paragraph">
              <wp:posOffset>110874</wp:posOffset>
            </wp:positionV>
            <wp:extent cx="5517341" cy="3405187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341" cy="3405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15"/>
        </w:rPr>
      </w:pPr>
    </w:p>
    <w:p>
      <w:pPr>
        <w:spacing w:before="0"/>
        <w:ind w:left="120" w:right="0" w:firstLine="0"/>
        <w:jc w:val="left"/>
        <w:rPr>
          <w:b/>
          <w:sz w:val="16"/>
        </w:rPr>
      </w:pPr>
      <w:r>
        <w:rPr>
          <w:b/>
          <w:sz w:val="16"/>
        </w:rPr>
        <w:t>Arguments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sz w:val="16"/>
        </w:rPr>
        <w:t>Set argument </w:t>
      </w:r>
      <w:r>
        <w:rPr>
          <w:b/>
          <w:sz w:val="16"/>
        </w:rPr>
        <w:t>-Dsync.properties_file </w:t>
      </w:r>
      <w:r>
        <w:rPr>
          <w:sz w:val="16"/>
        </w:rPr>
        <w:t>to point to existing Synchronization configuration file</w:t>
      </w:r>
    </w:p>
    <w:p>
      <w:pPr>
        <w:spacing w:after="0"/>
        <w:jc w:val="left"/>
        <w:rPr>
          <w:sz w:val="16"/>
        </w:rPr>
        <w:sectPr>
          <w:pgSz w:w="11910" w:h="16840"/>
          <w:pgMar w:top="920" w:bottom="280" w:left="840" w:right="1160"/>
        </w:sectPr>
      </w:pPr>
    </w:p>
    <w:p>
      <w:pPr>
        <w:pStyle w:val="BodyText"/>
        <w:spacing w:before="0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5517135" cy="3405187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135" cy="34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9"/>
        </w:rPr>
      </w:pPr>
    </w:p>
    <w:p>
      <w:pPr>
        <w:pStyle w:val="BodyText"/>
        <w:spacing w:before="95"/>
        <w:ind w:left="120"/>
      </w:pPr>
      <w:r>
        <w:rPr/>
        <w:t>Run project. Of course, local database must be running :)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ind w:left="150"/>
      </w:pPr>
      <w:r>
        <w:rPr/>
        <w:t>Build by Maven</w:t>
      </w:r>
    </w:p>
    <w:p>
      <w:pPr>
        <w:pStyle w:val="BodyText"/>
        <w:spacing w:before="216"/>
        <w:ind w:left="120"/>
      </w:pPr>
      <w:r>
        <w:rPr/>
        <w:t>In order to build the FRMS Synchronization component run following Maven commands within a working copy of </w:t>
      </w:r>
      <w:r>
        <w:rPr>
          <w:b/>
        </w:rPr>
        <w:t>frms-platform </w:t>
      </w:r>
      <w:r>
        <w:rPr/>
        <w:t>repository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45144pt;width:468.55pt;height:35.5pt;mso-position-horizontal-relative:page;mso-position-vertical-relative:paragraph;z-index:1216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278" w:lineRule="auto" w:before="0"/>
                    <w:ind w:left="180" w:right="2077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frms-platform&gt; mvn --projects frms-context,frms-test --also-make clean install frms-platform&gt; mvn clean install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48"/>
        <w:ind w:left="120"/>
      </w:pPr>
      <w:r>
        <w:rPr/>
        <w:t>FRMS Synchronization artifact is created in /frms-platform/frms-syncclient/target.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75" w:lineRule="auto" w:before="1" w:after="6"/>
        <w:ind w:left="120" w:right="7019"/>
      </w:pPr>
      <w:r>
        <w:rPr/>
        <w:t>To collect required libraries, run command frms-platform&gt; mvn package</w:t>
      </w:r>
    </w:p>
    <w:p>
      <w:pPr>
        <w:spacing w:line="240" w:lineRule="auto"/>
        <w:ind w:left="419" w:right="0" w:firstLine="0"/>
        <w:rPr>
          <w:sz w:val="20"/>
        </w:rPr>
      </w:pPr>
      <w:r>
        <w:rPr>
          <w:rFonts w:ascii="Times New Roman"/>
          <w:spacing w:val="-49"/>
          <w:sz w:val="20"/>
        </w:rPr>
        <w:t> </w:t>
      </w:r>
      <w:r>
        <w:rPr>
          <w:spacing w:val="-49"/>
          <w:sz w:val="20"/>
        </w:rPr>
        <w:pict>
          <v:shape style="width:468.55pt;height:25.65pt;mso-position-horizontal-relative:char;mso-position-vertical-relative:line" type="#_x0000_t202" filled="false" stroked="true" strokeweight=".75pt" strokecolor="#6699cc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Libraries are copied to</w:t>
                  </w:r>
                  <w:r>
                    <w:rPr>
                      <w:rFonts w:ascii="Courier New"/>
                      <w:spacing w:val="57"/>
                      <w:sz w:val="15"/>
                    </w:rPr>
                    <w:t> </w:t>
                  </w:r>
                  <w:r>
                    <w:rPr>
                      <w:rFonts w:ascii="Courier New"/>
                      <w:sz w:val="15"/>
                    </w:rPr>
                    <w:t>/frms-platform/frms-syncclient/target/lib.</w:t>
                  </w:r>
                </w:p>
              </w:txbxContent>
            </v:textbox>
            <v:stroke dashstyle="solid"/>
          </v:shape>
        </w:pict>
      </w:r>
      <w:r>
        <w:rPr>
          <w:spacing w:val="-49"/>
          <w:sz w:val="20"/>
        </w:rPr>
      </w:r>
    </w:p>
    <w:p>
      <w:pPr>
        <w:spacing w:line="244" w:lineRule="auto" w:before="145"/>
        <w:ind w:left="120" w:right="0" w:firstLine="0"/>
        <w:jc w:val="left"/>
        <w:rPr>
          <w:sz w:val="16"/>
        </w:rPr>
      </w:pPr>
      <w:r>
        <w:rPr>
          <w:sz w:val="16"/>
        </w:rPr>
        <w:t>If profile frms-component-deploy is given to package command, zip packages are created from libraries, startup script and configuration files and deployed to </w:t>
      </w:r>
      <w:r>
        <w:rPr>
          <w:b/>
          <w:sz w:val="16"/>
        </w:rPr>
        <w:t>\\dell-testi\Powerline2\FRMS Vietnam\FRMS-2.0\ClientPackage-Components\SN</w:t>
      </w:r>
      <w:r>
        <w:rPr>
          <w:sz w:val="16"/>
        </w:rPr>
        <w:t>. It is usually best ti leave this to CI server.</w:t>
      </w:r>
    </w:p>
    <w:p>
      <w:pPr>
        <w:pStyle w:val="BodyText"/>
        <w:rPr>
          <w:sz w:val="26"/>
        </w:rPr>
      </w:pPr>
    </w:p>
    <w:p>
      <w:pPr>
        <w:pStyle w:val="Heading1"/>
        <w:spacing w:before="0"/>
        <w:ind w:left="150"/>
      </w:pPr>
      <w:r>
        <w:rPr/>
        <w:t>CI at Jenkins</w:t>
      </w:r>
    </w:p>
    <w:p>
      <w:pPr>
        <w:pStyle w:val="BodyText"/>
        <w:spacing w:before="211"/>
        <w:ind w:left="120"/>
      </w:pPr>
      <w:r>
        <w:rPr/>
        <w:t>FRMS SymmetricDS component is configure at Jenkins CI server to be built and installed into local Maven repository.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06836pt;width:468.55pt;height:25.65pt;mso-position-horizontal-relative:page;mso-position-vertical-relative:paragraph;z-index:1264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http://vserver3:8090/jenkins/job/FRMS-SymmetricDS/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48"/>
        <w:ind w:left="120"/>
      </w:pPr>
      <w:r>
        <w:rPr/>
        <w:t>FRMS SymmetricDS component is configure to be built weekly. FRMS Synchronization build will follow.</w:t>
      </w:r>
    </w:p>
    <w:p>
      <w:pPr>
        <w:pStyle w:val="BodyText"/>
        <w:spacing w:before="0"/>
      </w:pPr>
    </w:p>
    <w:p>
      <w:pPr>
        <w:spacing w:line="249" w:lineRule="auto" w:before="1"/>
        <w:ind w:left="120" w:right="989" w:firstLine="0"/>
        <w:jc w:val="left"/>
        <w:rPr>
          <w:b/>
          <w:sz w:val="16"/>
        </w:rPr>
      </w:pPr>
      <w:r>
        <w:rPr>
          <w:sz w:val="16"/>
        </w:rPr>
        <w:t>FRMS Synchronization component is configured at Jenkins CI server to be built and deployed to </w:t>
      </w:r>
      <w:r>
        <w:rPr>
          <w:b/>
          <w:sz w:val="16"/>
        </w:rPr>
        <w:t>\\dell-testi\Powerline2\FRMS Vietnam\FRMS-2.0\ClientPackage-Components\SN</w:t>
      </w: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63.375pt;margin-top:9.121726pt;width:468.55pt;height:25.65pt;mso-position-horizontal-relative:page;mso-position-vertical-relative:paragraph;z-index:1288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http://vserver3:8090/jenkins/job/FRMS-SN/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48"/>
        <w:ind w:left="120"/>
      </w:pPr>
      <w:r>
        <w:rPr/>
        <w:t>Nighly building process is configured. Separate packages are created configured for Vietnam test server and Arbonaut internal test server.</w:t>
      </w:r>
    </w:p>
    <w:sectPr>
      <w:pgSz w:w="11910" w:h="16840"/>
      <w:pgMar w:top="940" w:bottom="280" w:left="8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"/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0"/>
      <w:outlineLvl w:val="2"/>
    </w:pPr>
    <w:rPr>
      <w:rFonts w:ascii="Arial" w:hAnsi="Arial" w:eastAsia="Arial" w:cs="Arial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" w:hAnsi="Arial" w:eastAsia="Arial" w:cs="Arial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2017-11-23T19:55:12Z</dcterms:created>
  <dcterms:modified xsi:type="dcterms:W3CDTF">2017-11-23T19:55:12Z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2017-11-14T00:00:00Z</vt:filetime>
  </property>
  <property fmtid="{D5CDD505-2E9C-101B-9397-08002B2CF9AE}" pid="3" name="LastSaved">
    <vt:filetime>2017-11-23T00:00:00Z</vt:filetime>
  </property>
</Properties>
</file>