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9C70" w14:textId="77777777" w:rsidR="00925303" w:rsidRDefault="00925303" w:rsidP="00925303">
      <w:pPr>
        <w:ind w:firstLineChars="0" w:firstLine="0"/>
        <w:jc w:val="center"/>
      </w:pPr>
      <w:r>
        <w:rPr>
          <w:rFonts w:hint="eastAsia"/>
          <w:b/>
          <w:bCs/>
          <w:sz w:val="52"/>
          <w:szCs w:val="52"/>
        </w:rPr>
        <w:t>实验报告</w:t>
      </w:r>
    </w:p>
    <w:p w14:paraId="12AA3847" w14:textId="77777777" w:rsidR="00925303" w:rsidRDefault="00925303" w:rsidP="00FE6DA4">
      <w:pPr>
        <w:pStyle w:val="2"/>
        <w:spacing w:before="156" w:after="156"/>
        <w:rPr>
          <w:rFonts w:eastAsia="宋体"/>
        </w:rPr>
      </w:pPr>
      <w:r>
        <w:rPr>
          <w:rFonts w:ascii="黑体" w:hAnsi="黑体" w:cs="黑体" w:hint="eastAsia"/>
        </w:rPr>
        <w:t>一、</w:t>
      </w:r>
      <w:r>
        <w:rPr>
          <w:rFonts w:hint="eastAsia"/>
        </w:rPr>
        <w:t>实验目的</w:t>
      </w:r>
    </w:p>
    <w:p w14:paraId="273DA920" w14:textId="04A7EC0B" w:rsidR="00925303" w:rsidRDefault="00925303" w:rsidP="00925303">
      <w:pPr>
        <w:ind w:firstLine="560"/>
        <w:rPr>
          <w:rFonts w:ascii="仿宋" w:hAnsi="仿宋" w:cs="仿宋"/>
        </w:rPr>
      </w:pPr>
      <w:r>
        <w:rPr>
          <w:rFonts w:hint="eastAsia"/>
        </w:rPr>
        <w:t>通过数据收集与整理进行统计分析</w:t>
      </w:r>
      <w:r>
        <w:rPr>
          <w:rFonts w:hint="eastAsia"/>
        </w:rPr>
        <w:t>。</w:t>
      </w:r>
    </w:p>
    <w:p w14:paraId="038E0659" w14:textId="77777777" w:rsidR="00925303" w:rsidRDefault="00925303" w:rsidP="00FE6DA4">
      <w:pPr>
        <w:pStyle w:val="2"/>
        <w:spacing w:before="156" w:after="156"/>
        <w:rPr>
          <w:rFonts w:eastAsia="宋体" w:hint="eastAsia"/>
        </w:rPr>
      </w:pPr>
      <w:r>
        <w:rPr>
          <w:rFonts w:hint="eastAsia"/>
        </w:rPr>
        <w:t>二、实验要求</w:t>
      </w:r>
    </w:p>
    <w:p w14:paraId="7A963003" w14:textId="06E7B9FF" w:rsidR="00925303" w:rsidRDefault="00925303" w:rsidP="00925303">
      <w:pPr>
        <w:ind w:firstLine="560"/>
        <w:rPr>
          <w:rFonts w:ascii="仿宋" w:hAnsi="仿宋" w:cs="仿宋"/>
        </w:rPr>
      </w:pPr>
      <w:r>
        <w:rPr>
          <w:rFonts w:hint="eastAsia"/>
        </w:rPr>
        <w:t>可以采用社会调查的数据，也可以自行在网络收集数据或使用</w:t>
      </w:r>
      <w:r>
        <w:t>Python</w:t>
      </w:r>
      <w:r>
        <w:rPr>
          <w:rFonts w:hint="eastAsia"/>
        </w:rPr>
        <w:t>第三方数据接口包调用数据。</w:t>
      </w:r>
      <w:r w:rsidRPr="00925303">
        <w:rPr>
          <w:rFonts w:hint="eastAsia"/>
        </w:rPr>
        <w:t>在数据分析中不能仅罗列数据和指标，应包含具体的分析内容，形成相对完整的统计分析报告</w:t>
      </w:r>
      <w:r>
        <w:rPr>
          <w:rFonts w:hint="eastAsia"/>
        </w:rPr>
        <w:t>。</w:t>
      </w:r>
    </w:p>
    <w:p w14:paraId="6EBCDF52" w14:textId="77777777" w:rsidR="00925303" w:rsidRDefault="00925303" w:rsidP="00FE6DA4">
      <w:pPr>
        <w:pStyle w:val="2"/>
        <w:spacing w:before="156" w:after="156"/>
        <w:rPr>
          <w:rFonts w:eastAsia="宋体" w:hint="eastAsia"/>
        </w:rPr>
      </w:pPr>
      <w:r>
        <w:rPr>
          <w:rFonts w:hint="eastAsia"/>
        </w:rPr>
        <w:t>三、实验内容与步骤</w:t>
      </w:r>
    </w:p>
    <w:p w14:paraId="5ED02CEC" w14:textId="77777777" w:rsidR="00925303" w:rsidRDefault="00925303" w:rsidP="00925303">
      <w:pPr>
        <w:pStyle w:val="2"/>
        <w:spacing w:before="156" w:after="156"/>
        <w:ind w:left="-499" w:firstLineChars="200" w:firstLine="602"/>
        <w:rPr>
          <w:lang w:eastAsia="zh-CN"/>
        </w:rPr>
      </w:pPr>
      <w:r>
        <w:rPr>
          <w:rFonts w:hint="eastAsia"/>
          <w:lang w:eastAsia="zh-CN"/>
        </w:rPr>
        <w:t>（一）提出问题</w:t>
      </w:r>
    </w:p>
    <w:p w14:paraId="7358355E" w14:textId="75B5C961" w:rsidR="00925303" w:rsidRDefault="00925303" w:rsidP="00925303">
      <w:pPr>
        <w:ind w:firstLine="560"/>
        <w:rPr>
          <w:rFonts w:ascii="仿宋" w:hAnsi="仿宋" w:cs="仿宋" w:hint="eastAsia"/>
        </w:rPr>
      </w:pPr>
      <w:r>
        <w:rPr>
          <w:rFonts w:ascii="仿宋" w:hAnsi="仿宋" w:cs="仿宋" w:hint="eastAsia"/>
        </w:rPr>
        <w:t>哪些数据会影响系统的局部稳定性，哪些数据影响因子会比较大？</w:t>
      </w:r>
    </w:p>
    <w:p w14:paraId="1A045CF9" w14:textId="77777777" w:rsidR="00925303" w:rsidRDefault="00925303" w:rsidP="00925303">
      <w:pPr>
        <w:pStyle w:val="2"/>
        <w:spacing w:before="156" w:after="156"/>
        <w:ind w:left="-499" w:firstLineChars="200" w:firstLine="602"/>
        <w:rPr>
          <w:rFonts w:hint="eastAsia"/>
          <w:lang w:eastAsia="zh-CN"/>
        </w:rPr>
      </w:pPr>
      <w:r>
        <w:rPr>
          <w:rFonts w:hint="eastAsia"/>
          <w:lang w:eastAsia="zh-CN"/>
        </w:rPr>
        <w:t>（二）数据整理</w:t>
      </w:r>
    </w:p>
    <w:p w14:paraId="346F7FD2" w14:textId="77777777" w:rsidR="00925303" w:rsidRDefault="00925303" w:rsidP="00925303">
      <w:pPr>
        <w:keepNext/>
        <w:keepLines/>
        <w:spacing w:before="260" w:after="260"/>
        <w:ind w:firstLine="562"/>
        <w:outlineLvl w:val="2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/>
          <w:b/>
        </w:rPr>
        <w:t>1</w:t>
      </w:r>
      <w:r>
        <w:rPr>
          <w:rFonts w:ascii="Times New Roman" w:eastAsia="黑体" w:hAnsi="Times New Roman" w:cs="Times New Roman" w:hint="eastAsia"/>
          <w:b/>
        </w:rPr>
        <w:t>、数据来源</w:t>
      </w:r>
    </w:p>
    <w:p w14:paraId="34875A14" w14:textId="63151629" w:rsidR="00925303" w:rsidRDefault="00925303" w:rsidP="00FE6DA4">
      <w:pPr>
        <w:ind w:firstLine="560"/>
        <w:rPr>
          <w:rFonts w:ascii="Times New Roman" w:eastAsia="黑体" w:hAnsi="Times New Roman" w:cs="Times New Roman"/>
          <w:b/>
        </w:rPr>
      </w:pPr>
      <w:r w:rsidRPr="00925303">
        <w:rPr>
          <w:rFonts w:ascii="仿宋" w:hAnsi="仿宋" w:cs="仿宋" w:hint="eastAsia"/>
        </w:rPr>
        <w:t>网站</w:t>
      </w:r>
      <w:r>
        <w:rPr>
          <w:rFonts w:ascii="Times New Roman" w:eastAsia="黑体" w:hAnsi="Times New Roman" w:cs="Times New Roman" w:hint="eastAsia"/>
          <w:b/>
        </w:rPr>
        <w:t>：</w:t>
      </w:r>
      <w:hyperlink r:id="rId4" w:history="1">
        <w:r>
          <w:rPr>
            <w:rStyle w:val="a3"/>
          </w:rPr>
          <w:t>UCI Machine Learning Repository: Electrical Grid Stability Simulated Data Data Set</w:t>
        </w:r>
      </w:hyperlink>
    </w:p>
    <w:p w14:paraId="47979359" w14:textId="3100693C" w:rsidR="00925303" w:rsidRDefault="00925303" w:rsidP="00925303">
      <w:pPr>
        <w:keepNext/>
        <w:keepLines/>
        <w:spacing w:before="260" w:after="260"/>
        <w:ind w:firstLine="562"/>
        <w:outlineLvl w:val="2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/>
          <w:b/>
        </w:rPr>
        <w:t>2</w:t>
      </w:r>
      <w:r>
        <w:rPr>
          <w:rFonts w:ascii="Times New Roman" w:eastAsia="黑体" w:hAnsi="Times New Roman" w:cs="Times New Roman" w:hint="eastAsia"/>
          <w:b/>
        </w:rPr>
        <w:t>、数据与样本的基本情况</w:t>
      </w:r>
    </w:p>
    <w:p w14:paraId="77D1F943" w14:textId="11795B71" w:rsidR="00FE6DA4" w:rsidRPr="00FE6DA4" w:rsidRDefault="00FE6DA4" w:rsidP="00FE6DA4">
      <w:pPr>
        <w:ind w:firstLine="560"/>
        <w:rPr>
          <w:rFonts w:hint="eastAsia"/>
        </w:rPr>
      </w:pPr>
      <w:r w:rsidRPr="00FE6DA4">
        <w:rPr>
          <w:rFonts w:hint="eastAsia"/>
        </w:rPr>
        <w:t>(</w:t>
      </w:r>
      <w:r>
        <w:rPr>
          <w:rFonts w:hint="eastAsia"/>
        </w:rPr>
        <w:t>a</w:t>
      </w:r>
      <w:r w:rsidRPr="00FE6DA4">
        <w:t xml:space="preserve">) </w:t>
      </w:r>
      <w:r w:rsidRPr="00FE6DA4">
        <w:t>数据的基本属性</w:t>
      </w:r>
    </w:p>
    <w:p w14:paraId="25A8E396" w14:textId="7CFBCDDA" w:rsidR="00925303" w:rsidRDefault="00925303" w:rsidP="00FE6DA4">
      <w:pPr>
        <w:ind w:firstLineChars="400" w:firstLine="1120"/>
      </w:pPr>
      <w:r>
        <w:t>(1) Tanu[x]:</w:t>
      </w:r>
      <w:r>
        <w:rPr>
          <w:rFonts w:hint="eastAsia"/>
        </w:rPr>
        <w:t>参与者的反应时间</w:t>
      </w:r>
      <w:r>
        <w:t>(</w:t>
      </w:r>
      <w:r>
        <w:rPr>
          <w:rFonts w:hint="eastAsia"/>
        </w:rPr>
        <w:t>从</w:t>
      </w:r>
      <w:r>
        <w:rPr>
          <w:rFonts w:hint="eastAsia"/>
        </w:rPr>
        <w:t>0.5s</w:t>
      </w:r>
      <w:r>
        <w:rPr>
          <w:rFonts w:hint="eastAsia"/>
        </w:rPr>
        <w:t>到</w:t>
      </w:r>
      <w:r>
        <w:rPr>
          <w:rFonts w:hint="eastAsia"/>
        </w:rPr>
        <w:t>10s</w:t>
      </w:r>
      <w:r>
        <w:rPr>
          <w:rFonts w:hint="eastAsia"/>
        </w:rPr>
        <w:t>不等</w:t>
      </w:r>
      <w:r>
        <w:t>)</w:t>
      </w:r>
    </w:p>
    <w:p w14:paraId="77170327" w14:textId="7478305B" w:rsidR="00925303" w:rsidRDefault="00925303" w:rsidP="00FE6DA4">
      <w:pPr>
        <w:ind w:firstLineChars="400" w:firstLine="1120"/>
      </w:pPr>
      <w:r>
        <w:rPr>
          <w:rFonts w:hint="eastAsia"/>
        </w:rPr>
        <w:t>(</w:t>
      </w:r>
      <w:r>
        <w:t xml:space="preserve">2) </w:t>
      </w:r>
      <w:r w:rsidR="00FE6DA4">
        <w:t>p[x]:</w:t>
      </w:r>
      <w:r w:rsidR="00FE6DA4">
        <w:rPr>
          <w:rFonts w:hint="eastAsia"/>
        </w:rPr>
        <w:t>消耗的额定功率</w:t>
      </w:r>
    </w:p>
    <w:p w14:paraId="41E41B5A" w14:textId="451DF243" w:rsidR="00FE6DA4" w:rsidRDefault="00FE6DA4" w:rsidP="00FE6DA4">
      <w:pPr>
        <w:ind w:firstLineChars="400" w:firstLine="1120"/>
      </w:pPr>
      <w:r>
        <w:rPr>
          <w:rFonts w:hint="eastAsia"/>
        </w:rPr>
        <w:lastRenderedPageBreak/>
        <w:t>(</w:t>
      </w:r>
      <w:r>
        <w:t>3) g[x]:</w:t>
      </w:r>
      <w:r>
        <w:rPr>
          <w:rFonts w:hint="eastAsia"/>
        </w:rPr>
        <w:t>与弹性价格成正比的系数</w:t>
      </w:r>
      <w:r>
        <w:rPr>
          <w:rFonts w:hint="eastAsia"/>
        </w:rPr>
        <w:t>(</w:t>
      </w:r>
      <w:r>
        <w:t>gamma)</w:t>
      </w:r>
    </w:p>
    <w:p w14:paraId="28E3CA49" w14:textId="66CA87C9" w:rsidR="00FE6DA4" w:rsidRDefault="00FE6DA4" w:rsidP="00FE6DA4">
      <w:pPr>
        <w:ind w:firstLineChars="400" w:firstLine="1120"/>
      </w:pPr>
      <w:r>
        <w:rPr>
          <w:rFonts w:hint="eastAsia"/>
        </w:rPr>
        <w:t>(</w:t>
      </w:r>
      <w:r>
        <w:t>4) stab:</w:t>
      </w:r>
      <w:r>
        <w:rPr>
          <w:rFonts w:hint="eastAsia"/>
        </w:rPr>
        <w:t>特征方程根的最大实部</w:t>
      </w:r>
      <w:r>
        <w:rPr>
          <w:rFonts w:hint="eastAsia"/>
        </w:rPr>
        <w:t>(</w:t>
      </w:r>
      <w:r>
        <w:rPr>
          <w:rFonts w:hint="eastAsia"/>
        </w:rPr>
        <w:t>如果为正，则不稳定</w:t>
      </w:r>
      <w:r>
        <w:t>)</w:t>
      </w:r>
    </w:p>
    <w:p w14:paraId="1CFC8E42" w14:textId="3B000760" w:rsidR="00925303" w:rsidRDefault="00FE6DA4" w:rsidP="00FE6DA4">
      <w:pPr>
        <w:ind w:firstLineChars="400" w:firstLine="1120"/>
      </w:pPr>
      <w:r>
        <w:t>(5) stabf:</w:t>
      </w:r>
      <w:r>
        <w:rPr>
          <w:rFonts w:hint="eastAsia"/>
        </w:rPr>
        <w:t>判定系统是否稳定</w:t>
      </w:r>
    </w:p>
    <w:p w14:paraId="0BD7060F" w14:textId="0BF582E8" w:rsidR="00FE6DA4" w:rsidRPr="00FE6DA4" w:rsidRDefault="00FE6DA4" w:rsidP="00FE6DA4">
      <w:pPr>
        <w:ind w:firstLineChars="150"/>
      </w:pPr>
      <w:r>
        <w:rPr>
          <w:rFonts w:hint="eastAsia"/>
        </w:rPr>
        <w:t>(</w:t>
      </w:r>
      <w:r>
        <w:t xml:space="preserve">b) </w:t>
      </w:r>
      <w:r>
        <w:rPr>
          <w:rFonts w:hint="eastAsia"/>
        </w:rPr>
        <w:t>数据用途</w:t>
      </w:r>
      <w:r>
        <w:rPr>
          <w:rFonts w:hint="eastAsia"/>
        </w:rPr>
        <w:t>:</w:t>
      </w:r>
      <w:r w:rsidRPr="00FE6DA4">
        <w:t>实施分散智能电网控制概念的</w:t>
      </w:r>
      <w:r w:rsidRPr="00FE6DA4">
        <w:t>4</w:t>
      </w:r>
      <w:r w:rsidRPr="00FE6DA4">
        <w:t>节点星系统（发电站位于中心）的局部稳定性分析</w:t>
      </w:r>
      <w:r>
        <w:rPr>
          <w:rFonts w:hint="eastAsia"/>
        </w:rPr>
        <w:t>。</w:t>
      </w:r>
    </w:p>
    <w:p w14:paraId="1FEA340C" w14:textId="269FC375" w:rsidR="00925303" w:rsidRPr="00FE6DA4" w:rsidRDefault="00925303" w:rsidP="00FE6DA4">
      <w:pPr>
        <w:pStyle w:val="3"/>
        <w:ind w:firstLine="643"/>
        <w:rPr>
          <w:rFonts w:hint="eastAsia"/>
        </w:rPr>
      </w:pPr>
      <w:r>
        <w:t>3</w:t>
      </w:r>
      <w:r>
        <w:rPr>
          <w:rFonts w:hint="eastAsia"/>
        </w:rPr>
        <w:t>、研究方法</w:t>
      </w:r>
    </w:p>
    <w:p w14:paraId="76DB816E" w14:textId="2840FDED" w:rsidR="00925303" w:rsidRPr="00375F98" w:rsidRDefault="00375F98" w:rsidP="00375F98">
      <w:pPr>
        <w:pStyle w:val="HTML"/>
        <w:shd w:val="clear" w:color="auto" w:fill="FFFFFF"/>
        <w:wordWrap w:val="0"/>
        <w:spacing w:before="240" w:after="240"/>
        <w:ind w:left="480" w:right="480" w:firstLine="560"/>
        <w:rPr>
          <w:rFonts w:ascii="Courier New" w:hAnsi="Courier New" w:cs="Courier New" w:hint="eastAsia"/>
          <w:color w:val="000000"/>
          <w:sz w:val="21"/>
          <w:szCs w:val="21"/>
        </w:rPr>
      </w:pPr>
      <w:r w:rsidRPr="00375F98">
        <w:rPr>
          <w:rFonts w:asciiTheme="minorHAnsi" w:hAnsiTheme="minorHAnsi" w:cstheme="minorBidi" w:hint="eastAsia"/>
        </w:rPr>
        <w:t>(</w:t>
      </w:r>
      <w:r w:rsidRPr="00375F98">
        <w:rPr>
          <w:rFonts w:asciiTheme="minorHAnsi" w:hAnsiTheme="minorHAnsi" w:cstheme="minorBidi"/>
        </w:rPr>
        <w:t>a)</w:t>
      </w:r>
      <w:r>
        <w:t xml:space="preserve"> 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通过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pandas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导入数据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:</w:t>
      </w:r>
      <w:r w:rsidRPr="00375F98">
        <w:rPr>
          <w:rFonts w:asciiTheme="minorHAnsi" w:hAnsiTheme="minorHAnsi" w:cstheme="minorBidi"/>
          <w:b/>
          <w:bCs/>
          <w:kern w:val="2"/>
          <w:sz w:val="28"/>
        </w:rPr>
        <w:t xml:space="preserve"> </w:t>
      </w:r>
      <w:r w:rsidRPr="00375F98">
        <w:rPr>
          <w:rFonts w:asciiTheme="minorHAnsi" w:eastAsia="仿宋" w:hAnsiTheme="minorHAnsi" w:cstheme="minorBidi"/>
          <w:kern w:val="2"/>
          <w:sz w:val="28"/>
        </w:rPr>
        <w:t>调用</w:t>
      </w:r>
      <w:r w:rsidRPr="00375F98">
        <w:rPr>
          <w:rFonts w:asciiTheme="minorHAnsi" w:eastAsia="仿宋" w:hAnsiTheme="minorHAnsi" w:cstheme="minorBidi"/>
          <w:kern w:val="2"/>
          <w:sz w:val="28"/>
        </w:rPr>
        <w:t>read_csv</w:t>
      </w:r>
      <w:r w:rsidRPr="00375F98">
        <w:rPr>
          <w:rFonts w:asciiTheme="minorHAnsi" w:eastAsia="仿宋" w:hAnsiTheme="minorHAnsi" w:cstheme="minorBidi"/>
          <w:kern w:val="2"/>
          <w:sz w:val="28"/>
        </w:rPr>
        <w:t>函数</w:t>
      </w:r>
      <w:r w:rsidRPr="00375F98">
        <w:rPr>
          <w:rFonts w:asciiTheme="minorHAnsi" w:eastAsia="仿宋" w:hAnsiTheme="minorHAnsi" w:cstheme="minorBidi"/>
          <w:kern w:val="2"/>
          <w:sz w:val="28"/>
        </w:rPr>
        <w:t>csv</w:t>
      </w:r>
      <w:r w:rsidRPr="00375F98">
        <w:rPr>
          <w:rFonts w:asciiTheme="minorHAnsi" w:eastAsia="仿宋" w:hAnsiTheme="minorHAnsi" w:cstheme="minorBidi"/>
          <w:kern w:val="2"/>
          <w:sz w:val="28"/>
        </w:rPr>
        <w:t>文件数据，并进行查看前十行数据内容</w:t>
      </w:r>
      <w:r>
        <w:rPr>
          <w:rFonts w:asciiTheme="minorHAnsi" w:eastAsia="仿宋" w:hAnsiTheme="minorHAnsi" w:cstheme="minorBidi" w:hint="eastAsia"/>
          <w:kern w:val="2"/>
          <w:sz w:val="28"/>
        </w:rPr>
        <w:t>。</w:t>
      </w:r>
    </w:p>
    <w:p w14:paraId="1B5235DE" w14:textId="1E53E7CF" w:rsidR="00375F98" w:rsidRPr="00375F98" w:rsidRDefault="00375F98" w:rsidP="00375F98">
      <w:pPr>
        <w:pStyle w:val="HTML"/>
        <w:shd w:val="clear" w:color="auto" w:fill="FFFFFF"/>
        <w:wordWrap w:val="0"/>
        <w:spacing w:before="240" w:after="240"/>
        <w:ind w:left="480" w:right="480" w:firstLine="560"/>
        <w:rPr>
          <w:rFonts w:asciiTheme="minorHAnsi" w:eastAsia="仿宋" w:hAnsiTheme="minorHAnsi" w:cstheme="minorBidi"/>
          <w:kern w:val="2"/>
          <w:sz w:val="28"/>
        </w:rPr>
      </w:pPr>
      <w:r>
        <w:rPr>
          <w:rFonts w:hint="eastAsia"/>
        </w:rPr>
        <w:t>(</w:t>
      </w:r>
      <w:r>
        <w:t xml:space="preserve">b) 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描述数据集的数学属性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：</w:t>
      </w:r>
      <w:r w:rsidRPr="00375F98">
        <w:rPr>
          <w:rFonts w:asciiTheme="minorHAnsi" w:eastAsia="仿宋" w:hAnsiTheme="minorHAnsi" w:cstheme="minorBidi"/>
          <w:kern w:val="2"/>
          <w:sz w:val="28"/>
        </w:rPr>
        <w:t>调用</w:t>
      </w:r>
      <w:r w:rsidRPr="00375F98">
        <w:rPr>
          <w:rFonts w:asciiTheme="minorHAnsi" w:eastAsia="仿宋" w:hAnsiTheme="minorHAnsi" w:cstheme="minorBidi"/>
          <w:kern w:val="2"/>
          <w:sz w:val="28"/>
        </w:rPr>
        <w:t>describe</w:t>
      </w:r>
      <w:r w:rsidRPr="00375F98">
        <w:rPr>
          <w:rFonts w:asciiTheme="minorHAnsi" w:eastAsia="仿宋" w:hAnsiTheme="minorHAnsi" w:cstheme="minorBidi"/>
          <w:kern w:val="2"/>
          <w:sz w:val="28"/>
        </w:rPr>
        <w:t>函数查看数据集数学属性</w:t>
      </w:r>
      <w:r w:rsidRPr="00375F98">
        <w:rPr>
          <w:rFonts w:asciiTheme="minorHAnsi" w:eastAsia="仿宋" w:hAnsiTheme="minorHAnsi" w:cstheme="minorBidi"/>
          <w:kern w:val="2"/>
          <w:sz w:val="28"/>
        </w:rPr>
        <w:t>(</w:t>
      </w:r>
      <w:r w:rsidRPr="00375F98">
        <w:rPr>
          <w:rFonts w:asciiTheme="minorHAnsi" w:eastAsia="仿宋" w:hAnsiTheme="minorHAnsi" w:cstheme="minorBidi"/>
          <w:kern w:val="2"/>
          <w:sz w:val="28"/>
        </w:rPr>
        <w:t>平均值、最大最小值</w:t>
      </w:r>
      <w:r w:rsidRPr="00375F98">
        <w:rPr>
          <w:rFonts w:asciiTheme="minorHAnsi" w:eastAsia="仿宋" w:hAnsiTheme="minorHAnsi" w:cstheme="minorBidi"/>
          <w:kern w:val="2"/>
          <w:sz w:val="28"/>
        </w:rPr>
        <w:t>)</w:t>
      </w:r>
    </w:p>
    <w:p w14:paraId="6848EEC0" w14:textId="13F0C219" w:rsidR="00375F98" w:rsidRPr="00375F98" w:rsidRDefault="00375F98" w:rsidP="00375F98">
      <w:pPr>
        <w:pStyle w:val="HTML"/>
        <w:shd w:val="clear" w:color="auto" w:fill="FFFFFF"/>
        <w:wordWrap w:val="0"/>
        <w:spacing w:before="240" w:after="240"/>
        <w:ind w:left="480" w:right="480" w:firstLine="560"/>
        <w:rPr>
          <w:rFonts w:ascii="Courier New" w:hAnsi="Courier New" w:cs="Courier New" w:hint="eastAsia"/>
          <w:color w:val="000000"/>
          <w:sz w:val="21"/>
          <w:szCs w:val="21"/>
        </w:rPr>
      </w:pPr>
      <w:r>
        <w:t xml:space="preserve">(c) 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进行空值检测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：</w:t>
      </w:r>
      <w:r w:rsidRPr="00375F98">
        <w:rPr>
          <w:rFonts w:asciiTheme="minorHAnsi" w:eastAsia="仿宋" w:hAnsiTheme="minorHAnsi" w:cstheme="minorBidi"/>
          <w:kern w:val="2"/>
          <w:sz w:val="28"/>
        </w:rPr>
        <w:t>调用</w:t>
      </w:r>
      <w:r w:rsidRPr="00375F98">
        <w:rPr>
          <w:rFonts w:asciiTheme="minorHAnsi" w:eastAsia="仿宋" w:hAnsiTheme="minorHAnsi" w:cstheme="minorBidi"/>
          <w:kern w:val="2"/>
          <w:sz w:val="28"/>
        </w:rPr>
        <w:t>info</w:t>
      </w:r>
      <w:r w:rsidRPr="00375F98">
        <w:rPr>
          <w:rFonts w:asciiTheme="minorHAnsi" w:eastAsia="仿宋" w:hAnsiTheme="minorHAnsi" w:cstheme="minorBidi"/>
          <w:kern w:val="2"/>
          <w:sz w:val="28"/>
        </w:rPr>
        <w:t>函数查看数据集信息：个列数据类型数据是否存在空值</w:t>
      </w:r>
      <w:r>
        <w:rPr>
          <w:rStyle w:val="HTML1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。</w:t>
      </w:r>
    </w:p>
    <w:p w14:paraId="3A171E7B" w14:textId="16530104" w:rsidR="00375F98" w:rsidRPr="00375F98" w:rsidRDefault="00375F98" w:rsidP="00375F98">
      <w:pPr>
        <w:pStyle w:val="HTML"/>
        <w:shd w:val="clear" w:color="auto" w:fill="FFFFFF"/>
        <w:tabs>
          <w:tab w:val="clear" w:pos="1832"/>
        </w:tabs>
        <w:wordWrap w:val="0"/>
        <w:spacing w:before="240" w:after="240"/>
        <w:ind w:left="480" w:right="480" w:firstLine="560"/>
        <w:rPr>
          <w:rFonts w:asciiTheme="minorHAnsi" w:eastAsia="仿宋" w:hAnsiTheme="minorHAnsi" w:cstheme="minorBidi" w:hint="eastAsia"/>
          <w:kern w:val="2"/>
          <w:sz w:val="28"/>
        </w:rPr>
      </w:pPr>
      <w:r>
        <w:t>(d)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将文本数据转化为数字类型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：</w:t>
      </w:r>
      <w:r w:rsidRPr="00375F98">
        <w:rPr>
          <w:rFonts w:asciiTheme="minorHAnsi" w:eastAsia="仿宋" w:hAnsiTheme="minorHAnsi" w:cstheme="minorBidi"/>
          <w:kern w:val="2"/>
          <w:sz w:val="28"/>
        </w:rPr>
        <w:t>从前几步我们可以发现，</w:t>
      </w:r>
      <w:r w:rsidRPr="00375F98">
        <w:rPr>
          <w:rFonts w:asciiTheme="minorHAnsi" w:eastAsia="仿宋" w:hAnsiTheme="minorHAnsi" w:cstheme="minorBidi"/>
          <w:kern w:val="2"/>
          <w:sz w:val="28"/>
        </w:rPr>
        <w:t>scorestabf</w:t>
      </w:r>
      <w:r w:rsidRPr="00375F98">
        <w:rPr>
          <w:rFonts w:asciiTheme="minorHAnsi" w:eastAsia="仿宋" w:hAnsiTheme="minorHAnsi" w:cstheme="minorBidi"/>
          <w:kern w:val="2"/>
          <w:sz w:val="28"/>
        </w:rPr>
        <w:t>列为</w:t>
      </w:r>
      <w:r w:rsidRPr="00375F98">
        <w:rPr>
          <w:rFonts w:asciiTheme="minorHAnsi" w:eastAsia="仿宋" w:hAnsiTheme="minorHAnsi" w:cstheme="minorBidi"/>
          <w:kern w:val="2"/>
          <w:sz w:val="28"/>
        </w:rPr>
        <w:t>object</w:t>
      </w:r>
      <w:r w:rsidRPr="00375F98">
        <w:rPr>
          <w:rFonts w:asciiTheme="minorHAnsi" w:eastAsia="仿宋" w:hAnsiTheme="minorHAnsi" w:cstheme="minorBidi"/>
          <w:kern w:val="2"/>
          <w:sz w:val="28"/>
        </w:rPr>
        <w:t>类型，我们将其转换为</w:t>
      </w:r>
      <w:r w:rsidRPr="00375F98">
        <w:rPr>
          <w:rFonts w:asciiTheme="minorHAnsi" w:eastAsia="仿宋" w:hAnsiTheme="minorHAnsi" w:cstheme="minorBidi"/>
          <w:kern w:val="2"/>
          <w:sz w:val="28"/>
        </w:rPr>
        <w:t>int</w:t>
      </w:r>
      <w:r w:rsidRPr="00375F98">
        <w:rPr>
          <w:rFonts w:asciiTheme="minorHAnsi" w:eastAsia="仿宋" w:hAnsiTheme="minorHAnsi" w:cstheme="minorBidi"/>
          <w:kern w:val="2"/>
          <w:sz w:val="28"/>
        </w:rPr>
        <w:t>类型</w:t>
      </w:r>
    </w:p>
    <w:p w14:paraId="721A50C8" w14:textId="095AB852" w:rsidR="00925303" w:rsidRPr="00375F98" w:rsidRDefault="00375F98" w:rsidP="00375F98">
      <w:pPr>
        <w:pStyle w:val="HTML"/>
        <w:shd w:val="clear" w:color="auto" w:fill="FFFFFF"/>
        <w:wordWrap w:val="0"/>
        <w:spacing w:before="240" w:after="240"/>
        <w:ind w:left="480" w:right="480" w:firstLine="560"/>
        <w:rPr>
          <w:rFonts w:asciiTheme="minorHAnsi" w:eastAsia="仿宋" w:hAnsiTheme="minorHAnsi" w:cstheme="minorBidi" w:hint="eastAsia"/>
          <w:kern w:val="2"/>
          <w:sz w:val="28"/>
        </w:rPr>
      </w:pPr>
      <w:r>
        <w:rPr>
          <w:rFonts w:ascii="仿宋" w:hAnsi="仿宋" w:cs="仿宋" w:hint="eastAsia"/>
        </w:rPr>
        <w:t>(</w:t>
      </w:r>
      <w:r>
        <w:rPr>
          <w:rFonts w:ascii="仿宋" w:hAnsi="仿宋" w:cs="仿宋"/>
        </w:rPr>
        <w:t>e)</w:t>
      </w:r>
      <w:r w:rsidRPr="00375F98">
        <w:rPr>
          <w:rFonts w:hint="eastAsia"/>
        </w:rPr>
        <w:t xml:space="preserve"> 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收集可用数据并进行可视化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：</w:t>
      </w:r>
      <w:r w:rsidRPr="00375F98">
        <w:rPr>
          <w:rFonts w:asciiTheme="minorHAnsi" w:eastAsia="仿宋" w:hAnsiTheme="minorHAnsi" w:cstheme="minorBidi"/>
          <w:kern w:val="2"/>
          <w:sz w:val="28"/>
        </w:rPr>
        <w:t>将所有数据可视化，横轴为数据大小，纵轴为数据数量</w:t>
      </w:r>
      <w:r w:rsidRPr="00375F98">
        <w:rPr>
          <w:rFonts w:asciiTheme="minorHAnsi" w:eastAsia="仿宋" w:hAnsiTheme="minorHAnsi" w:cstheme="minorBidi"/>
          <w:kern w:val="2"/>
          <w:sz w:val="28"/>
        </w:rPr>
        <w:t>，并绘出数据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属性</w:t>
      </w:r>
      <w:r w:rsidRPr="00375F98">
        <w:rPr>
          <w:rFonts w:asciiTheme="minorHAnsi" w:eastAsia="仿宋" w:hAnsiTheme="minorHAnsi" w:cstheme="minorBidi"/>
          <w:kern w:val="2"/>
          <w:sz w:val="28"/>
        </w:rPr>
        <w:t>之间</w:t>
      </w:r>
      <w:r w:rsidRPr="00375F98">
        <w:rPr>
          <w:rFonts w:asciiTheme="minorHAnsi" w:eastAsia="仿宋" w:hAnsiTheme="minorHAnsi" w:cstheme="minorBidi" w:hint="eastAsia"/>
          <w:kern w:val="2"/>
          <w:sz w:val="28"/>
        </w:rPr>
        <w:t>相关性热力图</w:t>
      </w:r>
    </w:p>
    <w:p w14:paraId="7699FEBD" w14:textId="470042CE" w:rsidR="00925303" w:rsidRDefault="00925303" w:rsidP="00925303">
      <w:pPr>
        <w:pStyle w:val="2"/>
        <w:spacing w:before="156" w:after="156"/>
        <w:ind w:left="-499" w:firstLineChars="200" w:firstLine="602"/>
        <w:rPr>
          <w:lang w:eastAsia="zh-CN"/>
        </w:rPr>
      </w:pPr>
      <w:r>
        <w:rPr>
          <w:rFonts w:hint="eastAsia"/>
          <w:lang w:eastAsia="zh-CN"/>
        </w:rPr>
        <w:t>（三）数据的分析</w:t>
      </w:r>
    </w:p>
    <w:p w14:paraId="700FB42C" w14:textId="142F7AD5" w:rsidR="000128C0" w:rsidRDefault="000128C0" w:rsidP="000128C0">
      <w:pPr>
        <w:ind w:firstLine="560"/>
        <w:rPr>
          <w:lang w:bidi="en-US"/>
        </w:rPr>
      </w:pPr>
      <w:r>
        <w:rPr>
          <w:rFonts w:hint="eastAsia"/>
          <w:lang w:bidi="en-US"/>
        </w:rPr>
        <w:t>查看数据的前几行，了解样本的基本情况。</w:t>
      </w:r>
    </w:p>
    <w:p w14:paraId="7C87EC81" w14:textId="7A8BA10D" w:rsidR="000128C0" w:rsidRPr="000128C0" w:rsidRDefault="000128C0" w:rsidP="000128C0">
      <w:pPr>
        <w:ind w:firstLine="560"/>
        <w:rPr>
          <w:rFonts w:hint="eastAsia"/>
          <w:lang w:bidi="en-US"/>
        </w:rPr>
      </w:pPr>
      <w:r>
        <w:rPr>
          <w:noProof/>
        </w:rPr>
        <w:lastRenderedPageBreak/>
        <w:drawing>
          <wp:inline distT="0" distB="0" distL="0" distR="0" wp14:anchorId="59AE5819" wp14:editId="7A66D30C">
            <wp:extent cx="5274310" cy="1597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3C82" w14:textId="775DB264" w:rsidR="00375F98" w:rsidRPr="00375F98" w:rsidRDefault="00375F98" w:rsidP="00375F98">
      <w:pPr>
        <w:pStyle w:val="HTML"/>
        <w:shd w:val="clear" w:color="auto" w:fill="FFFFFF"/>
        <w:wordWrap w:val="0"/>
        <w:spacing w:before="240" w:after="240"/>
        <w:ind w:left="480" w:right="480" w:firstLine="560"/>
        <w:rPr>
          <w:rFonts w:asciiTheme="minorHAnsi" w:eastAsia="仿宋" w:hAnsiTheme="minorHAnsi" w:cstheme="minorBidi" w:hint="eastAsia"/>
          <w:kern w:val="2"/>
          <w:sz w:val="28"/>
        </w:rPr>
      </w:pPr>
      <w:r w:rsidRPr="00375F98">
        <w:rPr>
          <w:rFonts w:asciiTheme="minorHAnsi" w:eastAsia="仿宋" w:hAnsiTheme="minorHAnsi" w:cstheme="minorBidi"/>
          <w:kern w:val="2"/>
          <w:sz w:val="28"/>
        </w:rPr>
        <w:t>调用</w:t>
      </w:r>
      <w:r>
        <w:rPr>
          <w:rFonts w:asciiTheme="minorHAnsi" w:eastAsia="仿宋" w:hAnsiTheme="minorHAnsi" w:cstheme="minorBidi" w:hint="eastAsia"/>
          <w:kern w:val="2"/>
          <w:sz w:val="28"/>
        </w:rPr>
        <w:t>info</w:t>
      </w:r>
      <w:r>
        <w:rPr>
          <w:rFonts w:asciiTheme="minorHAnsi" w:eastAsia="仿宋" w:hAnsiTheme="minorHAnsi" w:cstheme="minorBidi" w:hint="eastAsia"/>
          <w:kern w:val="2"/>
          <w:sz w:val="28"/>
        </w:rPr>
        <w:t>函数后发</w:t>
      </w:r>
      <w:r w:rsidRPr="00375F98">
        <w:rPr>
          <w:rFonts w:asciiTheme="minorHAnsi" w:eastAsia="仿宋" w:hAnsiTheme="minorHAnsi" w:cstheme="minorBidi"/>
          <w:kern w:val="2"/>
          <w:sz w:val="28"/>
        </w:rPr>
        <w:t>现数据集比较干净，并没有空值</w:t>
      </w:r>
    </w:p>
    <w:p w14:paraId="0CCEA30E" w14:textId="60918C74" w:rsidR="00925303" w:rsidRDefault="00375F98" w:rsidP="00925303">
      <w:pPr>
        <w:ind w:firstLine="560"/>
        <w:rPr>
          <w:rFonts w:ascii="仿宋" w:hAnsi="仿宋" w:cs="仿宋"/>
        </w:rPr>
      </w:pPr>
      <w:r>
        <w:rPr>
          <w:noProof/>
        </w:rPr>
        <w:drawing>
          <wp:inline distT="0" distB="0" distL="0" distR="0" wp14:anchorId="43410F32" wp14:editId="17BEDE26">
            <wp:extent cx="3257550" cy="407569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252" cy="40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2E28" w14:textId="477A8B8B" w:rsidR="00375F98" w:rsidRDefault="00375F98" w:rsidP="00925303">
      <w:pPr>
        <w:ind w:firstLine="560"/>
        <w:rPr>
          <w:rFonts w:ascii="仿宋" w:hAnsi="仿宋" w:cs="仿宋"/>
        </w:rPr>
      </w:pPr>
      <w:r>
        <w:rPr>
          <w:rFonts w:ascii="仿宋" w:hAnsi="仿宋" w:cs="仿宋" w:hint="eastAsia"/>
        </w:rPr>
        <w:t>对所有属性分别绘制直方图，我们可以清晰地看出</w:t>
      </w:r>
      <w:r w:rsidR="002A350F">
        <w:rPr>
          <w:rFonts w:ascii="仿宋" w:hAnsi="仿宋" w:cs="仿宋" w:hint="eastAsia"/>
        </w:rPr>
        <w:t>除了stab和p</w:t>
      </w:r>
      <w:r w:rsidR="002A350F">
        <w:rPr>
          <w:rFonts w:ascii="仿宋" w:hAnsi="仿宋" w:cs="仿宋"/>
        </w:rPr>
        <w:t>1</w:t>
      </w:r>
      <w:r w:rsidR="002A350F">
        <w:rPr>
          <w:rFonts w:ascii="仿宋" w:hAnsi="仿宋" w:cs="仿宋" w:hint="eastAsia"/>
        </w:rPr>
        <w:t>大部分属性分布都比较均匀。这些图像也验证了第二步的结果。</w:t>
      </w:r>
    </w:p>
    <w:p w14:paraId="2854C252" w14:textId="43482445" w:rsidR="002A350F" w:rsidRDefault="002A350F" w:rsidP="00925303">
      <w:pPr>
        <w:ind w:firstLine="560"/>
        <w:rPr>
          <w:rFonts w:ascii="仿宋" w:hAnsi="仿宋" w:cs="仿宋"/>
        </w:rPr>
      </w:pPr>
      <w:r>
        <w:rPr>
          <w:noProof/>
        </w:rPr>
        <w:lastRenderedPageBreak/>
        <w:drawing>
          <wp:inline distT="0" distB="0" distL="0" distR="0" wp14:anchorId="05FC6ADF" wp14:editId="797713D8">
            <wp:extent cx="5274310" cy="3731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9313" w14:textId="797635F0" w:rsidR="002A350F" w:rsidRPr="00BB06E2" w:rsidRDefault="00BB06E2" w:rsidP="00BB06E2">
      <w:pPr>
        <w:pStyle w:val="HTML"/>
        <w:shd w:val="clear" w:color="auto" w:fill="FFFFFF"/>
        <w:wordWrap w:val="0"/>
        <w:spacing w:before="240" w:after="240"/>
        <w:ind w:left="480" w:right="480" w:firstLine="422"/>
        <w:rPr>
          <w:rFonts w:ascii="仿宋" w:eastAsia="仿宋" w:hAnsi="仿宋" w:cs="仿宋" w:hint="eastAsia"/>
          <w:kern w:val="2"/>
          <w:sz w:val="28"/>
        </w:rPr>
      </w:pPr>
      <w:r>
        <w:rPr>
          <w:rFonts w:ascii="仿宋" w:eastAsia="仿宋" w:hAnsi="仿宋" w:cs="仿宋" w:hint="eastAsia"/>
          <w:kern w:val="2"/>
          <w:sz w:val="28"/>
        </w:rPr>
        <w:t>通过相关性热力图，我们</w:t>
      </w:r>
      <w:r w:rsidRPr="00BB06E2">
        <w:rPr>
          <w:rFonts w:ascii="仿宋" w:eastAsia="仿宋" w:hAnsi="仿宋" w:cs="仿宋"/>
          <w:kern w:val="2"/>
          <w:sz w:val="28"/>
        </w:rPr>
        <w:t>可以发现 p2 p3 列与stab的相关性并不强</w:t>
      </w:r>
      <w:r>
        <w:rPr>
          <w:rFonts w:ascii="仿宋" w:eastAsia="仿宋" w:hAnsi="仿宋" w:cs="仿宋" w:hint="eastAsia"/>
          <w:kern w:val="2"/>
          <w:sz w:val="28"/>
        </w:rPr>
        <w:t>，在后续稳定性研究上我</w:t>
      </w:r>
      <w:r w:rsidRPr="00BB06E2">
        <w:rPr>
          <w:rFonts w:ascii="仿宋" w:eastAsia="仿宋" w:hAnsi="仿宋" w:cs="仿宋"/>
          <w:kern w:val="2"/>
          <w:sz w:val="28"/>
        </w:rPr>
        <w:t>们</w:t>
      </w:r>
      <w:r w:rsidR="000128C0">
        <w:rPr>
          <w:rFonts w:ascii="仿宋" w:eastAsia="仿宋" w:hAnsi="仿宋" w:cs="仿宋" w:hint="eastAsia"/>
          <w:kern w:val="2"/>
          <w:sz w:val="28"/>
        </w:rPr>
        <w:t>对其</w:t>
      </w:r>
      <w:r w:rsidRPr="00BB06E2">
        <w:rPr>
          <w:rFonts w:ascii="仿宋" w:eastAsia="仿宋" w:hAnsi="仿宋" w:cs="仿宋"/>
          <w:kern w:val="2"/>
          <w:sz w:val="28"/>
        </w:rPr>
        <w:t>可以</w:t>
      </w:r>
      <w:r>
        <w:rPr>
          <w:rFonts w:ascii="仿宋" w:eastAsia="仿宋" w:hAnsi="仿宋" w:cs="仿宋" w:hint="eastAsia"/>
          <w:kern w:val="2"/>
          <w:sz w:val="28"/>
        </w:rPr>
        <w:t>不用过多考虑。</w:t>
      </w:r>
    </w:p>
    <w:p w14:paraId="41A43D90" w14:textId="2E44C8A8" w:rsidR="002A350F" w:rsidRDefault="002A350F" w:rsidP="00925303">
      <w:pPr>
        <w:ind w:firstLine="560"/>
        <w:rPr>
          <w:rFonts w:ascii="仿宋" w:hAnsi="仿宋" w:cs="仿宋" w:hint="eastAsia"/>
        </w:rPr>
      </w:pPr>
      <w:r>
        <w:rPr>
          <w:noProof/>
        </w:rPr>
        <w:drawing>
          <wp:inline distT="0" distB="0" distL="0" distR="0" wp14:anchorId="6BE727EA" wp14:editId="3330293C">
            <wp:extent cx="3771900" cy="3529223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1671" w14:textId="77777777" w:rsidR="00925303" w:rsidRDefault="00925303" w:rsidP="00FE6DA4">
      <w:pPr>
        <w:pStyle w:val="2"/>
        <w:spacing w:before="156" w:after="156"/>
        <w:rPr>
          <w:rFonts w:eastAsia="宋体" w:hint="eastAsia"/>
        </w:rPr>
      </w:pPr>
      <w:r>
        <w:rPr>
          <w:rFonts w:hint="eastAsia"/>
        </w:rPr>
        <w:lastRenderedPageBreak/>
        <w:t>四、实验总结</w:t>
      </w:r>
    </w:p>
    <w:p w14:paraId="75B08AA4" w14:textId="59BC528D" w:rsidR="00925303" w:rsidRPr="00925303" w:rsidRDefault="00F76333">
      <w:pPr>
        <w:ind w:firstLine="560"/>
      </w:pPr>
      <w:r>
        <w:rPr>
          <w:rFonts w:ascii="Arial" w:hAnsi="Arial" w:cs="Arial" w:hint="eastAsia"/>
          <w:color w:val="4D4D4D"/>
          <w:shd w:val="clear" w:color="auto" w:fill="FFFFFF"/>
        </w:rPr>
        <w:t>在实验</w:t>
      </w:r>
      <w:r>
        <w:rPr>
          <w:rFonts w:ascii="Arial" w:hAnsi="Arial" w:cs="Arial"/>
          <w:color w:val="4D4D4D"/>
          <w:shd w:val="clear" w:color="auto" w:fill="FFFFFF"/>
        </w:rPr>
        <w:t>的强化下，感觉我对于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语法、</w:t>
      </w:r>
      <w:r>
        <w:rPr>
          <w:rFonts w:ascii="Arial" w:hAnsi="Arial" w:cs="Arial"/>
          <w:color w:val="4D4D4D"/>
          <w:shd w:val="clear" w:color="auto" w:fill="FFFFFF"/>
        </w:rPr>
        <w:t>numpy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pandas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matplotlib</w:t>
      </w:r>
      <w:r>
        <w:rPr>
          <w:rFonts w:ascii="Arial" w:hAnsi="Arial" w:cs="Arial"/>
          <w:color w:val="4D4D4D"/>
          <w:shd w:val="clear" w:color="auto" w:fill="FFFFFF"/>
        </w:rPr>
        <w:t>还有列表，类方法，类变量等知识使用得更加熟练了，希望自己可以在不断得加强学习中掌握相关的技能。继续加油！</w:t>
      </w:r>
    </w:p>
    <w:sectPr w:rsidR="00925303" w:rsidRPr="00925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0000785B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03"/>
    <w:rsid w:val="000128C0"/>
    <w:rsid w:val="002A350F"/>
    <w:rsid w:val="00375F98"/>
    <w:rsid w:val="00925303"/>
    <w:rsid w:val="00BB06E2"/>
    <w:rsid w:val="00F76333"/>
    <w:rsid w:val="00FE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7276"/>
  <w15:chartTrackingRefBased/>
  <w15:docId w15:val="{DEEF0BF8-A4BE-450C-8E45-227CDC2A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303"/>
    <w:pPr>
      <w:widowControl w:val="0"/>
      <w:ind w:firstLineChars="200" w:firstLine="420"/>
      <w:jc w:val="both"/>
    </w:pPr>
    <w:rPr>
      <w:rFonts w:eastAsia="仿宋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E6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25303"/>
    <w:pPr>
      <w:spacing w:beforeLines="50" w:afterLines="50"/>
      <w:ind w:firstLineChars="0" w:firstLine="0"/>
      <w:outlineLvl w:val="1"/>
    </w:pPr>
    <w:rPr>
      <w:rFonts w:ascii="Calibri" w:eastAsia="黑体" w:hAnsi="Calibri" w:cs="Calibri"/>
      <w:b/>
      <w:sz w:val="30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E6D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925303"/>
    <w:rPr>
      <w:rFonts w:ascii="Calibri" w:eastAsia="黑体" w:hAnsi="Calibri" w:cs="Calibri"/>
      <w:b/>
      <w:sz w:val="30"/>
      <w:szCs w:val="24"/>
      <w:lang w:eastAsia="en-US" w:bidi="en-US"/>
    </w:rPr>
  </w:style>
  <w:style w:type="character" w:styleId="a3">
    <w:name w:val="Hyperlink"/>
    <w:basedOn w:val="a0"/>
    <w:uiPriority w:val="99"/>
    <w:semiHidden/>
    <w:unhideWhenUsed/>
    <w:rsid w:val="00925303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E6DA4"/>
    <w:rPr>
      <w:rFonts w:eastAsia="仿宋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E6DA4"/>
    <w:rPr>
      <w:rFonts w:eastAsia="仿宋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375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75F9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75F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rchive.ics.uci.edu/ml/datasets/Electrical+Grid+Stability+Simulated+Data+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梓梦</dc:creator>
  <cp:keywords/>
  <dc:description/>
  <cp:lastModifiedBy>袁 梓梦</cp:lastModifiedBy>
  <cp:revision>4</cp:revision>
  <dcterms:created xsi:type="dcterms:W3CDTF">2021-08-13T03:51:00Z</dcterms:created>
  <dcterms:modified xsi:type="dcterms:W3CDTF">2021-08-13T04:32:00Z</dcterms:modified>
</cp:coreProperties>
</file>