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20" w:rsidRPr="008F08A3" w:rsidRDefault="00D66F20" w:rsidP="008F08A3">
      <w:pPr>
        <w:outlineLvl w:val="0"/>
        <w:rPr>
          <w:rFonts w:ascii="黑体" w:eastAsia="黑体" w:hAnsi="黑体" w:cs="宋体" w:hint="eastAsia"/>
          <w:kern w:val="0"/>
          <w:sz w:val="24"/>
          <w:szCs w:val="24"/>
        </w:rPr>
      </w:pPr>
      <w:r w:rsidRPr="008F08A3">
        <w:rPr>
          <w:rFonts w:ascii="黑体" w:eastAsia="黑体" w:hAnsi="黑体" w:cs="宋体" w:hint="eastAsia"/>
          <w:kern w:val="0"/>
          <w:sz w:val="24"/>
          <w:szCs w:val="24"/>
        </w:rPr>
        <w:t>一 工作参数设置</w:t>
      </w:r>
    </w:p>
    <w:p w:rsidR="00D66F20" w:rsidRPr="008F08A3" w:rsidRDefault="00D66F20" w:rsidP="00D66F20">
      <w:pPr>
        <w:ind w:firstLine="42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 xml:space="preserve">所有的 PDU </w:t>
      </w:r>
      <w:r w:rsidR="00666D88" w:rsidRPr="008F08A3">
        <w:rPr>
          <w:rFonts w:ascii="宋体" w:eastAsia="宋体" w:hAnsi="Arial" w:cs="宋体" w:hint="eastAsia"/>
          <w:kern w:val="0"/>
          <w:sz w:val="24"/>
          <w:szCs w:val="24"/>
        </w:rPr>
        <w:t>DND9000</w:t>
      </w:r>
      <w:r w:rsidRPr="008F08A3">
        <w:rPr>
          <w:rFonts w:ascii="宋体" w:eastAsia="宋体" w:hAnsi="Arial" w:cs="宋体" w:hint="eastAsia"/>
          <w:kern w:val="0"/>
          <w:sz w:val="24"/>
          <w:szCs w:val="24"/>
        </w:rPr>
        <w:t xml:space="preserve"> 设备都可以通过本地RS232 Console 口或以太网口远程登陆进行设置</w:t>
      </w:r>
      <w:r w:rsidR="00666D88" w:rsidRPr="008F08A3">
        <w:rPr>
          <w:rFonts w:ascii="宋体" w:eastAsia="宋体" w:hAnsi="Arial" w:cs="宋体" w:hint="eastAsia"/>
          <w:kern w:val="0"/>
          <w:sz w:val="24"/>
          <w:szCs w:val="24"/>
        </w:rPr>
        <w:t>DND9000</w:t>
      </w:r>
      <w:r w:rsidRPr="008F08A3">
        <w:rPr>
          <w:rFonts w:ascii="宋体" w:eastAsia="宋体" w:hAnsi="Arial" w:cs="宋体" w:hint="eastAsia"/>
          <w:kern w:val="0"/>
          <w:sz w:val="24"/>
          <w:szCs w:val="24"/>
        </w:rPr>
        <w:t xml:space="preserve"> 的IP 地址及工作方式。详见</w:t>
      </w:r>
      <w:r w:rsidR="00666D88" w:rsidRPr="008F08A3">
        <w:rPr>
          <w:rFonts w:ascii="宋体" w:eastAsia="宋体" w:hAnsi="Arial" w:cs="宋体" w:hint="eastAsia"/>
          <w:kern w:val="0"/>
          <w:sz w:val="24"/>
          <w:szCs w:val="24"/>
        </w:rPr>
        <w:t>DND900</w:t>
      </w:r>
      <w:r w:rsidRPr="008F08A3">
        <w:rPr>
          <w:rFonts w:ascii="宋体" w:eastAsia="宋体" w:hAnsi="Arial" w:cs="宋体" w:hint="eastAsia"/>
          <w:kern w:val="0"/>
          <w:sz w:val="24"/>
          <w:szCs w:val="24"/>
        </w:rPr>
        <w:t>0说明书。</w:t>
      </w:r>
    </w:p>
    <w:p w:rsidR="00D66F20" w:rsidRPr="008F08A3" w:rsidRDefault="00D66F20" w:rsidP="00D66F20">
      <w:pPr>
        <w:ind w:firstLine="42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我们通过网口进行设置，简要说明如下：</w:t>
      </w:r>
    </w:p>
    <w:p w:rsidR="00D66F20" w:rsidRPr="008F08A3" w:rsidRDefault="00D66F20" w:rsidP="00D66F20">
      <w:pPr>
        <w:pStyle w:val="a6"/>
        <w:numPr>
          <w:ilvl w:val="0"/>
          <w:numId w:val="2"/>
        </w:numPr>
        <w:ind w:firstLineChars="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第一次将PDU设备接入网络时，在同一路由器接入的计算机上通过arp命令设置PDU设备的IP地址。</w:t>
      </w:r>
    </w:p>
    <w:p w:rsidR="00D66F20" w:rsidRPr="008F08A3" w:rsidRDefault="00D66F20" w:rsidP="008F08A3">
      <w:pPr>
        <w:ind w:leftChars="190" w:left="399" w:firstLineChars="200" w:firstLine="48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/>
          <w:kern w:val="0"/>
          <w:sz w:val="24"/>
          <w:szCs w:val="24"/>
        </w:rPr>
        <w:t>arp -s 192.168.</w:t>
      </w:r>
      <w:r w:rsidRPr="008F08A3">
        <w:rPr>
          <w:rFonts w:ascii="宋体" w:eastAsia="宋体" w:hAnsi="Arial" w:cs="宋体" w:hint="eastAsia"/>
          <w:kern w:val="0"/>
          <w:sz w:val="24"/>
          <w:szCs w:val="24"/>
        </w:rPr>
        <w:t>*.*</w:t>
      </w:r>
      <w:r w:rsidRPr="008F08A3">
        <w:rPr>
          <w:rFonts w:ascii="宋体" w:eastAsia="宋体" w:hAnsi="Arial" w:cs="宋体"/>
          <w:kern w:val="0"/>
          <w:sz w:val="24"/>
          <w:szCs w:val="24"/>
        </w:rPr>
        <w:t xml:space="preserve"> XX-XX-XX-XX-XX-XX</w:t>
      </w:r>
    </w:p>
    <w:p w:rsidR="00D66F20" w:rsidRPr="008F08A3" w:rsidRDefault="00D66F20" w:rsidP="00D66F20">
      <w:pPr>
        <w:pStyle w:val="a6"/>
        <w:numPr>
          <w:ilvl w:val="0"/>
          <w:numId w:val="2"/>
        </w:numPr>
        <w:ind w:firstLineChars="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设置完IP后，通过telnet（</w:t>
      </w:r>
      <w:r w:rsidR="00666D88" w:rsidRPr="008F08A3">
        <w:rPr>
          <w:rFonts w:ascii="宋体" w:eastAsia="宋体" w:hAnsi="Arial" w:cs="宋体" w:hint="eastAsia"/>
          <w:kern w:val="0"/>
          <w:sz w:val="24"/>
          <w:szCs w:val="24"/>
        </w:rPr>
        <w:t xml:space="preserve">telnet 192.168.*.* </w:t>
      </w:r>
      <w:r w:rsidRPr="008F08A3">
        <w:rPr>
          <w:rFonts w:ascii="宋体" w:eastAsia="宋体" w:hAnsi="Arial" w:cs="宋体" w:hint="eastAsia"/>
          <w:kern w:val="0"/>
          <w:sz w:val="24"/>
          <w:szCs w:val="24"/>
        </w:rPr>
        <w:t>9999）或web页面（http://192.168.*.*</w:t>
      </w:r>
      <w:r w:rsidR="00666D88" w:rsidRPr="008F08A3">
        <w:rPr>
          <w:rFonts w:ascii="宋体" w:eastAsia="宋体" w:hAnsi="Arial" w:cs="宋体" w:hint="eastAsia"/>
          <w:kern w:val="0"/>
          <w:sz w:val="24"/>
          <w:szCs w:val="24"/>
        </w:rPr>
        <w:t>）形式进行各种参数的设置。</w:t>
      </w:r>
    </w:p>
    <w:p w:rsidR="00D66F20" w:rsidRDefault="00666D88" w:rsidP="00666D88">
      <w:pPr>
        <w:ind w:firstLine="42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需要注意的是，arp设置IP的方式，只能在PDU设备第一次接入网络且完全没有IP地址</w:t>
      </w:r>
      <w:r w:rsidR="003B4EE3">
        <w:rPr>
          <w:rFonts w:ascii="宋体" w:eastAsia="宋体" w:hAnsi="Arial" w:cs="宋体" w:hint="eastAsia"/>
          <w:kern w:val="0"/>
          <w:sz w:val="24"/>
          <w:szCs w:val="24"/>
        </w:rPr>
        <w:t>的情况下</w:t>
      </w:r>
      <w:r w:rsidRPr="008F08A3">
        <w:rPr>
          <w:rFonts w:ascii="宋体" w:eastAsia="宋体" w:hAnsi="Arial" w:cs="宋体" w:hint="eastAsia"/>
          <w:kern w:val="0"/>
          <w:sz w:val="24"/>
          <w:szCs w:val="24"/>
        </w:rPr>
        <w:t>使用；一旦设置过IP，如想修改PDU设备IP地址，只能通过web页面方式设置。</w:t>
      </w:r>
    </w:p>
    <w:p w:rsidR="008F08A3" w:rsidRPr="008F08A3" w:rsidRDefault="008F08A3" w:rsidP="00666D88">
      <w:pPr>
        <w:ind w:firstLine="420"/>
        <w:rPr>
          <w:rFonts w:ascii="宋体" w:eastAsia="宋体" w:hAnsi="Arial" w:cs="宋体" w:hint="eastAsia"/>
          <w:kern w:val="0"/>
          <w:sz w:val="24"/>
          <w:szCs w:val="24"/>
        </w:rPr>
      </w:pPr>
    </w:p>
    <w:p w:rsidR="00095346" w:rsidRPr="008F08A3" w:rsidRDefault="008F08A3" w:rsidP="008F08A3">
      <w:pPr>
        <w:autoSpaceDE w:val="0"/>
        <w:autoSpaceDN w:val="0"/>
        <w:adjustRightInd w:val="0"/>
        <w:jc w:val="left"/>
        <w:outlineLvl w:val="0"/>
        <w:rPr>
          <w:rFonts w:ascii="黑体" w:eastAsia="黑体" w:hAnsi="黑体" w:cs="宋体" w:hint="eastAsia"/>
          <w:kern w:val="0"/>
          <w:sz w:val="24"/>
          <w:szCs w:val="24"/>
        </w:rPr>
      </w:pPr>
      <w:r w:rsidRPr="008F08A3">
        <w:rPr>
          <w:rFonts w:ascii="黑体" w:eastAsia="黑体" w:hAnsi="黑体" w:cs="Arial" w:hint="eastAsia"/>
          <w:kern w:val="0"/>
          <w:sz w:val="24"/>
          <w:szCs w:val="24"/>
        </w:rPr>
        <w:t xml:space="preserve">二 </w:t>
      </w:r>
      <w:r w:rsidR="00095346" w:rsidRPr="008F08A3">
        <w:rPr>
          <w:rFonts w:ascii="黑体" w:eastAsia="黑体" w:hAnsi="黑体" w:cs="Arial"/>
          <w:kern w:val="0"/>
          <w:sz w:val="24"/>
          <w:szCs w:val="24"/>
        </w:rPr>
        <w:t xml:space="preserve">ModBus/TCP </w:t>
      </w:r>
      <w:r w:rsidR="00095346" w:rsidRPr="008F08A3">
        <w:rPr>
          <w:rFonts w:ascii="黑体" w:eastAsia="黑体" w:hAnsi="黑体" w:cs="宋体" w:hint="eastAsia"/>
          <w:kern w:val="0"/>
          <w:sz w:val="24"/>
          <w:szCs w:val="24"/>
        </w:rPr>
        <w:t>协议简介</w:t>
      </w:r>
    </w:p>
    <w:p w:rsidR="00666D88" w:rsidRPr="008F08A3" w:rsidRDefault="00666D88" w:rsidP="00D538B5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Arial" w:cs="宋体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PDU DND9000系列支持</w:t>
      </w:r>
      <w:r w:rsidR="00D538B5" w:rsidRPr="008F08A3">
        <w:rPr>
          <w:rFonts w:ascii="宋体" w:eastAsia="宋体" w:hAnsi="Arial" w:cs="宋体" w:hint="eastAsia"/>
          <w:kern w:val="0"/>
          <w:sz w:val="24"/>
          <w:szCs w:val="24"/>
        </w:rPr>
        <w:t>ModBus/TCP协议，通过定制符合此协议的socket进行开发。</w:t>
      </w:r>
    </w:p>
    <w:p w:rsidR="00095346" w:rsidRPr="008F08A3" w:rsidRDefault="00095346" w:rsidP="00D538B5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Times New Roman" w:hAnsi="Times New Roman" w:cs="Times New Roman"/>
          <w:kern w:val="0"/>
          <w:sz w:val="24"/>
          <w:szCs w:val="24"/>
        </w:rPr>
        <w:t>ModBus/TC</w:t>
      </w:r>
      <w:bookmarkStart w:id="0" w:name="OLE_LINK7"/>
      <w:bookmarkStart w:id="1" w:name="OLE_LINK8"/>
      <w:r w:rsidRPr="008F08A3">
        <w:rPr>
          <w:rFonts w:ascii="Times New Roman" w:hAnsi="Times New Roman" w:cs="Times New Roman"/>
          <w:kern w:val="0"/>
          <w:sz w:val="24"/>
          <w:szCs w:val="24"/>
        </w:rPr>
        <w:t xml:space="preserve">P </w:t>
      </w:r>
      <w:r w:rsidRPr="008F08A3">
        <w:rPr>
          <w:rFonts w:ascii="宋体" w:eastAsia="宋体" w:hAnsi="Arial" w:cs="宋体" w:hint="eastAsia"/>
          <w:kern w:val="0"/>
          <w:sz w:val="24"/>
          <w:szCs w:val="24"/>
        </w:rPr>
        <w:t>协议数据包由两部分构成：协议头部分和有效信息部分；</w:t>
      </w:r>
      <w:bookmarkEnd w:id="0"/>
      <w:bookmarkEnd w:id="1"/>
    </w:p>
    <w:p w:rsidR="00095346" w:rsidRPr="008F08A3" w:rsidRDefault="00095346" w:rsidP="008F08A3">
      <w:pPr>
        <w:ind w:firstLineChars="100" w:firstLine="24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协议头有3部分，交易码、协议码、有效信息长度，各为两个字节；</w:t>
      </w:r>
    </w:p>
    <w:p w:rsidR="00095346" w:rsidRPr="008F08A3" w:rsidRDefault="00095346" w:rsidP="008F08A3">
      <w:pPr>
        <w:ind w:firstLineChars="100" w:firstLine="24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有效信息前两个字节固定，对应模块号和功能码，后跟必要的补充信息。</w:t>
      </w:r>
    </w:p>
    <w:p w:rsidR="00095346" w:rsidRPr="008F08A3" w:rsidRDefault="00095346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详见下表</w:t>
      </w:r>
    </w:p>
    <w:tbl>
      <w:tblPr>
        <w:tblW w:w="7160" w:type="dxa"/>
        <w:tblInd w:w="95" w:type="dxa"/>
        <w:tblLook w:val="04A0"/>
      </w:tblPr>
      <w:tblGrid>
        <w:gridCol w:w="1040"/>
        <w:gridCol w:w="1040"/>
        <w:gridCol w:w="1080"/>
        <w:gridCol w:w="1080"/>
        <w:gridCol w:w="1460"/>
        <w:gridCol w:w="1460"/>
      </w:tblGrid>
      <w:tr w:rsidR="00095346" w:rsidRPr="00095346" w:rsidTr="00095346">
        <w:trPr>
          <w:trHeight w:val="270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16位交易码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16位协议码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有效信息长度</w:t>
            </w:r>
          </w:p>
        </w:tc>
      </w:tr>
      <w:tr w:rsidR="00095346" w:rsidRPr="00095346" w:rsidTr="00095346">
        <w:trPr>
          <w:trHeight w:val="630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transaction </w:t>
            </w:r>
            <w:r w:rsidRPr="000953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identifier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protocol</w:t>
            </w:r>
            <w:r w:rsidRPr="000953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identifier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length</w:t>
            </w: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br/>
              <w:t>field</w:t>
            </w:r>
          </w:p>
        </w:tc>
      </w:tr>
      <w:tr w:rsidR="00095346" w:rsidRPr="00095346" w:rsidTr="00095346">
        <w:trPr>
          <w:trHeight w:val="27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5</w:t>
            </w:r>
          </w:p>
        </w:tc>
      </w:tr>
      <w:tr w:rsidR="00095346" w:rsidRPr="00095346" w:rsidTr="00095346">
        <w:trPr>
          <w:trHeight w:val="960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通常为00 00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通常为00 00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有效信息长度（byte）</w:t>
            </w:r>
            <w:r w:rsidRPr="00095346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br/>
              <w:t>00 06表示6字节有效信息</w:t>
            </w:r>
          </w:p>
        </w:tc>
      </w:tr>
    </w:tbl>
    <w:p w:rsidR="00095346" w:rsidRPr="008F08A3" w:rsidRDefault="00095346">
      <w:pPr>
        <w:rPr>
          <w:rFonts w:ascii="宋体" w:eastAsia="宋体" w:hAnsi="Arial" w:cs="宋体" w:hint="eastAsia"/>
          <w:kern w:val="0"/>
          <w:sz w:val="24"/>
          <w:szCs w:val="24"/>
        </w:rPr>
      </w:pPr>
    </w:p>
    <w:tbl>
      <w:tblPr>
        <w:tblW w:w="8001" w:type="dxa"/>
        <w:tblInd w:w="95" w:type="dxa"/>
        <w:tblLook w:val="04A0"/>
      </w:tblPr>
      <w:tblGrid>
        <w:gridCol w:w="2971"/>
        <w:gridCol w:w="3043"/>
        <w:gridCol w:w="337"/>
        <w:gridCol w:w="337"/>
        <w:gridCol w:w="498"/>
        <w:gridCol w:w="939"/>
      </w:tblGrid>
      <w:tr w:rsidR="00095346" w:rsidRPr="00095346" w:rsidTr="00095346">
        <w:trPr>
          <w:trHeight w:val="270"/>
        </w:trPr>
        <w:tc>
          <w:tcPr>
            <w:tcW w:w="8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有效信息</w:t>
            </w:r>
          </w:p>
        </w:tc>
      </w:tr>
      <w:tr w:rsidR="00095346" w:rsidRPr="00095346" w:rsidTr="00095346">
        <w:trPr>
          <w:trHeight w:val="630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unit</w:t>
            </w: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br/>
              <w:t>identifier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function</w:t>
            </w: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br/>
              <w:t>mode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 xml:space="preserve">…… </w:t>
            </w:r>
          </w:p>
        </w:tc>
      </w:tr>
      <w:tr w:rsidR="00095346" w:rsidRPr="00095346" w:rsidTr="00095346">
        <w:trPr>
          <w:trHeight w:val="270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6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7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8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9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10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</w:tr>
      <w:tr w:rsidR="00095346" w:rsidRPr="00095346" w:rsidTr="00095346">
        <w:trPr>
          <w:trHeight w:val="960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模块号都为01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5346" w:rsidRPr="00095346" w:rsidRDefault="00095346" w:rsidP="0009534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01读取开关状态</w:t>
            </w:r>
            <w:r w:rsidRPr="00095346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br/>
              <w:t>05设置开关状态</w:t>
            </w:r>
            <w:r w:rsidRPr="00095346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br/>
              <w:t>03读取传感信息</w:t>
            </w:r>
          </w:p>
        </w:tc>
        <w:tc>
          <w:tcPr>
            <w:tcW w:w="19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346" w:rsidRPr="00095346" w:rsidRDefault="00095346" w:rsidP="00095346">
            <w:pPr>
              <w:widowControl/>
              <w:jc w:val="center"/>
              <w:rPr>
                <w:rFonts w:ascii="宋体" w:eastAsia="宋体" w:hAnsi="宋体" w:cs="宋体"/>
                <w:bCs/>
                <w:color w:val="FF0000"/>
                <w:kern w:val="0"/>
                <w:sz w:val="24"/>
                <w:szCs w:val="24"/>
              </w:rPr>
            </w:pPr>
            <w:r w:rsidRPr="000953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 xml:space="preserve">　</w:t>
            </w:r>
            <w:r w:rsidR="005E6252" w:rsidRPr="008F08A3">
              <w:rPr>
                <w:rFonts w:ascii="宋体" w:eastAsia="宋体" w:hAnsi="宋体" w:cs="宋体" w:hint="eastAsia"/>
                <w:bCs/>
                <w:color w:val="FF0000"/>
                <w:kern w:val="0"/>
                <w:sz w:val="24"/>
                <w:szCs w:val="24"/>
              </w:rPr>
              <w:t>补充信息</w:t>
            </w:r>
          </w:p>
        </w:tc>
      </w:tr>
    </w:tbl>
    <w:p w:rsidR="00095346" w:rsidRPr="008F08A3" w:rsidRDefault="00095346">
      <w:pPr>
        <w:rPr>
          <w:rFonts w:ascii="宋体" w:eastAsia="宋体" w:hAnsi="Arial" w:cs="宋体" w:hint="eastAsia"/>
          <w:kern w:val="0"/>
          <w:sz w:val="24"/>
          <w:szCs w:val="24"/>
        </w:rPr>
      </w:pPr>
    </w:p>
    <w:p w:rsidR="005E6252" w:rsidRDefault="005E6252">
      <w:pPr>
        <w:rPr>
          <w:rFonts w:ascii="宋体" w:eastAsia="宋体" w:hAnsi="Arial" w:cs="宋体" w:hint="eastAsia"/>
          <w:kern w:val="0"/>
          <w:sz w:val="24"/>
          <w:szCs w:val="24"/>
        </w:rPr>
      </w:pPr>
    </w:p>
    <w:p w:rsidR="008F08A3" w:rsidRDefault="008F08A3">
      <w:pPr>
        <w:rPr>
          <w:rFonts w:ascii="宋体" w:eastAsia="宋体" w:hAnsi="Arial" w:cs="宋体" w:hint="eastAsia"/>
          <w:kern w:val="0"/>
          <w:sz w:val="24"/>
          <w:szCs w:val="24"/>
        </w:rPr>
      </w:pPr>
    </w:p>
    <w:p w:rsidR="008F08A3" w:rsidRPr="008F08A3" w:rsidRDefault="008F08A3">
      <w:pPr>
        <w:rPr>
          <w:rFonts w:ascii="宋体" w:eastAsia="宋体" w:hAnsi="Arial" w:cs="宋体" w:hint="eastAsia"/>
          <w:kern w:val="0"/>
          <w:sz w:val="24"/>
          <w:szCs w:val="24"/>
        </w:rPr>
      </w:pPr>
    </w:p>
    <w:p w:rsidR="007D6159" w:rsidRPr="008F08A3" w:rsidRDefault="007D6159" w:rsidP="008F08A3">
      <w:pPr>
        <w:pStyle w:val="2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lastRenderedPageBreak/>
        <w:t>通信实例</w:t>
      </w:r>
    </w:p>
    <w:p w:rsidR="007D6159" w:rsidRPr="008F08A3" w:rsidRDefault="007D6159" w:rsidP="008F08A3">
      <w:pPr>
        <w:pStyle w:val="3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1 读取开关</w:t>
      </w:r>
      <w:r w:rsidR="00A64415" w:rsidRPr="008F08A3">
        <w:rPr>
          <w:rFonts w:ascii="宋体" w:eastAsia="宋体" w:hAnsi="Arial" w:cs="宋体" w:hint="eastAsia"/>
          <w:kern w:val="0"/>
          <w:sz w:val="24"/>
          <w:szCs w:val="24"/>
        </w:rPr>
        <w:t>状态</w:t>
      </w:r>
      <w:bookmarkStart w:id="2" w:name="OLE_LINK1"/>
      <w:bookmarkStart w:id="3" w:name="OLE_LINK2"/>
    </w:p>
    <w:p w:rsidR="005E6252" w:rsidRPr="008F08A3" w:rsidRDefault="005E6252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 xml:space="preserve">       0  1  2  3  4  5  6  7  8  9 10 11</w:t>
      </w:r>
    </w:p>
    <w:bookmarkEnd w:id="2"/>
    <w:bookmarkEnd w:id="3"/>
    <w:p w:rsidR="005E6252" w:rsidRPr="008F08A3" w:rsidRDefault="005E6252" w:rsidP="005E6252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发送：00 00 00 00 00 06 01 01 00 00 00 08</w:t>
      </w:r>
    </w:p>
    <w:p w:rsidR="005E6252" w:rsidRPr="008F08A3" w:rsidRDefault="005E6252" w:rsidP="005E6252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返回：00 00 00 00 00 04 01 01 01 B6</w:t>
      </w:r>
    </w:p>
    <w:p w:rsidR="005E6252" w:rsidRPr="008F08A3" w:rsidRDefault="005E6252" w:rsidP="005E6252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/>
          <w:kern w:val="0"/>
          <w:sz w:val="24"/>
          <w:szCs w:val="24"/>
        </w:rPr>
        <w:t>0xB6=10100110b</w:t>
      </w:r>
    </w:p>
    <w:p w:rsidR="00A64415" w:rsidRPr="008F08A3" w:rsidRDefault="007D6159" w:rsidP="008F08A3">
      <w:pPr>
        <w:ind w:firstLineChars="200" w:firstLine="48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其中，</w:t>
      </w:r>
    </w:p>
    <w:p w:rsidR="00A64415" w:rsidRPr="008F08A3" w:rsidRDefault="007D6159" w:rsidP="008F08A3">
      <w:pPr>
        <w:ind w:firstLineChars="200" w:firstLine="48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发送包第7号字节为01，</w:t>
      </w:r>
      <w:r w:rsidR="00A64415" w:rsidRPr="008F08A3">
        <w:rPr>
          <w:rFonts w:ascii="宋体" w:eastAsia="宋体" w:hAnsi="Arial" w:cs="宋体" w:hint="eastAsia"/>
          <w:kern w:val="0"/>
          <w:sz w:val="24"/>
          <w:szCs w:val="24"/>
        </w:rPr>
        <w:t>表示</w:t>
      </w:r>
      <w:r w:rsidRPr="008F08A3">
        <w:rPr>
          <w:rFonts w:ascii="宋体" w:eastAsia="宋体" w:hAnsi="Arial" w:cs="宋体" w:hint="eastAsia"/>
          <w:kern w:val="0"/>
          <w:sz w:val="24"/>
          <w:szCs w:val="24"/>
        </w:rPr>
        <w:t>要读取开关状态；</w:t>
      </w:r>
    </w:p>
    <w:p w:rsidR="00A64415" w:rsidRPr="008F08A3" w:rsidRDefault="007D6159" w:rsidP="008F08A3">
      <w:pPr>
        <w:ind w:firstLineChars="500" w:firstLine="120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第8号和第9号字节标志从第0号开关开始读取；</w:t>
      </w:r>
    </w:p>
    <w:p w:rsidR="007D6159" w:rsidRPr="008F08A3" w:rsidRDefault="007D6159" w:rsidP="008F08A3">
      <w:pPr>
        <w:ind w:firstLineChars="500" w:firstLine="120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第10号和第11号标志要读取8路开关状态。</w:t>
      </w:r>
    </w:p>
    <w:p w:rsidR="00A64415" w:rsidRPr="008F08A3" w:rsidRDefault="00A64415" w:rsidP="008F08A3">
      <w:pPr>
        <w:ind w:firstLineChars="200" w:firstLine="48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返回包前7号字节信息与发送包相同；</w:t>
      </w:r>
    </w:p>
    <w:p w:rsidR="00A64415" w:rsidRPr="008F08A3" w:rsidRDefault="00A64415" w:rsidP="008F08A3">
      <w:pPr>
        <w:ind w:firstLineChars="500" w:firstLine="120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第8号字节标识返回的有效应答信息占几个字节；</w:t>
      </w:r>
    </w:p>
    <w:p w:rsidR="00A64415" w:rsidRPr="008F08A3" w:rsidRDefault="00A64415" w:rsidP="008F08A3">
      <w:pPr>
        <w:ind w:firstLineChars="500" w:firstLine="120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第9号字节为开关状态信息。</w:t>
      </w:r>
    </w:p>
    <w:p w:rsidR="00A64415" w:rsidRPr="008F08A3" w:rsidRDefault="00A64415" w:rsidP="008F08A3">
      <w:pPr>
        <w:ind w:firstLineChars="200" w:firstLine="48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注：经测试，只可以将8路开关状态同时取出，不能像产品说明书中的那样取出特定某路开关的状态，可能因为这8路开光状态存于一个8位寄存器中。</w:t>
      </w:r>
    </w:p>
    <w:p w:rsidR="00A64415" w:rsidRPr="008F08A3" w:rsidRDefault="00A64415" w:rsidP="008F08A3">
      <w:pPr>
        <w:ind w:firstLineChars="200" w:firstLine="480"/>
        <w:rPr>
          <w:rFonts w:ascii="宋体" w:eastAsia="宋体" w:hAnsi="Arial" w:cs="宋体" w:hint="eastAsia"/>
          <w:kern w:val="0"/>
          <w:sz w:val="24"/>
          <w:szCs w:val="24"/>
        </w:rPr>
      </w:pPr>
    </w:p>
    <w:p w:rsidR="00A64415" w:rsidRPr="008F08A3" w:rsidRDefault="00A64415" w:rsidP="008F08A3">
      <w:pPr>
        <w:pStyle w:val="3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2 设置开关状态</w:t>
      </w:r>
    </w:p>
    <w:p w:rsidR="00A64415" w:rsidRPr="008F08A3" w:rsidRDefault="00A64415" w:rsidP="008F08A3">
      <w:pPr>
        <w:ind w:firstLineChars="150" w:firstLine="36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闭合第一路开关：</w:t>
      </w:r>
    </w:p>
    <w:p w:rsidR="00A64415" w:rsidRPr="008F08A3" w:rsidRDefault="00A64415" w:rsidP="008F08A3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 xml:space="preserve">       0  1  2  3  4  5  6  7  8  9 10 11</w:t>
      </w:r>
    </w:p>
    <w:p w:rsidR="00A64415" w:rsidRPr="008F08A3" w:rsidRDefault="00A64415" w:rsidP="00A64415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发送：00 00 00 00 00 06 01 05 00 00 FF 00</w:t>
      </w:r>
    </w:p>
    <w:p w:rsidR="00A64415" w:rsidRPr="008F08A3" w:rsidRDefault="00A64415" w:rsidP="00A64415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返回：00 00 00 00 00 06 01 05 00 00 FF 00</w:t>
      </w:r>
    </w:p>
    <w:p w:rsidR="001217E1" w:rsidRPr="008F08A3" w:rsidRDefault="00A64415" w:rsidP="008F08A3">
      <w:pPr>
        <w:ind w:firstLineChars="200" w:firstLine="48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其中，</w:t>
      </w:r>
    </w:p>
    <w:p w:rsidR="001217E1" w:rsidRPr="008F08A3" w:rsidRDefault="00A64415" w:rsidP="008F08A3">
      <w:pPr>
        <w:ind w:firstLineChars="200" w:firstLine="48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发送包第7号字节为05，表示要设置开关状态；</w:t>
      </w:r>
    </w:p>
    <w:p w:rsidR="001217E1" w:rsidRPr="008F08A3" w:rsidRDefault="00A64415" w:rsidP="008F08A3">
      <w:pPr>
        <w:ind w:firstLineChars="500" w:firstLine="120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第8号和第9号字节标志第0号开关，即第1路开关；</w:t>
      </w:r>
    </w:p>
    <w:p w:rsidR="00A64415" w:rsidRPr="008F08A3" w:rsidRDefault="00A64415" w:rsidP="008F08A3">
      <w:pPr>
        <w:ind w:firstLineChars="500" w:firstLine="1200"/>
        <w:rPr>
          <w:rFonts w:ascii="宋体" w:eastAsia="宋体" w:hAnsi="Arial" w:cs="宋体" w:hint="eastAsia"/>
          <w:kern w:val="0"/>
          <w:sz w:val="24"/>
          <w:szCs w:val="24"/>
        </w:rPr>
      </w:pPr>
      <w:bookmarkStart w:id="4" w:name="OLE_LINK3"/>
      <w:bookmarkStart w:id="5" w:name="OLE_LINK4"/>
      <w:r w:rsidRPr="008F08A3">
        <w:rPr>
          <w:rFonts w:ascii="宋体" w:eastAsia="宋体" w:hAnsi="Arial" w:cs="宋体" w:hint="eastAsia"/>
          <w:kern w:val="0"/>
          <w:sz w:val="24"/>
          <w:szCs w:val="24"/>
        </w:rPr>
        <w:t>第</w:t>
      </w:r>
      <w:r w:rsidR="001217E1" w:rsidRPr="008F08A3">
        <w:rPr>
          <w:rFonts w:ascii="宋体" w:eastAsia="宋体" w:hAnsi="Arial" w:cs="宋体" w:hint="eastAsia"/>
          <w:kern w:val="0"/>
          <w:sz w:val="24"/>
          <w:szCs w:val="24"/>
        </w:rPr>
        <w:t>10号和第11号为FF 00标志</w:t>
      </w:r>
      <w:bookmarkEnd w:id="4"/>
      <w:bookmarkEnd w:id="5"/>
      <w:r w:rsidR="001217E1" w:rsidRPr="008F08A3">
        <w:rPr>
          <w:rFonts w:ascii="宋体" w:eastAsia="宋体" w:hAnsi="Arial" w:cs="宋体" w:hint="eastAsia"/>
          <w:kern w:val="0"/>
          <w:sz w:val="24"/>
          <w:szCs w:val="24"/>
        </w:rPr>
        <w:t>闭合开关（00 00标志断开开关）。</w:t>
      </w:r>
    </w:p>
    <w:p w:rsidR="001217E1" w:rsidRPr="008F08A3" w:rsidRDefault="001217E1" w:rsidP="001217E1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 xml:space="preserve">    返回包与发送包相同。</w:t>
      </w:r>
    </w:p>
    <w:p w:rsidR="001217E1" w:rsidRPr="008F08A3" w:rsidRDefault="001217E1" w:rsidP="001217E1">
      <w:pPr>
        <w:rPr>
          <w:rFonts w:ascii="宋体" w:eastAsia="宋体" w:hAnsi="Arial" w:cs="宋体" w:hint="eastAsia"/>
          <w:kern w:val="0"/>
          <w:sz w:val="24"/>
          <w:szCs w:val="24"/>
        </w:rPr>
      </w:pPr>
    </w:p>
    <w:p w:rsidR="001217E1" w:rsidRPr="008F08A3" w:rsidRDefault="001217E1" w:rsidP="008F08A3">
      <w:pPr>
        <w:pStyle w:val="3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3 读取传感器信息</w:t>
      </w:r>
    </w:p>
    <w:p w:rsidR="001217E1" w:rsidRPr="008F08A3" w:rsidRDefault="001217E1" w:rsidP="001217E1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 xml:space="preserve">  </w:t>
      </w:r>
    </w:p>
    <w:p w:rsidR="001217E1" w:rsidRPr="008F08A3" w:rsidRDefault="001217E1" w:rsidP="008F08A3">
      <w:pPr>
        <w:pStyle w:val="4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1）读取电压数值：</w:t>
      </w:r>
      <w:bookmarkStart w:id="6" w:name="OLE_LINK5"/>
      <w:bookmarkStart w:id="7" w:name="OLE_LINK6"/>
    </w:p>
    <w:p w:rsidR="001217E1" w:rsidRPr="008F08A3" w:rsidRDefault="001217E1" w:rsidP="008F08A3">
      <w:pPr>
        <w:ind w:firstLineChars="350" w:firstLine="840"/>
        <w:rPr>
          <w:rFonts w:ascii="宋体" w:eastAsia="宋体" w:hAnsi="Arial" w:cs="宋体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0  1  2  3  4  5  6  7  8  9 10 11</w:t>
      </w:r>
    </w:p>
    <w:bookmarkEnd w:id="6"/>
    <w:bookmarkEnd w:id="7"/>
    <w:p w:rsidR="001217E1" w:rsidRPr="008F08A3" w:rsidRDefault="001217E1" w:rsidP="001217E1">
      <w:pPr>
        <w:rPr>
          <w:rFonts w:ascii="宋体" w:eastAsia="宋体" w:hAnsi="Arial" w:cs="宋体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发送：</w:t>
      </w:r>
      <w:r w:rsidRPr="008F08A3">
        <w:rPr>
          <w:rFonts w:ascii="宋体" w:eastAsia="宋体" w:hAnsi="Arial" w:cs="宋体"/>
          <w:kern w:val="0"/>
          <w:sz w:val="24"/>
          <w:szCs w:val="24"/>
        </w:rPr>
        <w:t>00 00 00 00 00 06 01 03 00 00 00 01</w:t>
      </w:r>
    </w:p>
    <w:p w:rsidR="001217E1" w:rsidRPr="008F08A3" w:rsidRDefault="001217E1" w:rsidP="001217E1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返回：</w:t>
      </w:r>
      <w:r w:rsidRPr="008F08A3">
        <w:rPr>
          <w:rFonts w:ascii="宋体" w:eastAsia="宋体" w:hAnsi="Arial" w:cs="宋体"/>
          <w:kern w:val="0"/>
          <w:sz w:val="24"/>
          <w:szCs w:val="24"/>
        </w:rPr>
        <w:t>00 00 00 00 00 05 01 03 02 00 DD</w:t>
      </w:r>
    </w:p>
    <w:p w:rsidR="001217E1" w:rsidRPr="008F08A3" w:rsidRDefault="001217E1" w:rsidP="001217E1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 xml:space="preserve">     其中，</w:t>
      </w:r>
    </w:p>
    <w:p w:rsidR="001217E1" w:rsidRPr="008F08A3" w:rsidRDefault="001217E1" w:rsidP="001217E1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lastRenderedPageBreak/>
        <w:t xml:space="preserve">     发送包第7号字节03表示读取模拟量信息，即传感器信息；</w:t>
      </w:r>
    </w:p>
    <w:p w:rsidR="001217E1" w:rsidRPr="008F08A3" w:rsidRDefault="001217E1" w:rsidP="008F08A3">
      <w:pPr>
        <w:ind w:firstLineChars="550" w:firstLine="132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第8号和第9号字节标志从第0号传感器开始读取，（0号为电压传感器）；</w:t>
      </w:r>
    </w:p>
    <w:p w:rsidR="001217E1" w:rsidRPr="008F08A3" w:rsidRDefault="001217E1" w:rsidP="008F08A3">
      <w:pPr>
        <w:ind w:firstLineChars="550" w:firstLine="1320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第10号和第11号为00 01标志只读取一个register。</w:t>
      </w:r>
    </w:p>
    <w:p w:rsidR="001217E1" w:rsidRPr="008F08A3" w:rsidRDefault="001217E1" w:rsidP="001217E1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 xml:space="preserve">     返回包</w:t>
      </w:r>
      <w:r w:rsidR="00FB24AC" w:rsidRPr="008F08A3">
        <w:rPr>
          <w:rFonts w:ascii="宋体" w:eastAsia="宋体" w:hAnsi="Arial" w:cs="宋体" w:hint="eastAsia"/>
          <w:kern w:val="0"/>
          <w:sz w:val="24"/>
          <w:szCs w:val="24"/>
        </w:rPr>
        <w:t>第8号表示返回的有效应答信息长度为2个字节；</w:t>
      </w:r>
    </w:p>
    <w:p w:rsidR="00FB24AC" w:rsidRPr="008F08A3" w:rsidRDefault="00FB24AC" w:rsidP="001217E1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 xml:space="preserve">           第9、10号字节即为返回的有效应答信息（一个模拟量信息占2个字节）。</w:t>
      </w:r>
    </w:p>
    <w:p w:rsidR="00FB24AC" w:rsidRPr="008F08A3" w:rsidRDefault="00FB24AC" w:rsidP="008F08A3">
      <w:pPr>
        <w:pStyle w:val="4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2）读取所有传感器数值：</w:t>
      </w:r>
    </w:p>
    <w:p w:rsidR="00FB24AC" w:rsidRPr="008F08A3" w:rsidRDefault="00FB24AC" w:rsidP="008F08A3">
      <w:pPr>
        <w:ind w:firstLineChars="350" w:firstLine="840"/>
        <w:rPr>
          <w:rFonts w:ascii="宋体" w:eastAsia="宋体" w:hAnsi="Arial" w:cs="宋体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0  1  2  3  4  5  6  7  8  9 10 11 12 13 14 15 16 17 18</w:t>
      </w:r>
    </w:p>
    <w:p w:rsidR="00FB24AC" w:rsidRPr="008F08A3" w:rsidRDefault="00FB24AC" w:rsidP="00FB24AC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发送：00 00 00 00 00 06 01 03 00 00 00 05</w:t>
      </w:r>
    </w:p>
    <w:p w:rsidR="00FB24AC" w:rsidRPr="008F08A3" w:rsidRDefault="00FB24AC" w:rsidP="00FB24AC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>返回：00 00 00 00 00 0D 01 03 0A 00 EB 00 00 00 16 00 2A 00 1A</w:t>
      </w:r>
    </w:p>
    <w:p w:rsidR="001217E1" w:rsidRPr="008F08A3" w:rsidRDefault="00FB24AC" w:rsidP="001217E1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 xml:space="preserve">     类似1）中理解，发送包请求从第0号开始的共计5个传感器的信息；返回包中第8号0A表示有效应答信息长度为10个字节，后跟这5个传感器各自的数值。具体到DND9000，这些数值代表电压值为</w:t>
      </w:r>
      <w:r w:rsidRPr="008F08A3">
        <w:rPr>
          <w:rFonts w:ascii="宋体" w:eastAsia="宋体" w:hAnsi="Arial" w:cs="宋体"/>
          <w:kern w:val="0"/>
          <w:sz w:val="24"/>
          <w:szCs w:val="24"/>
        </w:rPr>
        <w:t xml:space="preserve"> 235V,</w:t>
      </w:r>
      <w:r w:rsidRPr="008F08A3">
        <w:rPr>
          <w:rFonts w:ascii="宋体" w:eastAsia="宋体" w:hAnsi="Arial" w:cs="宋体" w:hint="eastAsia"/>
          <w:kern w:val="0"/>
          <w:sz w:val="24"/>
          <w:szCs w:val="24"/>
        </w:rPr>
        <w:t>电流为</w:t>
      </w:r>
      <w:r w:rsidRPr="008F08A3">
        <w:rPr>
          <w:rFonts w:ascii="宋体" w:eastAsia="宋体" w:hAnsi="Arial" w:cs="宋体"/>
          <w:kern w:val="0"/>
          <w:sz w:val="24"/>
          <w:szCs w:val="24"/>
        </w:rPr>
        <w:t>0A</w:t>
      </w:r>
      <w:r w:rsidRPr="008F08A3">
        <w:rPr>
          <w:rFonts w:ascii="宋体" w:eastAsia="宋体" w:hAnsi="Arial" w:cs="宋体" w:hint="eastAsia"/>
          <w:kern w:val="0"/>
          <w:sz w:val="24"/>
          <w:szCs w:val="24"/>
        </w:rPr>
        <w:t>，温度为</w:t>
      </w:r>
      <w:r w:rsidRPr="008F08A3">
        <w:rPr>
          <w:rFonts w:ascii="宋体" w:eastAsia="宋体" w:hAnsi="Arial" w:cs="宋体"/>
          <w:kern w:val="0"/>
          <w:sz w:val="24"/>
          <w:szCs w:val="24"/>
        </w:rPr>
        <w:t xml:space="preserve">22 </w:t>
      </w:r>
      <w:r w:rsidRPr="008F08A3">
        <w:rPr>
          <w:rFonts w:ascii="宋体" w:eastAsia="宋体" w:hAnsi="Arial" w:cs="宋体" w:hint="eastAsia"/>
          <w:kern w:val="0"/>
          <w:sz w:val="24"/>
          <w:szCs w:val="24"/>
        </w:rPr>
        <w:t>度，湿度</w:t>
      </w:r>
      <w:r w:rsidRPr="008F08A3">
        <w:rPr>
          <w:rFonts w:ascii="宋体" w:eastAsia="宋体" w:hAnsi="Arial" w:cs="宋体"/>
          <w:kern w:val="0"/>
          <w:sz w:val="24"/>
          <w:szCs w:val="24"/>
        </w:rPr>
        <w:t xml:space="preserve">42% </w:t>
      </w:r>
      <w:r w:rsidRPr="008F08A3">
        <w:rPr>
          <w:rFonts w:ascii="宋体" w:eastAsia="宋体" w:hAnsi="Arial" w:cs="宋体" w:hint="eastAsia"/>
          <w:kern w:val="0"/>
          <w:sz w:val="24"/>
          <w:szCs w:val="24"/>
        </w:rPr>
        <w:t>，机内温度</w:t>
      </w:r>
      <w:r w:rsidRPr="008F08A3">
        <w:rPr>
          <w:rFonts w:ascii="宋体" w:eastAsia="宋体" w:hAnsi="Arial" w:cs="宋体"/>
          <w:kern w:val="0"/>
          <w:sz w:val="24"/>
          <w:szCs w:val="24"/>
        </w:rPr>
        <w:t xml:space="preserve">26 </w:t>
      </w:r>
      <w:r w:rsidRPr="008F08A3">
        <w:rPr>
          <w:rFonts w:ascii="宋体" w:eastAsia="宋体" w:hAnsi="Arial" w:cs="宋体" w:hint="eastAsia"/>
          <w:kern w:val="0"/>
          <w:sz w:val="24"/>
          <w:szCs w:val="24"/>
        </w:rPr>
        <w:t>度</w:t>
      </w:r>
    </w:p>
    <w:p w:rsidR="00FB24AC" w:rsidRPr="008F08A3" w:rsidRDefault="00FB24AC" w:rsidP="008F08A3">
      <w:pPr>
        <w:pStyle w:val="3"/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rFonts w:ascii="宋体" w:eastAsia="宋体" w:hAnsi="Arial" w:cs="宋体" w:hint="eastAsia"/>
          <w:kern w:val="0"/>
          <w:sz w:val="24"/>
          <w:szCs w:val="24"/>
        </w:rPr>
        <w:t xml:space="preserve">  3）PDU DND9000的传感器</w:t>
      </w:r>
    </w:p>
    <w:p w:rsidR="00FB24AC" w:rsidRPr="008F08A3" w:rsidRDefault="00FB24AC" w:rsidP="001217E1">
      <w:pPr>
        <w:rPr>
          <w:rFonts w:ascii="宋体" w:eastAsia="宋体" w:hAnsi="Arial" w:cs="宋体" w:hint="eastAsia"/>
          <w:kern w:val="0"/>
          <w:sz w:val="24"/>
          <w:szCs w:val="24"/>
        </w:rPr>
      </w:pPr>
      <w:r w:rsidRPr="008F08A3">
        <w:rPr>
          <w:noProof/>
          <w:sz w:val="24"/>
          <w:szCs w:val="24"/>
        </w:rPr>
        <w:drawing>
          <wp:inline distT="0" distB="0" distL="0" distR="0">
            <wp:extent cx="4675505" cy="2138680"/>
            <wp:effectExtent l="19050" t="0" r="0" b="0"/>
            <wp:docPr id="1" name="图片 1" descr="C:\Users\David\AppData\Roaming\Fetion\temp\fa1c79bd997d210c21fc0c05ec83fe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AppData\Roaming\Fetion\temp\fa1c79bd997d210c21fc0c05ec83fe7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4AC" w:rsidRPr="008F08A3" w:rsidRDefault="00FB24AC" w:rsidP="001217E1">
      <w:pPr>
        <w:rPr>
          <w:rFonts w:ascii="宋体" w:eastAsia="宋体" w:hAnsi="Arial" w:cs="宋体" w:hint="eastAsia"/>
          <w:kern w:val="0"/>
          <w:sz w:val="24"/>
          <w:szCs w:val="24"/>
        </w:rPr>
      </w:pPr>
    </w:p>
    <w:sectPr w:rsidR="00FB24AC" w:rsidRPr="008F0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B86" w:rsidRDefault="005E4B86" w:rsidP="00095346">
      <w:r>
        <w:separator/>
      </w:r>
    </w:p>
  </w:endnote>
  <w:endnote w:type="continuationSeparator" w:id="1">
    <w:p w:rsidR="005E4B86" w:rsidRDefault="005E4B86" w:rsidP="00095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B86" w:rsidRDefault="005E4B86" w:rsidP="00095346">
      <w:r>
        <w:separator/>
      </w:r>
    </w:p>
  </w:footnote>
  <w:footnote w:type="continuationSeparator" w:id="1">
    <w:p w:rsidR="005E4B86" w:rsidRDefault="005E4B86" w:rsidP="000953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1D74"/>
    <w:multiLevelType w:val="hybridMultilevel"/>
    <w:tmpl w:val="E5AE02C8"/>
    <w:lvl w:ilvl="0" w:tplc="452875F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AF7714"/>
    <w:multiLevelType w:val="hybridMultilevel"/>
    <w:tmpl w:val="ED9E746C"/>
    <w:lvl w:ilvl="0" w:tplc="AD0A0152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346"/>
    <w:rsid w:val="00095346"/>
    <w:rsid w:val="001217E1"/>
    <w:rsid w:val="003B4EE3"/>
    <w:rsid w:val="005E4B86"/>
    <w:rsid w:val="005E6252"/>
    <w:rsid w:val="00666D88"/>
    <w:rsid w:val="007D6159"/>
    <w:rsid w:val="008F08A3"/>
    <w:rsid w:val="009542FD"/>
    <w:rsid w:val="00A64415"/>
    <w:rsid w:val="00D538B5"/>
    <w:rsid w:val="00D66F20"/>
    <w:rsid w:val="00D81919"/>
    <w:rsid w:val="00FB2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08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08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08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53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53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24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24AC"/>
    <w:rPr>
      <w:sz w:val="18"/>
      <w:szCs w:val="18"/>
    </w:rPr>
  </w:style>
  <w:style w:type="paragraph" w:styleId="a6">
    <w:name w:val="List Paragraph"/>
    <w:basedOn w:val="a"/>
    <w:uiPriority w:val="34"/>
    <w:qFormat/>
    <w:rsid w:val="00D66F20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8F08A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F08A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F08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F08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F08A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2011-04-07T16:45:00Z</dcterms:created>
  <dcterms:modified xsi:type="dcterms:W3CDTF">2011-04-07T16:45:00Z</dcterms:modified>
</cp:coreProperties>
</file>