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mc:AlternateContent>
          <mc:Choice Requires="wpg">
            <w:drawing>
              <wp:inline distB="114300" distT="114300" distL="114300" distR="114300">
                <wp:extent cx="5731200" cy="1358900"/>
                <wp:effectExtent b="0" l="0" r="0" t="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06175" y="467525"/>
                          <a:ext cx="5731200" cy="1358900"/>
                          <a:chOff x="306175" y="467525"/>
                          <a:chExt cx="7788250" cy="1725250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1943225" y="565625"/>
                            <a:ext cx="1009800" cy="3528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SRV/servi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 txBox="1"/>
                        <wps:cNvPr id="3" name="Shape 3"/>
                        <wps:spPr>
                          <a:xfrm>
                            <a:off x="2448125" y="918425"/>
                            <a:ext cx="5646300" cy="400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enp7S0</w:t>
                              </w:r>
                            </w:p>
                          </w:txbxContent>
                        </wps:txbx>
                        <wps:bodyPr anchorCtr="0" anchor="t" bIns="91425" lIns="91425" spcFirstLastPara="1" rIns="91425" wrap="square" tIns="91425">
                          <a:sp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306175" y="467525"/>
                            <a:ext cx="970500" cy="549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122.1...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879625" y="1898775"/>
                            <a:ext cx="1137000" cy="29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SWITCH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3810000" y="1898775"/>
                            <a:ext cx="1137000" cy="294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10.0.1.1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2448125" y="918425"/>
                            <a:ext cx="0" cy="98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276675" y="742025"/>
                            <a:ext cx="6666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3016625" y="2045775"/>
                            <a:ext cx="793500" cy="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non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354950" y="898900"/>
                            <a:ext cx="156900" cy="11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114300" distT="114300" distL="114300" distR="114300">
                <wp:extent cx="5731200" cy="1358900"/>
                <wp:effectExtent b="0" l="0" r="0" t="0"/>
                <wp:docPr id="1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31200" cy="13589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ip route: vemos --&gt;</w:t>
      </w:r>
    </w:p>
    <w:p w:rsidR="00000000" w:rsidDel="00000000" w:rsidP="00000000" w:rsidRDefault="00000000" w:rsidRPr="00000000" w14:paraId="00000006">
      <w:pPr>
        <w:ind w:firstLine="720"/>
        <w:rPr/>
      </w:pPr>
      <w:r w:rsidDel="00000000" w:rsidR="00000000" w:rsidRPr="00000000">
        <w:rPr>
          <w:rtl w:val="0"/>
        </w:rPr>
        <w:t xml:space="preserve">default via 192.168.122.1   (todo ping a una IP desconocida irá hacia aquí)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122.1.2.0/24 dev ep7s01 ( si la IP que fem ping pertany a aquesta subxarxa s'enviarà per la interface ep7s01) Per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ping 122.1.0.1 si en la taula d'enrutament, la IP està dins la xarxa que distribueix va per la interface ep7s01 !!! o no arrivarà mai a destí.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ip add flush dev ep7s0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------------------------------------------------------------------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Muchos dispositivos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Llega un dispositivo nuevo: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Hace DHCP discover (WIFI activo) → ¿ Quien es el servidor DHCP ?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Si una màquina responde YO (la más ràpida prevalece), tenemos un MiM (man in the middle)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