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sz w:val="28"/>
          <w:u w:val="single"/>
        </w:rPr>
        <w:t xml:space="preserve">      医学数字信号处理                   </w:t>
      </w:r>
    </w:p>
    <w:p>
      <w:pPr>
        <w:rPr>
          <w:b/>
          <w:sz w:val="28"/>
        </w:rPr>
      </w:pPr>
    </w:p>
    <w:p>
      <w:pPr>
        <w:rPr>
          <w:rFonts w:ascii="宋体" w:hAnsi="宋体"/>
          <w:b/>
          <w:bCs/>
          <w:kern w:val="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模拟信号</w:t>
      </w:r>
      <w:r>
        <w:rPr>
          <w:rFonts w:hint="eastAsia"/>
          <w:sz w:val="28"/>
          <w:u w:val="single"/>
        </w:rPr>
        <w:t xml:space="preserve">采样与重建        </w:t>
      </w:r>
      <w:r>
        <w:rPr>
          <w:rFonts w:hint="eastAsia" w:ascii="宋体" w:hAnsi="宋体"/>
          <w:b/>
          <w:bCs/>
          <w:kern w:val="0"/>
          <w:sz w:val="28"/>
          <w:szCs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sz w:val="28"/>
          <w:u w:val="single"/>
        </w:rPr>
        <w:t xml:space="preserve">：            医学院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>生物医学工程</w:t>
      </w:r>
      <w:r>
        <w:rPr>
          <w:rFonts w:hint="eastAsia"/>
          <w:sz w:val="28"/>
          <w:u w:val="single"/>
        </w:rPr>
        <w:t xml:space="preserve">      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sz w:val="28"/>
          <w:u w:val="single"/>
        </w:rPr>
        <w:t xml:space="preserve">        刁现芬                  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sz w:val="28"/>
          <w:u w:val="single"/>
          <w:lang w:val="en-US" w:eastAsia="zh-CN"/>
        </w:rPr>
        <w:t>陈嘉鸿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sz w:val="28"/>
          <w:u w:val="single"/>
        </w:rPr>
        <w:t xml:space="preserve">： </w:t>
      </w:r>
      <w:r>
        <w:rPr>
          <w:rFonts w:hint="eastAsia"/>
          <w:sz w:val="28"/>
          <w:u w:val="single"/>
          <w:lang w:val="en-US" w:eastAsia="zh-CN"/>
        </w:rPr>
        <w:t>2021220149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>创新班</w:t>
      </w:r>
      <w:r>
        <w:rPr>
          <w:rFonts w:hint="eastAsia"/>
          <w:sz w:val="28"/>
          <w:u w:val="single"/>
        </w:rPr>
        <w:t xml:space="preserve">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sz w:val="28"/>
          <w:u w:val="single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>2023年10月12日 星期四</w:t>
      </w:r>
      <w:r>
        <w:rPr>
          <w:rFonts w:hint="eastAsia"/>
          <w:sz w:val="28"/>
          <w:u w:val="single"/>
        </w:rPr>
        <w:t xml:space="preserve">                  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>2023年10月12日 星期四</w:t>
      </w:r>
      <w:r>
        <w:rPr>
          <w:rFonts w:hint="eastAsia"/>
          <w:sz w:val="28"/>
          <w:u w:val="single"/>
        </w:rPr>
        <w:t xml:space="preserve">             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4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1" w:hRule="atLeast"/>
        </w:trPr>
        <w:tc>
          <w:tcPr>
            <w:tcW w:w="7830" w:type="dxa"/>
            <w:noWrap w:val="0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  <w:lang w:eastAsia="zh-CN"/>
              </w:rPr>
              <w:t>内容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ascii="宋体" w:hAnsi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一、考虑一模拟信号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kern w:val="0"/>
                      <w:szCs w:val="21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kern w:val="0"/>
                      <w:szCs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kern w:val="0"/>
                      <w:szCs w:val="21"/>
                      <w:lang w:val="en-US" w:eastAsia="zh-CN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kern w:val="0"/>
                      <w:szCs w:val="21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kern w:val="0"/>
                  <w:szCs w:val="21"/>
                  <w:lang w:val="en-US" w:eastAsia="zh-CN"/>
                </w:rPr>
                <m:t>(t)=sin(2</m:t>
              </m:r>
              <m:r>
                <m:rPr/>
                <w:rPr>
                  <w:rFonts w:ascii="Cambria Math" w:hAnsi="Cambria Math"/>
                  <w:kern w:val="0"/>
                  <w:szCs w:val="21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kern w:val="0"/>
                  <w:szCs w:val="21"/>
                  <w:lang w:val="en-US" w:eastAsia="zh-CN"/>
                </w:rPr>
                <m:t>t)</m:t>
              </m:r>
            </m:oMath>
            <w:r>
              <w:rPr>
                <w:rFonts w:hint="eastAsia" w:hAnsi="Cambria Math"/>
                <w:i w:val="0"/>
                <w:kern w:val="0"/>
                <w:szCs w:val="21"/>
                <w:lang w:val="en-US" w:eastAsia="zh-CN"/>
              </w:rPr>
              <w:t>，采样间隔选择</w:t>
            </w:r>
            <m:oMath>
              <m:r>
                <m:rPr/>
                <w:rPr>
                  <w:rFonts w:hint="default" w:ascii="Cambria Math" w:hAnsi="Cambria Math"/>
                  <w:kern w:val="0"/>
                  <w:szCs w:val="21"/>
                  <w:lang w:val="en-US" w:eastAsia="zh-CN"/>
                </w:rPr>
                <m:t>T =0.05</m:t>
              </m:r>
            </m:oMath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秒，对该模拟信号进行等间隔采样，得到</w: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object>
                <v:shape id="_x0000_i1025" o:spt="75" type="#_x0000_t75" style="height:16pt;width:23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4">
                  <o:LockedField>false</o:LockedField>
                </o:OLEObject>
              </w:objec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276" w:lineRule="auto"/>
              <w:rPr>
                <w:rFonts w:hint="default" w:ascii="宋体" w:hAnsi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对每一个</w:t>
            </w:r>
            <m:oMath>
              <m:r>
                <m:rPr>
                  <m:sty m:val="p"/>
                </m:rPr>
                <w:rPr>
                  <w:rFonts w:hint="default" w:ascii="Cambria Math" w:hAnsi="Cambria Math"/>
                  <w:kern w:val="0"/>
                  <w:sz w:val="21"/>
                  <w:szCs w:val="21"/>
                  <w:lang w:val="en-US" w:eastAsia="zh-CN" w:bidi="ar-SA"/>
                </w:rPr>
                <m:t>T</m:t>
              </m:r>
            </m:oMath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画出</w: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object>
                <v:shape id="_x0000_i1026" o:spt="75" type="#_x0000_t75" style="height:16pt;width:23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6">
                  <o:LockedField>false</o:LockedField>
                </o:OLEObject>
              </w:objec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276" w:lineRule="auto"/>
              <w:rPr>
                <w:rFonts w:hint="default" w:ascii="宋体" w:hAnsi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采用</w: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object>
                <v:shape id="_x0000_i1027" o:spt="75" type="#_x0000_t75" style="height:13.95pt;width:24.95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7">
                  <o:LockedField>false</o:LockedField>
                </o:OLEObject>
              </w:objec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函数内插（用</w: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object>
                <v:shape id="_x0000_i1028" o:spt="75" type="#_x0000_t75" style="height:13.95pt;width:53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9">
                  <o:LockedField>false</o:LockedField>
                </o:OLEObject>
              </w:objec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）从样本</w: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object>
                <v:shape id="_x0000_i1029" o:spt="75" type="#_x0000_t75" style="height:16pt;width:23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1">
                  <o:LockedField>false</o:LockedField>
                </o:OLEObject>
              </w:objec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重建模拟信号，统计出重建信号与原信号的最大差异。</w:t>
            </w:r>
          </w:p>
          <w:p>
            <w:pPr>
              <w:numPr>
                <w:ilvl w:val="0"/>
                <w:numId w:val="1"/>
              </w:numPr>
              <w:spacing w:line="276" w:lineRule="auto"/>
              <w:rPr>
                <w:rFonts w:hint="default" w:ascii="宋体" w:hAnsi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选用采样间隔</w:t>
            </w:r>
            <m:oMath>
              <m:r>
                <m:rPr/>
                <w:rPr>
                  <w:rFonts w:hint="default" w:ascii="Cambria Math" w:hAnsi="Cambria Math"/>
                  <w:kern w:val="0"/>
                  <w:szCs w:val="21"/>
                  <w:lang w:val="en-US" w:eastAsia="zh-CN"/>
                </w:rPr>
                <m:t>T = 0.1</m:t>
              </m:r>
            </m:oMath>
            <w:r>
              <w:rPr>
                <w:rFonts w:hint="eastAsia" w:hAnsi="Cambria Math"/>
                <w:i w:val="0"/>
                <w:kern w:val="0"/>
                <w:szCs w:val="21"/>
                <w:lang w:val="en-US" w:eastAsia="zh-CN"/>
              </w:rPr>
              <w:t>秒，重做该题。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both"/>
              <w:rPr>
                <w:rFonts w:hint="eastAsia" w:ascii="宋体" w:hAnsi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4.重建的信号与原来的模拟信号不完全相同，是何原因导致的？如何减小重建信号与原信号之间的误差？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宋体" w:hAnsi="宋体"/>
                <w:kern w:val="0"/>
                <w:szCs w:val="21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ind w:firstLine="315" w:firstLineChars="150"/>
              <w:jc w:val="left"/>
              <w:rPr>
                <w:rFonts w:hint="eastAsia" w:ascii="宋体" w:hAnsi="宋体" w:eastAsia="宋体" w:cs="Times New Roman"/>
                <w:kern w:val="0"/>
                <w:szCs w:val="21"/>
              </w:rPr>
            </w:pPr>
            <w:r>
              <w:rPr>
                <w:rFonts w:hint="eastAsia" w:ascii="宋体" w:hAnsi="宋体"/>
                <w:color w:val="0000FF"/>
                <w:kern w:val="0"/>
                <w:szCs w:val="21"/>
              </w:rPr>
              <w:t>要求</w:t>
            </w:r>
            <w:r>
              <w:rPr>
                <w:rFonts w:hint="eastAsia" w:ascii="宋体" w:hAnsi="宋体"/>
                <w:color w:val="0000FF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将</w:t>
            </w:r>
            <w:r>
              <w:rPr>
                <w:rFonts w:hint="eastAsia" w:ascii="宋体" w:hAnsi="宋体" w:eastAsia="宋体" w:cs="Times New Roman"/>
                <w:kern w:val="0"/>
                <w:szCs w:val="21"/>
                <w:lang w:val="en-US" w:eastAsia="zh-CN"/>
              </w:rPr>
              <w:t>不同采样间隔得到的</w:t>
            </w: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样本、重建信号</w:t>
            </w:r>
            <w:r>
              <w:rPr>
                <w:rFonts w:hint="eastAsia" w:ascii="宋体" w:hAnsi="宋体" w:eastAsia="宋体" w:cs="Times New Roman"/>
                <w:kern w:val="0"/>
                <w:szCs w:val="21"/>
                <w:lang w:val="en-US" w:eastAsia="zh-CN"/>
              </w:rPr>
              <w:t>以及原来的模拟信号</w:t>
            </w:r>
            <w:r>
              <w:rPr>
                <w:rFonts w:hint="eastAsia" w:ascii="宋体" w:hAnsi="宋体" w:eastAsia="宋体" w:cs="Times New Roman"/>
                <w:kern w:val="0"/>
                <w:szCs w:val="21"/>
              </w:rPr>
              <w:t>绘制在一幅图上进行对比分析。</w:t>
            </w:r>
          </w:p>
          <w:p>
            <w:pPr>
              <w:autoSpaceDE w:val="0"/>
              <w:autoSpaceDN w:val="0"/>
              <w:adjustRightInd w:val="0"/>
              <w:ind w:firstLine="315" w:firstLineChars="150"/>
              <w:jc w:val="left"/>
              <w:rPr>
                <w:rFonts w:hint="eastAsia" w:ascii="宋体" w:hAnsi="宋体" w:eastAsia="宋体" w:cs="Times New Roman"/>
                <w:kern w:val="0"/>
                <w:szCs w:val="21"/>
              </w:rPr>
            </w:pPr>
          </w:p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ind w:firstLine="315" w:firstLineChars="150"/>
              <w:jc w:val="both"/>
              <w:rPr>
                <w:rFonts w:hint="eastAsia" w:ascii="宋体" w:hAnsi="宋体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Cs w:val="21"/>
                <w:lang w:val="en-US" w:eastAsia="zh-CN"/>
              </w:rPr>
              <w:t>运行下面的程序，给每一句代码加上注释，分析运行结果，我们从中可以得出什么结论？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fs = 80;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 = 1/fs;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f1 = 20;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f2 = 100;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 = 128;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 = 0:N-1;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x1n = cos(2*pi*f1*n*T);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x2n = cos(2*pi*f2*n*T);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stem(n,x1n);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hold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</w:p>
          <w:p>
            <w:pPr>
              <w:spacing w:beforeLines="0" w:afterLines="0"/>
              <w:jc w:val="both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stem(n,x2n)</w:t>
            </w:r>
          </w:p>
          <w:p>
            <w:pPr>
              <w:autoSpaceDE w:val="0"/>
              <w:autoSpaceDN w:val="0"/>
              <w:adjustRightInd w:val="0"/>
              <w:ind w:firstLine="315" w:firstLineChars="150"/>
              <w:jc w:val="left"/>
              <w:rPr>
                <w:rFonts w:hint="eastAsia" w:ascii="宋体" w:hAnsi="宋体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</w:trPr>
        <w:tc>
          <w:tcPr>
            <w:tcW w:w="783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实验代码、运行结果</w:t>
            </w:r>
            <w:r>
              <w:rPr>
                <w:rFonts w:hint="eastAsia"/>
              </w:rPr>
              <w:t>：</w:t>
            </w:r>
          </w:p>
          <w:p>
            <w:pPr>
              <w:numPr>
                <w:ilvl w:val="0"/>
                <w:numId w:val="3"/>
              </w:numPr>
              <w:spacing w:line="276" w:lineRule="auto"/>
              <w:ind w:leftChars="0"/>
              <w:rPr>
                <w:rFonts w:hint="eastAsia" w:ascii="宋体" w:hAnsi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考虑一模拟信号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kern w:val="0"/>
                      <w:szCs w:val="21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kern w:val="0"/>
                      <w:szCs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kern w:val="0"/>
                      <w:szCs w:val="21"/>
                      <w:lang w:val="en-US" w:eastAsia="zh-CN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kern w:val="0"/>
                      <w:szCs w:val="21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kern w:val="0"/>
                  <w:szCs w:val="21"/>
                  <w:lang w:val="en-US" w:eastAsia="zh-CN"/>
                </w:rPr>
                <m:t>(t)=sin(2</m:t>
              </m:r>
              <m:r>
                <m:rPr/>
                <w:rPr>
                  <w:rFonts w:ascii="Cambria Math" w:hAnsi="Cambria Math"/>
                  <w:kern w:val="0"/>
                  <w:szCs w:val="21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kern w:val="0"/>
                  <w:szCs w:val="21"/>
                  <w:lang w:val="en-US" w:eastAsia="zh-CN"/>
                </w:rPr>
                <m:t>t)</m:t>
              </m:r>
            </m:oMath>
            <w:r>
              <w:rPr>
                <w:rFonts w:hint="eastAsia" w:hAnsi="Cambria Math"/>
                <w:i w:val="0"/>
                <w:kern w:val="0"/>
                <w:szCs w:val="21"/>
                <w:lang w:val="en-US" w:eastAsia="zh-CN"/>
              </w:rPr>
              <w:t>，采样间隔选择</w:t>
            </w:r>
            <m:oMath>
              <m:r>
                <m:rPr/>
                <w:rPr>
                  <w:rFonts w:hint="default" w:ascii="Cambria Math" w:hAnsi="Cambria Math"/>
                  <w:kern w:val="0"/>
                  <w:szCs w:val="21"/>
                  <w:lang w:val="en-US" w:eastAsia="zh-CN"/>
                </w:rPr>
                <m:t>T =0.05</m:t>
              </m:r>
            </m:oMath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秒，对该模拟信号进行等间隔采样，得到</w: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object>
                <v:shape id="_x0000_i1030" o:spt="75" type="#_x0000_t75" style="height:16pt;width:23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2">
                  <o:LockedField>false</o:LockedField>
                </o:OLEObject>
              </w:object>
            </w: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。</w:t>
            </w:r>
          </w:p>
          <w:p>
            <w:pPr>
              <w:numPr>
                <w:numId w:val="0"/>
              </w:numPr>
              <w:spacing w:line="276" w:lineRule="auto"/>
              <w:rPr>
                <w:rFonts w:hint="eastAsia" w:ascii="宋体" w:hAnsi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实验代码：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clc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clear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1. 对每一个T画出x(n)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T1 = 0.05;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采样间隔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t1 = 0:T1:1;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时间范围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x1 = sin(2*pi*t1);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绘制采样样本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stem(t1, x1,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'r'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'LineWidth'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'离散采样信号 x(n) (T=0.05秒)'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'时间 (秒)'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'幅度'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2. 采用 sinc 函数内插（用 dt = 0.001）从样本 x(n) 重建模拟信号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dt = 0.001;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插值步长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t_interp1 = 0:dt:1;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插值时间范围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x_interp1 = zeros(size(t_interp1));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for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i = 1:length(t_interp1)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x_interp1(i) = sum(x1 .* sinc((t_interp1(i) - t1) / T1));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plot(t1, x1,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'r'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'LineWidth'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2,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'DisplayName'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'原始信号'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hold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plot(t_interp1, x_interp1,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'b--'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'LineWidth'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1.5,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'DisplayName'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'重建信号'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'原始信号与重建信号比较 (T=0.05秒)'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'时间 (秒)'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'幅度'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legend(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'show'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统计出重建信号与原信号的最大差异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max_diff1 = max(abs(x_interp1 - sin(2*pi*t_interp1)));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fprintf(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'最大差异（T=0.05秒）: %f\n'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max_diff1);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3. 选用采样间隔 T=0.1 秒，重做该题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T2 = 0.1;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新的采样间隔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t2 = 0:T2:1;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新的时间范围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x2 = sin(2*pi*t2);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采用 sinc 函数内插（用 dt = 0.001）从样本 x(n) 重建模拟信号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x_interp2 = zeros(size(t_interp1));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for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i = 1:length(t_interp1)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   x_interp2(i) = sum(x2 .* sinc((t_interp1(i) - t2) / T2));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E00FF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figure;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plot(t2, x2,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'r'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'LineWidth'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2,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'DisplayName'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'原始信号'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hold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plot(t_interp1, x_interp2,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'b--'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'LineWidth'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1.5,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'DisplayName'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'重建信号'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'原始信号与重建信号比较 (T=0.1秒)'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'时间 (秒)'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'幅度'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legend(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'show'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grid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统计出重建信号与原信号的最大差异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max_diff2 = max(abs(x_interp2 - sin(2*pi*t_interp1)));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fprintf(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'最大差异（T=0.1秒）: %f\n'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, max_diff2);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1"/>
                <w:szCs w:val="21"/>
                <w:lang w:eastAsia="zh-CN"/>
              </w:rPr>
            </w:pP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运行结果：</w:t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T = 0.05s</w:t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2" name="图片 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3" name="图片 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2619375" cy="285750"/>
                  <wp:effectExtent l="0" t="0" r="1905" b="3810"/>
                  <wp:docPr id="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 = 0.1s</w:t>
            </w:r>
          </w:p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5" name="图片 5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7" name="图片 7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 w:cs="Times New Roman"/>
                <w:kern w:val="0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2495550" cy="285750"/>
                  <wp:effectExtent l="0" t="0" r="3810" b="3810"/>
                  <wp:docPr id="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Cs w:val="21"/>
                <w:lang w:val="en-US" w:eastAsia="zh-CN"/>
              </w:rPr>
              <w:t>二、</w:t>
            </w:r>
            <w:r>
              <w:rPr>
                <w:rFonts w:hint="eastAsia" w:ascii="宋体" w:hAnsi="宋体" w:eastAsia="宋体" w:cs="Times New Roman"/>
                <w:kern w:val="0"/>
                <w:szCs w:val="21"/>
                <w:lang w:val="en-US" w:eastAsia="zh-CN"/>
              </w:rPr>
              <w:t>运行下面的程序，给每一句代码加上注释，分析运行结果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设置采样频率为80 Hz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fs = 80;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计算采样时间间隔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 = 1/fs;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设置两个正弦波的频率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f1 = 20;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f2 = 100;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设置采样点的数量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 = 128;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生成采样点序列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 = 0:N-1;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生成第一个正弦波的离散信号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x1n = cos(2*pi*f1*n*T);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生成第二个正弦波的离散信号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x2n = cos(2*pi*f2*n*T);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绘制第一个正弦波的离散信号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x1n);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保持图形，以便绘制第二个正弦波的离散信号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hold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绘制第二个正弦波的离散信号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 x2n);</w:t>
            </w:r>
          </w:p>
          <w:p>
            <w:pPr>
              <w:rPr>
                <w:rFonts w:hint="eastAsia"/>
                <w:szCs w:val="21"/>
              </w:rPr>
            </w:pPr>
          </w:p>
          <w:p>
            <w:pPr>
              <w:rPr>
                <w:rFonts w:hint="eastAsia"/>
                <w:szCs w:val="21"/>
              </w:rPr>
            </w:pPr>
            <w:bookmarkStart w:id="0" w:name="_GoBack"/>
            <w:bookmarkEnd w:id="0"/>
          </w:p>
          <w:p>
            <w:pPr>
              <w:ind w:firstLine="411" w:firstLineChars="196"/>
              <w:rPr>
                <w:szCs w:val="21"/>
              </w:rPr>
            </w:pPr>
          </w:p>
        </w:tc>
      </w:tr>
    </w:tbl>
    <w:p/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思考题答案：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both"/>
              <w:rPr>
                <w:rFonts w:hint="eastAsia" w:ascii="宋体" w:hAnsi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1、重建的信号与原来的模拟信号不完全相同，是何原因导致的？如何减小重建信号与原信号之间的误差？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答：因为在采样和重建的过程中会有信息丢失，而不同采样间隔信息丢失的程度不同。当采样间隔较大时，丢失的时域信息个更多。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为了减小重建信号与原信号之间的误差，可以考虑以下方法：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减小采样间隔 (T)：采样间隔越小，采样点越多，对原信号的信息损失越小，重建的信号也更接近原信号。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使用更高阶的插值方法：选择更高阶的插值方法，如三次样条插值 ('spline')，以更准确地估计采样点之间的值。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滤波： 可以在采样后应用滤波技术，去除高频噪声，从而提高重建信号的质量。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使用更高频率的原信号：当原信号具有更高的频率时，采样间隔相对较小的情况下，信息损失可能较小。</w:t>
            </w:r>
          </w:p>
          <w:p/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jc w:val="both"/>
              <w:rPr>
                <w:rFonts w:hint="eastAsia" w:ascii="宋体" w:hAnsi="宋体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eastAsia" w:ascii="宋体" w:hAnsi="宋体" w:eastAsia="宋体" w:cs="Times New Roman"/>
                <w:kern w:val="0"/>
                <w:szCs w:val="21"/>
                <w:lang w:val="en-US" w:eastAsia="zh-CN"/>
              </w:rPr>
              <w:t>运行下面的程序，给每一句代码加上注释，分析运行结果，我们从中可以得出什么结论？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fs = 80;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 = 1/fs;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f1 = 20;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f2 = 100;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 = 128;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n = 0:N-1;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x1n = cos(2*pi*f1*n*T);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x2n = cos(2*pi*f2*n*T);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stem(n,x1n);</w:t>
            </w:r>
          </w:p>
          <w:p>
            <w:pPr>
              <w:spacing w:beforeLines="0" w:afterLines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hold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on</w:t>
            </w:r>
          </w:p>
          <w:p>
            <w:pPr>
              <w:spacing w:beforeLines="0" w:afterLines="0"/>
              <w:jc w:val="both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stem(n,x2n)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答：会发现两个正弦信号x1和x2的图像重合了。这是由于在采样过程中，正弦信号的混叠效应导致的。一个正弦信号的频率为f1，采样频率为fs，如果另一个正弦信号的频率f2为f1+-fs，那么就会出现混叠导致两个正弦信号采样出来的波形重合。</w:t>
            </w:r>
          </w:p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tbl>
            <w:tblPr>
              <w:tblStyle w:val="4"/>
              <w:tblW w:w="79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7"/>
              <w:gridCol w:w="540"/>
              <w:gridCol w:w="540"/>
              <w:gridCol w:w="540"/>
              <w:gridCol w:w="540"/>
              <w:gridCol w:w="540"/>
              <w:gridCol w:w="540"/>
              <w:gridCol w:w="573"/>
              <w:gridCol w:w="490"/>
              <w:gridCol w:w="17"/>
              <w:gridCol w:w="595"/>
              <w:gridCol w:w="529"/>
              <w:gridCol w:w="463"/>
              <w:gridCol w:w="464"/>
              <w:gridCol w:w="469"/>
              <w:gridCol w:w="57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9" w:hRule="atLeast"/>
              </w:trPr>
              <w:tc>
                <w:tcPr>
                  <w:tcW w:w="159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实验报告内容完整性</w:t>
                  </w:r>
                </w:p>
                <w:p>
                  <w:pPr>
                    <w:ind w:firstLine="180" w:firstLineChars="1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20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实验数据准确性（程序与程序运行结果）（30分）</w:t>
                  </w:r>
                </w:p>
              </w:tc>
              <w:tc>
                <w:tcPr>
                  <w:tcW w:w="1603" w:type="dxa"/>
                  <w:gridSpan w:val="3"/>
                  <w:noWrap w:val="0"/>
                  <w:vAlign w:val="top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实验结果分析及结论</w:t>
                  </w:r>
                </w:p>
                <w:p>
                  <w:pPr>
                    <w:ind w:firstLine="270" w:firstLineChars="15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04" w:type="dxa"/>
                  <w:gridSpan w:val="4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实验报告（格式规范、按时完成）</w:t>
                  </w:r>
                </w:p>
                <w:p>
                  <w:pPr>
                    <w:ind w:firstLine="270" w:firstLineChars="15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511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实验态度（实验课考勤、实验表现）（10分）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3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07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95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规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29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较规范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3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不够规范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4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好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9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较好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8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般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73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07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95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29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463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464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469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78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77" w:hRule="atLeast"/>
              </w:trPr>
              <w:tc>
                <w:tcPr>
                  <w:tcW w:w="159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620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620" w:type="dxa"/>
                  <w:gridSpan w:val="4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58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511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</w:tr>
          </w:tbl>
          <w:p>
            <w:pPr>
              <w:rPr>
                <w:rFonts w:hint="eastAsia"/>
              </w:rPr>
            </w:pPr>
          </w:p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pPr>
        <w:ind w:firstLine="420"/>
        <w:rPr>
          <w:rFonts w:hint="eastAsia"/>
        </w:rPr>
      </w:pPr>
      <w:r>
        <w:rPr>
          <w:rFonts w:hint="eastAsia"/>
        </w:rPr>
        <w:t>2、教师批改学生实验报告时间应在学生提交实验报告时间后10日内。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B9167"/>
    <w:multiLevelType w:val="singleLevel"/>
    <w:tmpl w:val="962B916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2A4EBF0"/>
    <w:multiLevelType w:val="singleLevel"/>
    <w:tmpl w:val="F2A4EBF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7C354F9"/>
    <w:multiLevelType w:val="multilevel"/>
    <w:tmpl w:val="77C354F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NDU2OGY2NmNhNDcwNTNiYWE5MzRmODUwZTA4MmQifQ=="/>
  </w:docVars>
  <w:rsids>
    <w:rsidRoot w:val="00172A27"/>
    <w:rsid w:val="0000023C"/>
    <w:rsid w:val="000038C0"/>
    <w:rsid w:val="000420D9"/>
    <w:rsid w:val="000440AB"/>
    <w:rsid w:val="00055B12"/>
    <w:rsid w:val="00066800"/>
    <w:rsid w:val="000675FA"/>
    <w:rsid w:val="0008727E"/>
    <w:rsid w:val="00096447"/>
    <w:rsid w:val="000A3331"/>
    <w:rsid w:val="000C40D0"/>
    <w:rsid w:val="000D766B"/>
    <w:rsid w:val="000D7EE1"/>
    <w:rsid w:val="000E3F1E"/>
    <w:rsid w:val="00124949"/>
    <w:rsid w:val="001320F3"/>
    <w:rsid w:val="001426FF"/>
    <w:rsid w:val="00150CB9"/>
    <w:rsid w:val="00157FAE"/>
    <w:rsid w:val="00160D2B"/>
    <w:rsid w:val="001A19A5"/>
    <w:rsid w:val="001A47D0"/>
    <w:rsid w:val="001C1B2F"/>
    <w:rsid w:val="001C3F79"/>
    <w:rsid w:val="00211059"/>
    <w:rsid w:val="00231E23"/>
    <w:rsid w:val="00245224"/>
    <w:rsid w:val="002558CC"/>
    <w:rsid w:val="00271BDC"/>
    <w:rsid w:val="002967A4"/>
    <w:rsid w:val="002B02D0"/>
    <w:rsid w:val="002C3DA6"/>
    <w:rsid w:val="002F33B6"/>
    <w:rsid w:val="00334A8F"/>
    <w:rsid w:val="00335974"/>
    <w:rsid w:val="00342ACF"/>
    <w:rsid w:val="00351563"/>
    <w:rsid w:val="003B5C9F"/>
    <w:rsid w:val="003C254A"/>
    <w:rsid w:val="003F40F8"/>
    <w:rsid w:val="003F74B6"/>
    <w:rsid w:val="00407E5F"/>
    <w:rsid w:val="00414BA0"/>
    <w:rsid w:val="00415C70"/>
    <w:rsid w:val="00433CFF"/>
    <w:rsid w:val="00453F91"/>
    <w:rsid w:val="0048307D"/>
    <w:rsid w:val="004A38DE"/>
    <w:rsid w:val="004A5E7B"/>
    <w:rsid w:val="004B09DD"/>
    <w:rsid w:val="004D5286"/>
    <w:rsid w:val="004E0847"/>
    <w:rsid w:val="004E5BBB"/>
    <w:rsid w:val="004F467E"/>
    <w:rsid w:val="005213CE"/>
    <w:rsid w:val="00524974"/>
    <w:rsid w:val="00543B79"/>
    <w:rsid w:val="00545B23"/>
    <w:rsid w:val="00551470"/>
    <w:rsid w:val="00556C4C"/>
    <w:rsid w:val="005809BA"/>
    <w:rsid w:val="00630981"/>
    <w:rsid w:val="00670011"/>
    <w:rsid w:val="006865A3"/>
    <w:rsid w:val="006F3D8F"/>
    <w:rsid w:val="00745095"/>
    <w:rsid w:val="0079387F"/>
    <w:rsid w:val="007966CD"/>
    <w:rsid w:val="007B326D"/>
    <w:rsid w:val="007D2A88"/>
    <w:rsid w:val="007F0528"/>
    <w:rsid w:val="008001C3"/>
    <w:rsid w:val="008120AA"/>
    <w:rsid w:val="00832DFD"/>
    <w:rsid w:val="00836D42"/>
    <w:rsid w:val="00840F4D"/>
    <w:rsid w:val="00843D36"/>
    <w:rsid w:val="00860295"/>
    <w:rsid w:val="00860A50"/>
    <w:rsid w:val="0086615B"/>
    <w:rsid w:val="0087677C"/>
    <w:rsid w:val="008938B9"/>
    <w:rsid w:val="008B6DF4"/>
    <w:rsid w:val="008C5F0C"/>
    <w:rsid w:val="008F6B78"/>
    <w:rsid w:val="008F7266"/>
    <w:rsid w:val="009203FF"/>
    <w:rsid w:val="00972943"/>
    <w:rsid w:val="00975D73"/>
    <w:rsid w:val="00991314"/>
    <w:rsid w:val="00995FF3"/>
    <w:rsid w:val="009A4020"/>
    <w:rsid w:val="009C1434"/>
    <w:rsid w:val="009C6480"/>
    <w:rsid w:val="00A003DB"/>
    <w:rsid w:val="00A03201"/>
    <w:rsid w:val="00A04F8B"/>
    <w:rsid w:val="00A36726"/>
    <w:rsid w:val="00A36E74"/>
    <w:rsid w:val="00A43E1C"/>
    <w:rsid w:val="00A96F0F"/>
    <w:rsid w:val="00AA2709"/>
    <w:rsid w:val="00AB55CE"/>
    <w:rsid w:val="00AC69DF"/>
    <w:rsid w:val="00AD42E2"/>
    <w:rsid w:val="00AF148D"/>
    <w:rsid w:val="00B058CE"/>
    <w:rsid w:val="00B36728"/>
    <w:rsid w:val="00B40703"/>
    <w:rsid w:val="00BA5414"/>
    <w:rsid w:val="00BB7A53"/>
    <w:rsid w:val="00BC1187"/>
    <w:rsid w:val="00BC3334"/>
    <w:rsid w:val="00BD537F"/>
    <w:rsid w:val="00BE38DA"/>
    <w:rsid w:val="00BE45D7"/>
    <w:rsid w:val="00BE688C"/>
    <w:rsid w:val="00BF462B"/>
    <w:rsid w:val="00C21119"/>
    <w:rsid w:val="00C274A2"/>
    <w:rsid w:val="00C562B2"/>
    <w:rsid w:val="00C605C5"/>
    <w:rsid w:val="00C80825"/>
    <w:rsid w:val="00C82E3A"/>
    <w:rsid w:val="00C84A3F"/>
    <w:rsid w:val="00CB498C"/>
    <w:rsid w:val="00CB577C"/>
    <w:rsid w:val="00CE75A1"/>
    <w:rsid w:val="00D32996"/>
    <w:rsid w:val="00D33BD8"/>
    <w:rsid w:val="00D416C5"/>
    <w:rsid w:val="00D46360"/>
    <w:rsid w:val="00D51AB3"/>
    <w:rsid w:val="00D712AB"/>
    <w:rsid w:val="00DA2EDF"/>
    <w:rsid w:val="00DD35F4"/>
    <w:rsid w:val="00DD4462"/>
    <w:rsid w:val="00E43C67"/>
    <w:rsid w:val="00E508D9"/>
    <w:rsid w:val="00E628AD"/>
    <w:rsid w:val="00E81129"/>
    <w:rsid w:val="00E91DBE"/>
    <w:rsid w:val="00E91DF5"/>
    <w:rsid w:val="00E91ECE"/>
    <w:rsid w:val="00EC43A5"/>
    <w:rsid w:val="00ED762F"/>
    <w:rsid w:val="00ED7957"/>
    <w:rsid w:val="00EE0521"/>
    <w:rsid w:val="00F25479"/>
    <w:rsid w:val="00F6339C"/>
    <w:rsid w:val="00F9331B"/>
    <w:rsid w:val="00FB3A42"/>
    <w:rsid w:val="00FC049A"/>
    <w:rsid w:val="00FE4DFD"/>
    <w:rsid w:val="03546191"/>
    <w:rsid w:val="05876857"/>
    <w:rsid w:val="091E442E"/>
    <w:rsid w:val="0AF57712"/>
    <w:rsid w:val="0D0E450B"/>
    <w:rsid w:val="0E63487C"/>
    <w:rsid w:val="10FA70D4"/>
    <w:rsid w:val="12EA093F"/>
    <w:rsid w:val="16300397"/>
    <w:rsid w:val="16E53964"/>
    <w:rsid w:val="17EE6324"/>
    <w:rsid w:val="18B94807"/>
    <w:rsid w:val="1E3E6878"/>
    <w:rsid w:val="1FCC76B0"/>
    <w:rsid w:val="22B5292C"/>
    <w:rsid w:val="242A65FD"/>
    <w:rsid w:val="265E685B"/>
    <w:rsid w:val="267A2DCC"/>
    <w:rsid w:val="2A9D186C"/>
    <w:rsid w:val="30FB2012"/>
    <w:rsid w:val="314B0E46"/>
    <w:rsid w:val="35C651C7"/>
    <w:rsid w:val="366634EE"/>
    <w:rsid w:val="36932C6E"/>
    <w:rsid w:val="396E67D8"/>
    <w:rsid w:val="420041A7"/>
    <w:rsid w:val="42C27D1A"/>
    <w:rsid w:val="43A04716"/>
    <w:rsid w:val="44447A4F"/>
    <w:rsid w:val="4B524331"/>
    <w:rsid w:val="4CEC478F"/>
    <w:rsid w:val="4E10612E"/>
    <w:rsid w:val="52815D85"/>
    <w:rsid w:val="571B5F1F"/>
    <w:rsid w:val="591946E0"/>
    <w:rsid w:val="59F37D46"/>
    <w:rsid w:val="5D5E355A"/>
    <w:rsid w:val="5DCA688E"/>
    <w:rsid w:val="616351CE"/>
    <w:rsid w:val="6D964F62"/>
    <w:rsid w:val="744D1716"/>
    <w:rsid w:val="792A2D87"/>
    <w:rsid w:val="7AAC4A7A"/>
    <w:rsid w:val="7BFF42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basedOn w:val="5"/>
    <w:link w:val="3"/>
    <w:uiPriority w:val="0"/>
    <w:rPr>
      <w:kern w:val="2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image" Target="media/image2.wmf"/><Relationship Id="rId7" Type="http://schemas.openxmlformats.org/officeDocument/2006/relationships/oleObject" Target="embeddings/oleObject3.bin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oleObject" Target="embeddings/oleObject6.bin"/><Relationship Id="rId11" Type="http://schemas.openxmlformats.org/officeDocument/2006/relationships/oleObject" Target="embeddings/oleObject5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中国石油大学</Company>
  <Pages>6</Pages>
  <Words>657</Words>
  <Characters>702</Characters>
  <Lines>11</Lines>
  <Paragraphs>3</Paragraphs>
  <TotalTime>8</TotalTime>
  <ScaleCrop>false</ScaleCrop>
  <LinksUpToDate>false</LinksUpToDate>
  <CharactersWithSpaces>1175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2014-09-24T03:23:00Z</dcterms:created>
  <dc:creator>d</dc:creator>
  <cp:lastModifiedBy>北路终南山</cp:lastModifiedBy>
  <cp:lastPrinted>2006-09-04T06:46:00Z</cp:lastPrinted>
  <dcterms:modified xsi:type="dcterms:W3CDTF">2023-10-12T15:31:46Z</dcterms:modified>
  <dc:title>大 学 实 验 报 告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2D7393455A7D4521B9FDFB0FE7EB4715_13</vt:lpwstr>
  </property>
</Properties>
</file>