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0B2439">
    <v:background fillcolor="#0E2F4A">
      <v:fill angle="225" type="gradient" color2="#071927"/>
    </v:background>
  </w:background>
  <w:body>
    <w:p>
      <w:pPr>
        <w:pStyle w:val="Normal"/>
        <w:rPr>
          <w:rFonts w:ascii="OCR A Extended" w:hAnsi="OCR A Extended" w:eastAsia="" w:cs="" w:cstheme="majorBidi" w:eastAsiaTheme="majorEastAsia"/>
          <w:b/>
          <w:color w:themeColor="accent1" w:themeShade="bf" w:val="0F4761"/>
          <w:sz w:val="40"/>
          <w:szCs w:val="40"/>
        </w:rPr>
      </w:pPr>
      <w:r>
        <w:rPr>
          <w:rFonts w:eastAsia="" w:cs="" w:cstheme="majorBidi" w:eastAsiaTheme="majorEastAsia" w:ascii="OCR A Extended" w:hAnsi="OCR A Extended"/>
          <w:b/>
          <w:color w:themeColor="accent1" w:themeShade="bf" w:val="0F4761"/>
          <w:sz w:val="40"/>
          <w:szCs w:val="40"/>
        </w:rPr>
      </w:r>
    </w:p>
    <w:p>
      <w:pPr>
        <w:pStyle w:val="Normal"/>
        <w:rPr>
          <w:rFonts w:ascii="OCR A Extended" w:hAnsi="OCR A Extended" w:eastAsia="" w:cs="" w:cstheme="majorBidi" w:eastAsiaTheme="majorEastAsia"/>
          <w:b/>
          <w:color w:themeColor="accent1" w:themeShade="bf" w:val="0F4761"/>
          <w:sz w:val="40"/>
          <w:szCs w:val="40"/>
        </w:rPr>
      </w:pPr>
      <w:r>
        <w:rPr>
          <w:rFonts w:eastAsia="" w:cs="" w:cstheme="majorBidi" w:eastAsiaTheme="majorEastAsia" w:ascii="OCR A Extended" w:hAnsi="OCR A Extended"/>
          <w:b/>
          <w:color w:themeColor="accent1" w:themeShade="bf" w:val="0F4761"/>
          <w:sz w:val="40"/>
          <w:szCs w:val="40"/>
        </w:rPr>
        <w:drawing>
          <wp:anchor distT="0" distB="0" distL="0" distR="0" simplePos="0" relativeHeight="3" behindDoc="0" locked="0" layoutInCell="0" allowOverlap="1">
            <wp:simplePos x="0" y="0"/>
            <wp:positionH relativeFrom="margin">
              <wp:align>center</wp:align>
            </wp:positionH>
            <wp:positionV relativeFrom="paragraph">
              <wp:posOffset>693420</wp:posOffset>
            </wp:positionV>
            <wp:extent cx="6934200" cy="291846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14899" t="23733" r="14899" b="23733"/>
                    <a:stretch>
                      <a:fillRect/>
                    </a:stretch>
                  </pic:blipFill>
                  <pic:spPr bwMode="auto">
                    <a:xfrm>
                      <a:off x="0" y="0"/>
                      <a:ext cx="6934200" cy="2918460"/>
                    </a:xfrm>
                    <a:prstGeom prst="rect">
                      <a:avLst/>
                    </a:prstGeom>
                    <a:noFill/>
                  </pic:spPr>
                </pic:pic>
              </a:graphicData>
            </a:graphic>
          </wp:anchor>
        </w:drawing>
        <mc:AlternateContent>
          <mc:Choice Requires="wps">
            <w:drawing>
              <wp:anchor distT="0" distB="0" distL="0" distR="0" simplePos="0" relativeHeight="5" behindDoc="0" locked="0" layoutInCell="0" allowOverlap="1" wp14:anchorId="1D546C90">
                <wp:simplePos x="0" y="0"/>
                <wp:positionH relativeFrom="margin">
                  <wp:align>center</wp:align>
                </wp:positionH>
                <wp:positionV relativeFrom="paragraph">
                  <wp:posOffset>3575685</wp:posOffset>
                </wp:positionV>
                <wp:extent cx="5133975" cy="990600"/>
                <wp:effectExtent l="0" t="0" r="0" b="0"/>
                <wp:wrapNone/>
                <wp:docPr id="2" name="Text Box 2"/>
                <a:graphic xmlns:a="http://schemas.openxmlformats.org/drawingml/2006/main">
                  <a:graphicData uri="http://schemas.microsoft.com/office/word/2010/wordprocessingShape">
                    <wps:wsp>
                      <wps:cNvSpPr/>
                      <wps:spPr>
                        <a:xfrm>
                          <a:off x="0" y="0"/>
                          <a:ext cx="5133960" cy="990720"/>
                        </a:xfrm>
                        <a:prstGeom prst="rect">
                          <a:avLst/>
                        </a:prstGeom>
                        <a:noFill/>
                        <a:ln w="9525">
                          <a:noFill/>
                        </a:ln>
                      </wps:spPr>
                      <wps:style>
                        <a:lnRef idx="0"/>
                        <a:fillRef idx="0"/>
                        <a:effectRef idx="0"/>
                        <a:fontRef idx="minor"/>
                      </wps:style>
                      <wps:txbx>
                        <w:txbxContent>
                          <w:p>
                            <w:pPr>
                              <w:pStyle w:val="FrameContents"/>
                              <w:jc w:val="center"/>
                              <w:rPr>
                                <w:rFonts w:ascii="OCR A Extended" w:hAnsi="OCR A Extended"/>
                                <w:b/>
                                <w:bCs/>
                                <w:color w:val="4BD9FB"/>
                                <w:sz w:val="44"/>
                                <w:szCs w:val="44"/>
                              </w:rPr>
                            </w:pPr>
                            <w:r>
                              <w:rPr>
                                <w:rFonts w:ascii="OCR A Extended" w:hAnsi="OCR A Extended"/>
                                <w:b/>
                                <w:bCs/>
                                <w:color w:val="4BD9FB"/>
                                <w:sz w:val="44"/>
                                <w:szCs w:val="44"/>
                              </w:rPr>
                              <w:t>Games Design Document</w:t>
                            </w:r>
                          </w:p>
                          <w:p>
                            <w:pPr>
                              <w:pStyle w:val="FrameContents"/>
                              <w:spacing w:before="0" w:after="160"/>
                              <w:jc w:val="center"/>
                              <w:rPr>
                                <w:rFonts w:ascii="OCR A Extended" w:hAnsi="OCR A Extended"/>
                                <w:color w:themeColor="background1" w:val="FFFFFF"/>
                                <w:sz w:val="32"/>
                                <w:szCs w:val="32"/>
                              </w:rPr>
                            </w:pPr>
                            <w:r>
                              <w:rPr>
                                <w:rFonts w:ascii="OCR A Extended" w:hAnsi="OCR A Extended"/>
                                <w:color w:themeColor="background1" w:val="FFFFFF"/>
                                <w:sz w:val="32"/>
                                <w:szCs w:val="32"/>
                              </w:rPr>
                              <w:t>Oddform Unlimited</w:t>
                            </w:r>
                          </w:p>
                        </w:txbxContent>
                      </wps:txbx>
                      <wps:bodyPr anchor="t">
                        <a:noAutofit/>
                      </wps:bodyPr>
                    </wps:wsp>
                  </a:graphicData>
                </a:graphic>
              </wp:anchor>
            </w:drawing>
          </mc:Choice>
          <mc:Fallback>
            <w:pict>
              <v:rect id="shape_0" stroked="f" o:allowincell="f" style="position:absolute;margin-left:23.5pt;margin-top:281.55pt;width:404.2pt;height:77.95pt;mso-wrap-style:square;v-text-anchor:top;mso-position-horizontal:center;mso-position-horizontal-relative:margin" wp14:anchorId="1D546C90">
                <v:fill o:detectmouseclick="t" on="false"/>
                <v:stroke color="#3465a4" weight="9360" joinstyle="miter" endcap="flat"/>
                <v:textbox>
                  <w:txbxContent>
                    <w:p>
                      <w:pPr>
                        <w:pStyle w:val="FrameContents"/>
                        <w:jc w:val="center"/>
                        <w:rPr>
                          <w:rFonts w:ascii="OCR A Extended" w:hAnsi="OCR A Extended"/>
                          <w:b/>
                          <w:bCs/>
                          <w:color w:val="4BD9FB"/>
                          <w:sz w:val="44"/>
                          <w:szCs w:val="44"/>
                        </w:rPr>
                      </w:pPr>
                      <w:r>
                        <w:rPr>
                          <w:rFonts w:ascii="OCR A Extended" w:hAnsi="OCR A Extended"/>
                          <w:b/>
                          <w:bCs/>
                          <w:color w:val="4BD9FB"/>
                          <w:sz w:val="44"/>
                          <w:szCs w:val="44"/>
                        </w:rPr>
                        <w:t>Games Design Document</w:t>
                      </w:r>
                    </w:p>
                    <w:p>
                      <w:pPr>
                        <w:pStyle w:val="FrameContents"/>
                        <w:spacing w:before="0" w:after="160"/>
                        <w:jc w:val="center"/>
                        <w:rPr>
                          <w:rFonts w:ascii="OCR A Extended" w:hAnsi="OCR A Extended"/>
                          <w:color w:themeColor="background1" w:val="FFFFFF"/>
                          <w:sz w:val="32"/>
                          <w:szCs w:val="32"/>
                        </w:rPr>
                      </w:pPr>
                      <w:r>
                        <w:rPr>
                          <w:rFonts w:ascii="OCR A Extended" w:hAnsi="OCR A Extended"/>
                          <w:color w:themeColor="background1" w:val="FFFFFF"/>
                          <w:sz w:val="32"/>
                          <w:szCs w:val="32"/>
                        </w:rPr>
                        <w:t>Oddform Unlimited</w:t>
                      </w:r>
                    </w:p>
                  </w:txbxContent>
                </v:textbox>
                <w10:wrap type="none"/>
              </v:rect>
            </w:pict>
          </mc:Fallback>
        </mc:AlternateContent>
      </w:r>
      <w:r>
        <w:br w:type="page"/>
      </w:r>
    </w:p>
    <w:p>
      <w:pPr>
        <w:pStyle w:val="Heading1"/>
        <w:pBdr>
          <w:bottom w:val="single" w:sz="12" w:space="1" w:color="4BD9FB"/>
        </w:pBdr>
        <w:spacing w:before="0" w:after="80"/>
        <w:rPr/>
      </w:pPr>
      <w:r>
        <w:rPr/>
        <w:t>Game Overview</w:t>
      </w:r>
    </w:p>
    <w:p>
      <w:pPr>
        <w:pStyle w:val="Heading2"/>
        <w:rPr/>
      </w:pPr>
      <w:r>
        <w:rPr/>
        <w:t>Narrative</w:t>
      </w:r>
    </w:p>
    <w:p>
      <w:pPr>
        <w:pStyle w:val="Normal"/>
        <w:rPr/>
      </w:pPr>
      <w:r>
        <w:rPr/>
        <w:t xml:space="preserve">Written by </w:t>
      </w:r>
      <w:r>
        <w:rPr/>
        <w:t>Emilia Gibson</w:t>
      </w:r>
    </w:p>
    <w:p>
      <w:pPr>
        <w:pStyle w:val="Normal"/>
        <w:spacing w:lineRule="auto" w:line="276"/>
        <w:rPr/>
      </w:pPr>
      <w:r>
        <w:rPr>
          <w:rFonts w:eastAsia="Aptos" w:cs="Aptos" w:ascii="Aptos" w:hAnsi="Aptos"/>
        </w:rPr>
        <w:t xml:space="preserve">You play as Proto, a human scientist working in a technical laboratory who is unexpectedly sucked into a PC by a malicious virus that is making the PC it’s home, the residents of the PC explaining that all PC’s have these internal civilisations and B that if the virus isn’t stopped then it will spread to all other PC’s and bring around a Y2K </w:t>
      </w:r>
      <w:r>
        <w:rPr>
          <w:rFonts w:eastAsia="Aptos" w:cs="Aptos" w:ascii="Aptos" w:hAnsi="Aptos"/>
        </w:rPr>
        <w:t xml:space="preserve">inspired </w:t>
      </w:r>
      <w:r>
        <w:rPr>
          <w:rFonts w:eastAsia="Aptos" w:cs="Aptos" w:ascii="Aptos" w:hAnsi="Aptos"/>
        </w:rPr>
        <w:t xml:space="preserve">event. </w:t>
      </w:r>
    </w:p>
    <w:p>
      <w:pPr>
        <w:pStyle w:val="Heading2"/>
        <w:rPr/>
      </w:pPr>
      <w:r>
        <w:rPr/>
        <w:t>Objectives</w:t>
      </w:r>
    </w:p>
    <w:p>
      <w:pPr>
        <w:pStyle w:val="Normal"/>
        <w:rPr/>
      </w:pPr>
      <w:r>
        <w:rPr/>
        <w:t xml:space="preserve">Written by </w:t>
      </w:r>
      <w:r>
        <w:rPr/>
        <w:t>Emilia Gibson</w:t>
      </w:r>
    </w:p>
    <w:p>
      <w:pPr>
        <w:pStyle w:val="Normal"/>
        <w:rPr/>
      </w:pPr>
      <w:r>
        <w:rPr>
          <w:rFonts w:eastAsia="Aptos" w:cs="Aptos" w:ascii="Aptos" w:hAnsi="Aptos"/>
        </w:rPr>
        <w:t>T</w:t>
      </w:r>
      <w:r>
        <w:rPr>
          <w:rFonts w:eastAsia="Aptos" w:cs="Aptos" w:ascii="Aptos" w:hAnsi="Aptos"/>
        </w:rPr>
        <w:t xml:space="preserve">he player will need to cleanse the sub virus spawn from each of the main “levels” of the game, set in the various components of the PC, each level will end with a "boss battle" against the sub virus spawn leading to a climactic final battle with the main virus at the end of the game. </w:t>
      </w:r>
      <w:r>
        <w:rPr>
          <w:rFonts w:eastAsia="Aptos" w:cs="Aptos" w:ascii="Aptos" w:hAnsi="Aptos"/>
        </w:rPr>
        <w:t>Of course these boss battle’s don’t necessarily need to be a combat encounter and could be a puzzle/race instead too.</w:t>
      </w:r>
    </w:p>
    <w:p>
      <w:pPr>
        <w:pStyle w:val="Heading1"/>
        <w:pBdr>
          <w:bottom w:val="single" w:sz="12" w:space="1" w:color="4BD9FB"/>
        </w:pBdr>
        <w:rPr/>
      </w:pPr>
      <w:r>
        <w:rPr/>
        <w:t>Intended Design Environment</w:t>
      </w:r>
    </w:p>
    <w:p>
      <w:pPr>
        <w:pStyle w:val="Normal"/>
        <w:rPr/>
      </w:pPr>
      <w:r>
        <w:rPr/>
        <w:t xml:space="preserve">Written by </w:t>
      </w:r>
      <w:r>
        <w:rPr/>
        <w:t>Emilia Gibson</w:t>
      </w:r>
    </w:p>
    <w:p>
      <w:pPr>
        <w:pStyle w:val="Normal"/>
        <w:spacing w:lineRule="auto" w:line="276"/>
        <w:rPr>
          <w:rFonts w:ascii="Aptos" w:hAnsi="Aptos" w:eastAsia="Aptos" w:cs="Aptos"/>
        </w:rPr>
      </w:pPr>
      <w:r>
        <w:rPr>
          <w:rFonts w:eastAsia="Aptos" w:cs="Aptos" w:ascii="Aptos" w:hAnsi="Aptos"/>
        </w:rPr>
        <w:t>Our team intends to use the Unity engine for creating our game as our team members all have great experience with the engine for already making games within it, as well as the Unity asset store offering plenty of free assets to our disposal that will help in creating our game and establishing its visual design.</w:t>
      </w:r>
    </w:p>
    <w:p>
      <w:pPr>
        <w:pStyle w:val="Normal"/>
        <w:spacing w:lineRule="auto" w:line="276"/>
        <w:rPr/>
      </w:pPr>
      <w:r>
        <w:rPr>
          <w:rFonts w:eastAsia="Aptos" w:cs="Aptos" w:ascii="Aptos" w:hAnsi="Aptos"/>
        </w:rPr>
        <w:t xml:space="preserve"> </w:t>
      </w:r>
    </w:p>
    <w:p>
      <w:pPr>
        <w:pStyle w:val="Normal"/>
        <w:spacing w:lineRule="auto" w:line="276"/>
        <w:rPr/>
      </w:pPr>
      <w:r>
        <w:rPr>
          <w:rFonts w:eastAsia="Aptos" w:cs="Aptos" w:ascii="Aptos" w:hAnsi="Aptos"/>
        </w:rPr>
        <w:t>We also intend to design this game for PCs with the intent to publish on Itch.io when the project is finished, meaning that we will focus on KB+M support for the game’s controls for the time being.</w:t>
      </w:r>
    </w:p>
    <w:p>
      <w:pPr>
        <w:pStyle w:val="Normal"/>
        <w:spacing w:lineRule="auto" w:line="276"/>
        <w:rPr/>
      </w:pPr>
      <w:r>
        <w:rPr>
          <w:rFonts w:eastAsia="Aptos" w:cs="Aptos" w:ascii="Aptos" w:hAnsi="Aptos"/>
        </w:rPr>
        <w:t xml:space="preserve"> </w:t>
      </w:r>
    </w:p>
    <w:p>
      <w:pPr>
        <w:pStyle w:val="Normal"/>
        <w:spacing w:lineRule="auto" w:line="276"/>
        <w:rPr/>
      </w:pPr>
      <w:r>
        <w:rPr>
          <w:rFonts w:eastAsia="Aptos" w:cs="Aptos" w:ascii="Aptos" w:hAnsi="Aptos"/>
        </w:rPr>
        <w:t>All the scripts in the game will be written in C# as is standardised for the Unity engine, with graphics for menus and for UI elements either being sourced on the Unity asset store or online OR created by us using editing software like Illustrator.</w:t>
      </w:r>
    </w:p>
    <w:p>
      <w:pPr>
        <w:pStyle w:val="Normal"/>
        <w:rPr/>
      </w:pPr>
      <w:r>
        <w:rPr/>
      </w:r>
    </w:p>
    <w:p>
      <w:pPr>
        <w:pStyle w:val="Heading1"/>
        <w:pBdr>
          <w:bottom w:val="single" w:sz="12" w:space="1" w:color="4BD9FB"/>
        </w:pBdr>
        <w:rPr/>
      </w:pPr>
      <w:r>
        <w:rPr/>
        <w:t>Research/Justification</w:t>
      </w:r>
    </w:p>
    <w:p>
      <w:pPr>
        <w:pStyle w:val="Normal"/>
        <w:rPr/>
      </w:pPr>
      <w:r>
        <w:rPr/>
        <w:t xml:space="preserve">Written by </w:t>
      </w:r>
      <w:r>
        <w:rPr/>
        <w:t>Emilia Gibson</w:t>
      </w:r>
    </w:p>
    <w:p>
      <w:pPr>
        <w:pStyle w:val="Normal"/>
        <w:spacing w:lineRule="auto" w:line="276"/>
        <w:rPr>
          <w:rFonts w:ascii="Aptos" w:hAnsi="Aptos" w:eastAsia="Aptos" w:cs="Aptos"/>
        </w:rPr>
      </w:pPr>
      <w:r>
        <w:rPr>
          <w:rFonts w:eastAsia="Aptos" w:cs="Aptos" w:ascii="Aptos" w:hAnsi="Aptos"/>
        </w:rPr>
        <w:t>Needless to say, platformers are one of the most popular genre of games on the market with some of the most popular game IP’s ever made like Mario and Sonic the hedgehog being platformer games, with the game we are taking inspiration from for our mechanic specifically being from a Mario entry in Super Paper Mario, With the mechanics having some similarity in how they are both used to solve puzzles and progress through the game’s platforming challenges, however, what differentiates our game from Super Paper Mario is that our game will lack the RPG elements featured in Super Paper Mario as we focus more purely on the platforming and puzzle elements of the game to further develop them and set our game apart from Super Paper Mario despite the similarities with the mechanic.</w:t>
      </w:r>
    </w:p>
    <w:p>
      <w:pPr>
        <w:pStyle w:val="Normal"/>
        <w:spacing w:lineRule="auto" w:line="276"/>
        <w:jc w:val="center"/>
        <w:rPr/>
      </w:pPr>
      <w:r>
        <w:rPr/>
        <w:drawing>
          <wp:inline distT="0" distB="0" distL="0" distR="0">
            <wp:extent cx="5730875" cy="322516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pic:cNvPicPr>
                      <a:picLocks noChangeAspect="1" noChangeArrowheads="1"/>
                    </pic:cNvPicPr>
                  </pic:nvPicPr>
                  <pic:blipFill>
                    <a:blip r:embed="rId3"/>
                    <a:stretch>
                      <a:fillRect/>
                    </a:stretch>
                  </pic:blipFill>
                  <pic:spPr bwMode="auto">
                    <a:xfrm>
                      <a:off x="0" y="0"/>
                      <a:ext cx="5730875" cy="3225165"/>
                    </a:xfrm>
                    <a:prstGeom prst="rect">
                      <a:avLst/>
                    </a:prstGeom>
                    <a:noFill/>
                  </pic:spPr>
                </pic:pic>
              </a:graphicData>
            </a:graphic>
          </wp:inline>
        </w:drawing>
      </w:r>
      <w:r>
        <w:rPr>
          <w:rFonts w:eastAsia="Aptos" w:cs="Aptos" w:ascii="Aptos" w:hAnsi="Aptos"/>
          <w:smallCaps/>
          <w:color w:val="5A5A5A"/>
          <w:sz w:val="20"/>
          <w:szCs w:val="20"/>
        </w:rPr>
        <w:t xml:space="preserve">    </w:t>
      </w:r>
      <w:r>
        <w:rPr>
          <w:rFonts w:eastAsia="Aptos" w:cs="Aptos" w:ascii="Aptos" w:hAnsi="Aptos"/>
          <w:smallCaps/>
          <w:color w:val="5A5A5A"/>
          <w:sz w:val="20"/>
          <w:szCs w:val="20"/>
        </w:rPr>
        <w:t>FIGURE? Super Paper Mario gameplay showing the perspective swap</w:t>
      </w:r>
    </w:p>
    <w:p>
      <w:pPr>
        <w:pStyle w:val="Normal"/>
        <w:rPr/>
      </w:pPr>
      <w:r>
        <w:rPr/>
      </w:r>
    </w:p>
    <w:p>
      <w:pPr>
        <w:pStyle w:val="Heading1"/>
        <w:pBdr>
          <w:bottom w:val="single" w:sz="12" w:space="1" w:color="4BD9FB"/>
        </w:pBdr>
        <w:rPr/>
      </w:pPr>
      <w:r>
        <w:rPr/>
        <w:t>Mechanics</w:t>
      </w:r>
    </w:p>
    <w:p>
      <w:pPr>
        <w:pStyle w:val="Normal"/>
        <w:rPr/>
      </w:pPr>
      <w:r>
        <w:rPr/>
        <w:t xml:space="preserve">Written by </w:t>
      </w:r>
      <w:r>
        <w:rPr/>
        <w:t>Emilia Gibson</w:t>
      </w:r>
    </w:p>
    <w:p>
      <w:pPr>
        <w:pStyle w:val="Heading2"/>
        <w:rPr/>
      </w:pPr>
      <w:r>
        <w:rPr/>
        <w:t>Controls</w:t>
      </w:r>
    </w:p>
    <w:p>
      <w:pPr>
        <w:pStyle w:val="Normal"/>
        <w:rPr/>
      </w:pPr>
      <w:r>
        <w:rPr/>
        <w:t>Player movement is performed with WASD, space is used to allow the player to jump, shift is used to allow the player to sprint, ESC is used to allow the player to pause.</w:t>
      </w:r>
    </w:p>
    <w:p>
      <w:pPr>
        <w:pStyle w:val="Normal"/>
        <w:rPr/>
      </w:pPr>
      <w:r>
        <w:rPr/>
      </w:r>
    </w:p>
    <w:p>
      <w:pPr>
        <w:pStyle w:val="Normal"/>
        <w:rPr/>
      </w:pPr>
      <w:r>
        <w:rPr/>
        <w:t xml:space="preserve">Written by </w:t>
      </w:r>
      <w:r>
        <w:rPr/>
        <w:t>Emilia Gibson</w:t>
      </w:r>
    </w:p>
    <w:p>
      <w:pPr>
        <w:pStyle w:val="Heading2"/>
        <w:rPr/>
      </w:pPr>
      <w:r>
        <w:rPr/>
        <w:t>Camera</w:t>
      </w:r>
    </w:p>
    <w:p>
      <w:pPr>
        <w:pStyle w:val="Normal"/>
        <w:rPr/>
      </w:pPr>
      <w:r>
        <w:rPr/>
        <w:t xml:space="preserve">Now here's where things get interesting, as normally the perspective will be 2d, but with the press of a </w:t>
      </w:r>
      <w:r>
        <w:rPr/>
        <w:t xml:space="preserve">currently undecided upon </w:t>
      </w:r>
      <w:r>
        <w:rPr/>
        <w:t>button the player can shift their perspective to a 3d plane mirroring how it works in Super Paper Mario, with the transition between 2d and 3d being used to solve puzzles, complete platforming challenges and find ways to defeat enemies/collect collectables.</w:t>
      </w:r>
    </w:p>
    <w:p>
      <w:pPr>
        <w:pStyle w:val="Heading1"/>
        <w:pBdr>
          <w:bottom w:val="single" w:sz="12" w:space="1" w:color="4BD9FB"/>
        </w:pBdr>
        <w:rPr/>
      </w:pPr>
      <w:r>
        <w:rPr/>
        <w:t>Player</w:t>
      </w:r>
    </w:p>
    <w:p>
      <w:pPr>
        <w:pStyle w:val="Normal"/>
        <w:rPr/>
      </w:pPr>
      <w:r>
        <w:rPr/>
        <w:t xml:space="preserve">Written by </w:t>
      </w:r>
      <w:r>
        <w:rPr/>
        <w:t>Emilia Gibson</w:t>
      </w:r>
    </w:p>
    <w:p>
      <w:pPr>
        <w:pStyle w:val="Normal"/>
        <w:rPr/>
      </w:pPr>
      <w:r>
        <w:rPr/>
        <w:t>The main character, or Proto as they are known in the PC world, is a human scientist who works for a technological firm which is looking to create the most immersive PC experience in the world with advanced VR technology, but when a malicious virus infects the PC, they drag all of the human scientists working on the project into the game, Proto included.</w:t>
      </w:r>
    </w:p>
    <w:p>
      <w:pPr>
        <w:pStyle w:val="Normal"/>
        <w:rPr/>
      </w:pPr>
      <w:r>
        <w:rPr/>
      </w:r>
    </w:p>
    <w:p>
      <w:pPr>
        <w:pStyle w:val="Normal"/>
        <w:rPr/>
      </w:pPr>
      <w:r>
        <w:rPr/>
        <w:t>Proto understandably is rather confused at first, asking plenty of questions and analysing their situation around them as they talk to both the native residents of the PC world and the other trapped human scientists, slowly learning more about the PC world, the nature of the virus, and why it needs to be stopped.</w:t>
      </w:r>
    </w:p>
    <w:p>
      <w:pPr>
        <w:pStyle w:val="Normal"/>
        <w:rPr/>
      </w:pPr>
      <w:r>
        <w:rPr/>
      </w:r>
    </w:p>
    <w:p>
      <w:pPr>
        <w:pStyle w:val="Normal"/>
        <w:rPr/>
      </w:pPr>
      <w:r>
        <w:rPr/>
        <w:t>So, their journey/arc will follow them going from a confused unaware individual to a confident warrior who stands up for the PC world, saves their fellow scientists and brings the virus to it’s end, and once freed, keeping in contact with the residents of the PC world to ensure that the virus or something like it never returns.</w:t>
      </w:r>
    </w:p>
    <w:p>
      <w:pPr>
        <w:pStyle w:val="Heading1"/>
        <w:pBdr>
          <w:bottom w:val="single" w:sz="12" w:space="1" w:color="4BD9FB"/>
        </w:pBdr>
        <w:rPr/>
      </w:pPr>
      <w:r>
        <w:rPr/>
        <w:t>NPC’s</w:t>
      </w:r>
    </w:p>
    <w:p>
      <w:pPr>
        <w:pStyle w:val="Normal"/>
        <w:rPr/>
      </w:pPr>
      <w:r>
        <w:rPr/>
        <w:t>Written by Andrew Forrest and Lyall McClue</w:t>
      </w:r>
    </w:p>
    <w:p>
      <w:pPr>
        <w:pStyle w:val="Normal"/>
        <w:rPr/>
      </w:pPr>
      <w:r>
        <w:rPr/>
        <w:t>Words.</w:t>
      </w:r>
    </w:p>
    <w:p>
      <w:pPr>
        <w:pStyle w:val="Normal"/>
        <w:rPr/>
      </w:pPr>
      <w:r>
        <w:rPr/>
      </w:r>
    </w:p>
    <w:p>
      <w:pPr>
        <w:pStyle w:val="Heading1"/>
        <w:pBdr>
          <w:bottom w:val="single" w:sz="12" w:space="1" w:color="4BD9FB"/>
        </w:pBdr>
        <w:rPr/>
      </w:pPr>
      <w:r>
        <w:rPr/>
        <w:t>Enemies / Obstacles</w:t>
      </w:r>
    </w:p>
    <w:p>
      <w:pPr>
        <w:pStyle w:val="Normal"/>
        <w:rPr/>
      </w:pPr>
      <w:r>
        <w:rPr/>
        <w:t>Written by Andrew Forrest</w:t>
      </w:r>
    </w:p>
    <w:p>
      <w:pPr>
        <w:pStyle w:val="Normal"/>
        <w:rPr/>
      </w:pPr>
      <w:r>
        <w:rPr/>
        <w:t>Words.</w:t>
      </w:r>
    </w:p>
    <w:p>
      <w:pPr>
        <w:pStyle w:val="Heading1"/>
        <w:pBdr>
          <w:bottom w:val="single" w:sz="12" w:space="1" w:color="4BD9FB"/>
        </w:pBdr>
        <w:rPr/>
      </w:pPr>
      <w:r>
        <w:rPr/>
        <w:t>Level Design</w:t>
      </w:r>
    </w:p>
    <w:p>
      <w:pPr>
        <w:pStyle w:val="Normal"/>
        <w:rPr/>
      </w:pPr>
      <w:r>
        <w:rPr/>
        <w:t>Written by Lyall McClue</w:t>
      </w:r>
    </w:p>
    <w:p>
      <w:pPr>
        <w:pStyle w:val="Normal"/>
        <w:rPr/>
      </w:pPr>
      <w:r>
        <w:rPr/>
        <w:t>Words.</w:t>
      </w:r>
    </w:p>
    <w:p>
      <w:pPr>
        <w:pStyle w:val="Heading1"/>
        <w:pBdr>
          <w:bottom w:val="single" w:sz="12" w:space="1" w:color="4BD9FB"/>
        </w:pBdr>
        <w:rPr/>
      </w:pPr>
      <w:r>
        <w:rPr/>
        <w:t>Infinite Scroller</w:t>
      </w:r>
    </w:p>
    <w:p>
      <w:pPr>
        <w:pStyle w:val="Normal"/>
        <w:rPr/>
      </w:pPr>
      <w:r>
        <w:rPr/>
        <w:t>Written by Lyall McClue</w:t>
      </w:r>
    </w:p>
    <w:p>
      <w:pPr>
        <w:pStyle w:val="Normal"/>
        <w:rPr/>
      </w:pPr>
      <w:r>
        <w:rPr/>
        <w:t>Words.</w:t>
      </w:r>
    </w:p>
    <w:p>
      <w:pPr>
        <w:pStyle w:val="Heading1"/>
        <w:pBdr>
          <w:bottom w:val="single" w:sz="12" w:space="1" w:color="4BD9FB"/>
        </w:pBdr>
        <w:rPr/>
      </w:pPr>
      <w:r>
        <w:rPr/>
        <w:t>Visuals</w:t>
      </w:r>
    </w:p>
    <w:p>
      <w:pPr>
        <w:pStyle w:val="Normal"/>
        <w:rPr/>
      </w:pPr>
      <w:r>
        <w:rPr/>
        <w:t>Written by Lyall McClue and Evan Montgomery</w:t>
      </w:r>
    </w:p>
    <w:p>
      <w:pPr>
        <w:pStyle w:val="Normal"/>
        <w:spacing w:lineRule="auto" w:line="276"/>
        <w:rPr>
          <w:rFonts w:ascii="Aptos" w:hAnsi="Aptos" w:eastAsia="Aptos" w:cs="Aptos"/>
        </w:rPr>
      </w:pPr>
      <w:r>
        <w:rPr>
          <w:rFonts w:eastAsia="Aptos" w:cs="Aptos" w:ascii="Aptos" w:hAnsi="Aptos"/>
        </w:rPr>
        <w:t>Words.</w:t>
      </w:r>
    </w:p>
    <w:p>
      <w:pPr>
        <w:pStyle w:val="Heading1"/>
        <w:pBdr>
          <w:bottom w:val="single" w:sz="12" w:space="1" w:color="4BD9FB"/>
        </w:pBdr>
        <w:rPr/>
      </w:pPr>
      <w:r>
        <w:rPr/>
        <w:t>User Interface</w:t>
      </w:r>
    </w:p>
    <w:p>
      <w:pPr>
        <w:pStyle w:val="Normal"/>
        <w:rPr/>
      </w:pPr>
      <w:r>
        <w:rPr/>
        <w:t>Written by Evan Montgomery</w:t>
      </w:r>
    </w:p>
    <w:p>
      <w:pPr>
        <w:pStyle w:val="Normal"/>
        <w:rPr/>
      </w:pPr>
      <w:r>
        <w:rPr/>
        <w:t>Words.</w:t>
      </w:r>
    </w:p>
    <w:p>
      <w:pPr>
        <w:pStyle w:val="Normal"/>
        <w:rPr/>
      </w:pPr>
      <w:r>
        <w:rPr/>
      </w:r>
    </w:p>
    <w:p>
      <w:pPr>
        <w:pStyle w:val="Heading1"/>
        <w:pBdr>
          <w:bottom w:val="single" w:sz="12" w:space="1" w:color="4BD9FB"/>
        </w:pBdr>
        <w:rPr/>
      </w:pPr>
      <w:r>
        <w:rPr/>
        <w:t>Risks involved</w:t>
      </w:r>
    </w:p>
    <w:p>
      <w:pPr>
        <w:pStyle w:val="Normal"/>
        <w:rPr/>
      </w:pPr>
      <w:r>
        <w:rPr/>
        <w:t xml:space="preserve">Written by </w:t>
      </w:r>
      <w:r>
        <w:rPr/>
        <w:t>Emilia Gibson</w:t>
      </w:r>
    </w:p>
    <w:p>
      <w:pPr>
        <w:pStyle w:val="Normal"/>
        <w:spacing w:lineRule="auto" w:line="276"/>
        <w:rPr>
          <w:rFonts w:ascii="Aptos" w:hAnsi="Aptos" w:eastAsia="Aptos" w:cs="Aptos"/>
        </w:rPr>
      </w:pPr>
      <w:r>
        <w:rPr>
          <w:rFonts w:eastAsia="Aptos" w:cs="Aptos" w:ascii="Aptos" w:hAnsi="Aptos"/>
        </w:rPr>
        <w:t>A concern to keep in mind concerns keeping up on and ensuring our time management is up to snuff as each member of our team is equally as important with the project being completed and if our communication craps out and we end up not working on the project often we run the risk of missing our deadlines and eventually being unable to submit either this document, our time keeping or even the prototype come December, which would be disastrous for us and massively cap our mark at the end of the year.</w:t>
      </w:r>
    </w:p>
    <w:p>
      <w:pPr>
        <w:pStyle w:val="Normal"/>
        <w:spacing w:lineRule="auto" w:line="276"/>
        <w:rPr/>
      </w:pPr>
      <w:r>
        <w:rPr>
          <w:rFonts w:eastAsia="Aptos" w:cs="Aptos" w:ascii="Aptos" w:hAnsi="Aptos"/>
        </w:rPr>
        <w:t xml:space="preserve"> </w:t>
      </w:r>
    </w:p>
    <w:p>
      <w:pPr>
        <w:pStyle w:val="Normal"/>
        <w:spacing w:lineRule="auto" w:line="276"/>
        <w:rPr/>
      </w:pPr>
      <w:r>
        <w:rPr>
          <w:rFonts w:eastAsia="Aptos" w:cs="Aptos" w:ascii="Aptos" w:hAnsi="Aptos"/>
        </w:rPr>
        <w:t>One more is that we will need to be fairly experimental with the mechanics idea and if we are unable to pull it off and nail it at a decent pace then we may need a lot more time then expected to fix it which will delay other elements of the game being finished.</w:t>
      </w:r>
    </w:p>
    <w:p>
      <w:pPr>
        <w:pStyle w:val="Normal"/>
        <w:widowControl/>
        <w:bidi w:val="0"/>
        <w:spacing w:lineRule="auto" w:line="278" w:before="0" w:after="160"/>
        <w:jc w:val="star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Bahnschrift">
    <w:charset w:val="00" w:characterSet="windows-1252"/>
    <w:family w:val="swiss"/>
    <w:pitch w:val="variable"/>
  </w:font>
  <w:font w:name="OCR A Extended">
    <w:charset w:val="00" w:characterSet="windows-1252"/>
    <w:family w:val="swiss"/>
    <w:pitch w:val="variable"/>
  </w:font>
  <w:font w:name="OCR A Extended">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 w:name="Aptos Display">
    <w:charset w:val="00" w:characterSet="windows-1252"/>
    <w:family w:val="swiss"/>
    <w:pitch w:val="variable"/>
  </w:font>
  <w:font w:name="Aptos">
    <w:charset w:val="00" w:characterSet="windows-1252"/>
    <w:family w:val="swiss"/>
    <w:pitch w:val="variable"/>
  </w:font>
</w:fonts>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75b27"/>
    <w:pPr>
      <w:widowControl/>
      <w:bidi w:val="0"/>
      <w:spacing w:lineRule="auto" w:line="278" w:before="0" w:after="160"/>
      <w:jc w:val="start"/>
    </w:pPr>
    <w:rPr>
      <w:rFonts w:ascii="Bahnschrift" w:hAnsi="Bahnschrift" w:eastAsia="Aptos" w:cs="" w:cstheme="minorBidi" w:eastAsia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075b27"/>
    <w:pPr>
      <w:keepNext w:val="true"/>
      <w:keepLines/>
      <w:spacing w:before="360" w:after="80"/>
      <w:outlineLvl w:val="0"/>
    </w:pPr>
    <w:rPr>
      <w:rFonts w:ascii="OCR A Extended" w:hAnsi="OCR A Extended" w:eastAsia="" w:cs="" w:cstheme="majorBidi" w:eastAsiaTheme="majorEastAsia"/>
      <w:b/>
      <w:color w:val="4BD9FB"/>
      <w:sz w:val="40"/>
      <w:szCs w:val="40"/>
    </w:rPr>
  </w:style>
  <w:style w:type="paragraph" w:styleId="Heading2">
    <w:name w:val="heading 2"/>
    <w:basedOn w:val="Normal"/>
    <w:next w:val="Normal"/>
    <w:link w:val="Heading2Char"/>
    <w:uiPriority w:val="9"/>
    <w:unhideWhenUsed/>
    <w:qFormat/>
    <w:rsid w:val="00f9096f"/>
    <w:pPr>
      <w:keepNext w:val="true"/>
      <w:keepLines/>
      <w:spacing w:before="160" w:after="80"/>
      <w:outlineLvl w:val="1"/>
    </w:pPr>
    <w:rPr>
      <w:rFonts w:ascii="OCR A Extended" w:hAnsi="OCR A Extended" w:eastAsia="" w:cs="" w:cstheme="majorBidi" w:eastAsiaTheme="majorEastAsia"/>
      <w:color w:themeColor="background1" w:val="FFFFFF"/>
      <w:sz w:val="32"/>
      <w:szCs w:val="32"/>
    </w:rPr>
  </w:style>
  <w:style w:type="paragraph" w:styleId="Heading3">
    <w:name w:val="heading 3"/>
    <w:basedOn w:val="Normal"/>
    <w:next w:val="Normal"/>
    <w:link w:val="Heading3Char"/>
    <w:uiPriority w:val="9"/>
    <w:semiHidden/>
    <w:unhideWhenUsed/>
    <w:qFormat/>
    <w:rsid w:val="0037087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7087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7087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7087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7087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7087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7087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75b27"/>
    <w:rPr>
      <w:rFonts w:ascii="OCR A Extended" w:hAnsi="OCR A Extended" w:eastAsia="" w:cs="" w:cstheme="majorBidi" w:eastAsiaTheme="majorEastAsia"/>
      <w:b/>
      <w:color w:val="4BD9FB"/>
      <w:sz w:val="40"/>
      <w:szCs w:val="40"/>
    </w:rPr>
  </w:style>
  <w:style w:type="character" w:styleId="Heading2Char" w:customStyle="1">
    <w:name w:val="Heading 2 Char"/>
    <w:basedOn w:val="DefaultParagraphFont"/>
    <w:link w:val="Heading2"/>
    <w:uiPriority w:val="9"/>
    <w:qFormat/>
    <w:rsid w:val="00f9096f"/>
    <w:rPr>
      <w:rFonts w:ascii="OCR A Extended" w:hAnsi="OCR A Extended" w:eastAsia="" w:cs="" w:cstheme="majorBidi" w:eastAsiaTheme="majorEastAsia"/>
      <w:color w:themeColor="background1" w:val="FFFFFF"/>
      <w:sz w:val="32"/>
      <w:szCs w:val="32"/>
    </w:rPr>
  </w:style>
  <w:style w:type="character" w:styleId="Heading3Char" w:customStyle="1">
    <w:name w:val="Heading 3 Char"/>
    <w:basedOn w:val="DefaultParagraphFont"/>
    <w:link w:val="Heading3"/>
    <w:uiPriority w:val="9"/>
    <w:semiHidden/>
    <w:qFormat/>
    <w:rsid w:val="0037087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7087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7087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7087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7087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7087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7087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37087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7087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70872"/>
    <w:rPr>
      <w:i/>
      <w:iCs/>
      <w:color w:themeColor="text1" w:themeTint="bf" w:val="404040"/>
    </w:rPr>
  </w:style>
  <w:style w:type="character" w:styleId="IntenseEmphasis">
    <w:name w:val="Intense Emphasis"/>
    <w:basedOn w:val="DefaultParagraphFont"/>
    <w:uiPriority w:val="21"/>
    <w:qFormat/>
    <w:rsid w:val="00370872"/>
    <w:rPr>
      <w:i/>
      <w:iCs/>
      <w:color w:themeColor="accent1" w:themeShade="bf" w:val="0F4761"/>
    </w:rPr>
  </w:style>
  <w:style w:type="character" w:styleId="IntenseQuoteChar" w:customStyle="1">
    <w:name w:val="Intense Quote Char"/>
    <w:basedOn w:val="DefaultParagraphFont"/>
    <w:link w:val="IntenseQuote"/>
    <w:uiPriority w:val="30"/>
    <w:qFormat/>
    <w:rsid w:val="00370872"/>
    <w:rPr>
      <w:i/>
      <w:iCs/>
      <w:color w:themeColor="accent1" w:themeShade="bf" w:val="0F4761"/>
    </w:rPr>
  </w:style>
  <w:style w:type="character" w:styleId="IntenseReference">
    <w:name w:val="Intense Reference"/>
    <w:basedOn w:val="DefaultParagraphFont"/>
    <w:uiPriority w:val="32"/>
    <w:qFormat/>
    <w:rsid w:val="00370872"/>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37087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7087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70872"/>
    <w:pPr>
      <w:spacing w:before="160" w:after="160"/>
      <w:jc w:val="center"/>
    </w:pPr>
    <w:rPr>
      <w:i/>
      <w:iCs/>
      <w:color w:themeColor="text1" w:themeTint="bf" w:val="404040"/>
    </w:rPr>
  </w:style>
  <w:style w:type="paragraph" w:styleId="ListParagraph">
    <w:name w:val="List Paragraph"/>
    <w:basedOn w:val="Normal"/>
    <w:uiPriority w:val="34"/>
    <w:qFormat/>
    <w:rsid w:val="00370872"/>
    <w:pPr>
      <w:spacing w:before="0" w:after="160"/>
      <w:ind w:start="720"/>
      <w:contextualSpacing/>
    </w:pPr>
    <w:rPr/>
  </w:style>
  <w:style w:type="paragraph" w:styleId="IntenseQuote">
    <w:name w:val="Intense Quote"/>
    <w:basedOn w:val="Normal"/>
    <w:next w:val="Normal"/>
    <w:link w:val="IntenseQuoteChar"/>
    <w:uiPriority w:val="30"/>
    <w:qFormat/>
    <w:rsid w:val="0037087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58</TotalTime>
  <Application>LibreOffice/26.2.6.3$Windows_X86_64 LibreOffice_project/8221e31b3ac356a1623c672912a3d2b492f7e3d1</Application>
  <AppVersion>15.0000</AppVersion>
  <Pages>6</Pages>
  <Words>940</Words>
  <Characters>4437</Characters>
  <CharactersWithSpaces>5333</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2026-10-07T09:47:00Z</dcterms:created>
  <dc:creator>Evan Montgomery</dc:creator>
  <dc:description/>
  <dc:language>en-GB</dc:language>
  <cp:lastModifiedBy/>
  <dcterms:modified xsi:type="dcterms:W3CDTF">2026-10-28T10:42:35Z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