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5114A" w14:textId="7DD453DF" w:rsidR="006D507D" w:rsidRPr="00F46E38" w:rsidRDefault="001C0F98" w:rsidP="00E45617">
      <w:pPr>
        <w:pStyle w:val="Heading3"/>
        <w:pBdr>
          <w:bottom w:val="single" w:sz="4" w:space="1" w:color="auto"/>
        </w:pBdr>
        <w:contextualSpacing/>
        <w:rPr>
          <w:rFonts w:ascii="Times New Roman" w:hAnsi="Times New Roman"/>
          <w:b w:val="0"/>
          <w:sz w:val="28"/>
          <w:szCs w:val="28"/>
          <w:lang w:val="en-US"/>
        </w:rPr>
      </w:pPr>
      <w:r w:rsidRPr="00F46E38">
        <w:rPr>
          <w:rFonts w:ascii="Times New Roman" w:hAnsi="Times New Roman"/>
          <w:b w:val="0"/>
          <w:sz w:val="28"/>
          <w:szCs w:val="28"/>
          <w:lang w:val="en-US"/>
        </w:rPr>
        <w:t>Assessment</w:t>
      </w:r>
      <w:r w:rsidR="001D178B" w:rsidRPr="00F46E38">
        <w:rPr>
          <w:rFonts w:ascii="Times New Roman" w:hAnsi="Times New Roman"/>
          <w:b w:val="0"/>
          <w:sz w:val="28"/>
          <w:szCs w:val="28"/>
          <w:lang w:val="en-US"/>
        </w:rPr>
        <w:t xml:space="preserve"> </w:t>
      </w:r>
      <w:r w:rsidR="00B964E0" w:rsidRPr="00F46E38">
        <w:rPr>
          <w:rFonts w:ascii="Times New Roman" w:hAnsi="Times New Roman"/>
          <w:b w:val="0"/>
          <w:sz w:val="28"/>
          <w:szCs w:val="28"/>
          <w:lang w:val="en-US"/>
        </w:rPr>
        <w:t>Form</w:t>
      </w:r>
      <w:r w:rsidR="009E57EF">
        <w:rPr>
          <w:rStyle w:val="FootnoteReference"/>
          <w:rFonts w:ascii="Times New Roman" w:hAnsi="Times New Roman"/>
          <w:b w:val="0"/>
          <w:sz w:val="28"/>
          <w:szCs w:val="28"/>
          <w:lang w:val="en-US"/>
        </w:rPr>
        <w:footnoteReference w:id="1"/>
      </w:r>
      <w:r w:rsidR="00B964E0" w:rsidRPr="00F46E38">
        <w:rPr>
          <w:rFonts w:ascii="Times New Roman" w:hAnsi="Times New Roman"/>
          <w:b w:val="0"/>
          <w:sz w:val="28"/>
          <w:szCs w:val="28"/>
          <w:lang w:val="en-US"/>
        </w:rPr>
        <w:t xml:space="preserve">: </w:t>
      </w:r>
      <w:commentRangeStart w:id="0"/>
      <w:r w:rsidR="00C661D0" w:rsidRPr="00F46E38">
        <w:rPr>
          <w:rFonts w:ascii="Times New Roman" w:hAnsi="Times New Roman"/>
          <w:b w:val="0"/>
          <w:sz w:val="28"/>
          <w:szCs w:val="28"/>
          <w:lang w:val="en-US"/>
        </w:rPr>
        <w:t>Maker Lab</w:t>
      </w:r>
      <w:commentRangeEnd w:id="0"/>
      <w:r w:rsidR="00B04B02">
        <w:rPr>
          <w:rStyle w:val="CommentReference"/>
          <w:rFonts w:ascii="Times" w:eastAsia="Times" w:hAnsi="Times"/>
          <w:b w:val="0"/>
          <w:spacing w:val="0"/>
        </w:rPr>
        <w:commentReference w:id="0"/>
      </w:r>
      <w:r w:rsidR="00C661D0" w:rsidRPr="00F46E38">
        <w:rPr>
          <w:rFonts w:ascii="Times New Roman" w:hAnsi="Times New Roman"/>
          <w:b w:val="0"/>
          <w:sz w:val="28"/>
          <w:szCs w:val="28"/>
          <w:lang w:val="en-US"/>
        </w:rPr>
        <w:t xml:space="preserve"> </w:t>
      </w:r>
      <w:r w:rsidR="00F300A9">
        <w:rPr>
          <w:rFonts w:ascii="Times New Roman" w:hAnsi="Times New Roman"/>
          <w:b w:val="0"/>
          <w:sz w:val="28"/>
          <w:szCs w:val="28"/>
          <w:lang w:val="en-US"/>
        </w:rPr>
        <w:t xml:space="preserve">Semi-Structured </w:t>
      </w:r>
      <w:r w:rsidR="00A65287" w:rsidRPr="00F46E38">
        <w:rPr>
          <w:rFonts w:ascii="Times New Roman" w:hAnsi="Times New Roman"/>
          <w:b w:val="0"/>
          <w:sz w:val="28"/>
          <w:szCs w:val="28"/>
          <w:lang w:val="en-US"/>
        </w:rPr>
        <w:t>Inquiry</w:t>
      </w:r>
      <w:r w:rsidR="00F300A9">
        <w:rPr>
          <w:rFonts w:ascii="Times New Roman" w:hAnsi="Times New Roman"/>
          <w:b w:val="0"/>
          <w:sz w:val="28"/>
          <w:szCs w:val="28"/>
          <w:lang w:val="en-US"/>
        </w:rPr>
        <w:t xml:space="preserve">                    Demo &amp; Poster</w:t>
      </w:r>
    </w:p>
    <w:p w14:paraId="12E5334E" w14:textId="4F323C19" w:rsidR="006D507D" w:rsidRPr="00C5256E" w:rsidRDefault="00B964E0" w:rsidP="00C5218D">
      <w:pPr>
        <w:tabs>
          <w:tab w:val="left" w:pos="4320"/>
          <w:tab w:val="left" w:pos="5760"/>
        </w:tabs>
        <w:contextualSpacing/>
        <w:rPr>
          <w:i/>
          <w:sz w:val="20"/>
          <w:lang w:val="en-US"/>
        </w:rPr>
      </w:pPr>
      <w:r>
        <w:rPr>
          <w:i/>
          <w:sz w:val="20"/>
          <w:lang w:val="en-US"/>
        </w:rPr>
        <w:t>Student</w:t>
      </w:r>
      <w:r w:rsidR="001C0F98" w:rsidRPr="00C5256E">
        <w:rPr>
          <w:i/>
          <w:sz w:val="20"/>
          <w:lang w:val="en-US"/>
        </w:rPr>
        <w:t xml:space="preserve"> name</w:t>
      </w:r>
      <w:r>
        <w:rPr>
          <w:i/>
          <w:sz w:val="20"/>
          <w:lang w:val="en-US"/>
        </w:rPr>
        <w:t>s</w:t>
      </w:r>
      <w:r w:rsidR="006D507D" w:rsidRPr="00C5256E">
        <w:rPr>
          <w:i/>
          <w:sz w:val="20"/>
          <w:lang w:val="en-US"/>
        </w:rPr>
        <w:t>:</w:t>
      </w:r>
      <w:r w:rsidR="00DA1DB2" w:rsidRPr="0017551C">
        <w:rPr>
          <w:i/>
          <w:color w:val="FF0000"/>
          <w:sz w:val="20"/>
          <w:lang w:val="en-US"/>
        </w:rPr>
        <w:t xml:space="preserve"> </w:t>
      </w:r>
      <w:r w:rsidR="0017551C" w:rsidRPr="0017551C">
        <w:rPr>
          <w:i/>
          <w:color w:val="FF0000"/>
          <w:sz w:val="20"/>
          <w:lang w:val="en-US"/>
        </w:rPr>
        <w:t>name(s)</w:t>
      </w:r>
      <w:r w:rsidR="00DA1DB2">
        <w:rPr>
          <w:i/>
          <w:sz w:val="20"/>
          <w:lang w:val="en-US"/>
        </w:rPr>
        <w:t xml:space="preserve"> </w:t>
      </w:r>
      <w:r w:rsidR="006D507D" w:rsidRPr="00C5256E">
        <w:rPr>
          <w:i/>
          <w:sz w:val="20"/>
          <w:lang w:val="en-US"/>
        </w:rPr>
        <w:tab/>
      </w:r>
      <w:r w:rsidR="001C0F98" w:rsidRPr="00C5256E">
        <w:rPr>
          <w:i/>
          <w:sz w:val="20"/>
          <w:lang w:val="en-US"/>
        </w:rPr>
        <w:t>Assessor</w:t>
      </w:r>
      <w:r w:rsidR="00C661D0">
        <w:rPr>
          <w:i/>
          <w:sz w:val="20"/>
          <w:lang w:val="en-US"/>
        </w:rPr>
        <w:t>(s)</w:t>
      </w:r>
      <w:r w:rsidR="006D507D" w:rsidRPr="00C5256E">
        <w:rPr>
          <w:i/>
          <w:sz w:val="20"/>
          <w:lang w:val="en-US"/>
        </w:rPr>
        <w:t>:</w:t>
      </w:r>
      <w:r w:rsidR="0017551C">
        <w:rPr>
          <w:i/>
          <w:color w:val="FF0000"/>
          <w:sz w:val="20"/>
          <w:lang w:val="en-US"/>
        </w:rPr>
        <w:t xml:space="preserve"> name(s)</w:t>
      </w:r>
    </w:p>
    <w:p w14:paraId="7DEDEEA1" w14:textId="77777777" w:rsidR="0034291D" w:rsidRPr="00E45617" w:rsidRDefault="0034291D" w:rsidP="00C5218D">
      <w:pPr>
        <w:pBdr>
          <w:bottom w:val="single" w:sz="4" w:space="1" w:color="auto"/>
        </w:pBdr>
        <w:tabs>
          <w:tab w:val="left" w:pos="4320"/>
          <w:tab w:val="left" w:pos="5760"/>
        </w:tabs>
        <w:contextualSpacing/>
        <w:rPr>
          <w:i/>
          <w:sz w:val="6"/>
          <w:szCs w:val="6"/>
          <w:lang w:val="en-US"/>
        </w:rPr>
      </w:pPr>
    </w:p>
    <w:p w14:paraId="2BE898A4" w14:textId="241FB524" w:rsidR="006D507D" w:rsidRPr="00C5256E" w:rsidRDefault="00F300A9" w:rsidP="00C5218D">
      <w:pPr>
        <w:pBdr>
          <w:bottom w:val="single" w:sz="4" w:space="1" w:color="auto"/>
        </w:pBdr>
        <w:tabs>
          <w:tab w:val="left" w:pos="4320"/>
          <w:tab w:val="left" w:pos="5760"/>
        </w:tabs>
        <w:contextualSpacing/>
        <w:rPr>
          <w:i/>
          <w:sz w:val="20"/>
          <w:lang w:val="en-US"/>
        </w:rPr>
      </w:pPr>
      <w:r>
        <w:rPr>
          <w:i/>
          <w:sz w:val="20"/>
          <w:lang w:val="en-US"/>
        </w:rPr>
        <w:t>Experiment</w:t>
      </w:r>
      <w:r w:rsidR="00B7393C" w:rsidRPr="00C5256E">
        <w:rPr>
          <w:i/>
          <w:sz w:val="20"/>
          <w:lang w:val="en-US"/>
        </w:rPr>
        <w:t>:</w:t>
      </w:r>
      <w:r w:rsidR="00B7393C" w:rsidRPr="004B772E">
        <w:rPr>
          <w:i/>
          <w:color w:val="FF0000"/>
          <w:sz w:val="20"/>
          <w:lang w:val="en-US"/>
        </w:rPr>
        <w:t xml:space="preserve">   </w:t>
      </w:r>
      <w:r>
        <w:rPr>
          <w:i/>
          <w:color w:val="FF0000"/>
          <w:sz w:val="20"/>
          <w:lang w:val="en-US"/>
        </w:rPr>
        <w:t>which one</w:t>
      </w:r>
      <w:r w:rsidR="00B7393C" w:rsidRPr="004B772E">
        <w:rPr>
          <w:i/>
          <w:color w:val="FF0000"/>
          <w:sz w:val="20"/>
          <w:lang w:val="en-US"/>
        </w:rPr>
        <w:t>?</w:t>
      </w:r>
      <w:r w:rsidR="00B7393C" w:rsidRPr="00C5256E">
        <w:rPr>
          <w:i/>
          <w:sz w:val="20"/>
          <w:lang w:val="en-US"/>
        </w:rPr>
        <w:tab/>
        <w:t>Date</w:t>
      </w:r>
      <w:r w:rsidR="00B7393C">
        <w:rPr>
          <w:i/>
          <w:sz w:val="20"/>
          <w:lang w:val="en-US"/>
        </w:rPr>
        <w:t>:</w:t>
      </w:r>
      <w:r w:rsidR="00B7393C" w:rsidRPr="00C5256E">
        <w:rPr>
          <w:i/>
          <w:sz w:val="20"/>
          <w:lang w:val="en-US"/>
        </w:rPr>
        <w:t xml:space="preserve"> </w:t>
      </w:r>
      <w:r w:rsidR="00B7393C">
        <w:rPr>
          <w:i/>
          <w:sz w:val="20"/>
          <w:lang w:val="en-US"/>
        </w:rPr>
        <w:t xml:space="preserve"> </w:t>
      </w:r>
      <w:r w:rsidR="00B7393C" w:rsidRPr="0017551C">
        <w:rPr>
          <w:i/>
          <w:color w:val="FF0000"/>
          <w:sz w:val="20"/>
          <w:lang w:val="en-US"/>
        </w:rPr>
        <w:t xml:space="preserve"> when</w:t>
      </w:r>
    </w:p>
    <w:p w14:paraId="153492B0" w14:textId="77777777" w:rsidR="006D507D" w:rsidRPr="00E45617" w:rsidRDefault="006D507D" w:rsidP="00C5218D">
      <w:pPr>
        <w:tabs>
          <w:tab w:val="left" w:pos="4230"/>
          <w:tab w:val="left" w:pos="5760"/>
          <w:tab w:val="left" w:pos="6120"/>
          <w:tab w:val="left" w:pos="7020"/>
        </w:tabs>
        <w:contextualSpacing/>
        <w:rPr>
          <w:sz w:val="6"/>
          <w:szCs w:val="6"/>
          <w:lang w:val="en-US"/>
        </w:rPr>
      </w:pPr>
    </w:p>
    <w:p w14:paraId="1CEC2BE0" w14:textId="3B4C91D8" w:rsidR="006D507D" w:rsidRDefault="00D86BF9" w:rsidP="00EC4B9D">
      <w:pPr>
        <w:tabs>
          <w:tab w:val="left" w:pos="5940"/>
          <w:tab w:val="left" w:pos="6480"/>
          <w:tab w:val="left" w:pos="7200"/>
          <w:tab w:val="left" w:pos="7920"/>
          <w:tab w:val="left" w:pos="8222"/>
        </w:tabs>
        <w:contextualSpacing/>
        <w:rPr>
          <w:b/>
          <w:sz w:val="20"/>
          <w:lang w:val="en-US"/>
        </w:rPr>
      </w:pPr>
      <w:r>
        <w:rPr>
          <w:b/>
          <w:sz w:val="20"/>
          <w:lang w:val="en-US"/>
        </w:rPr>
        <w:t xml:space="preserve">                                                                                                                   Needs work</w:t>
      </w:r>
      <w:r w:rsidR="007721C2" w:rsidRPr="00EC4B9D">
        <w:rPr>
          <w:b/>
          <w:sz w:val="20"/>
          <w:lang w:val="en-US"/>
        </w:rPr>
        <w:t xml:space="preserve">  Satisfactory</w:t>
      </w:r>
      <w:r w:rsidR="006D507D" w:rsidRPr="00EC4B9D">
        <w:rPr>
          <w:b/>
          <w:sz w:val="20"/>
          <w:lang w:val="en-US"/>
        </w:rPr>
        <w:tab/>
      </w:r>
      <w:r w:rsidR="007721C2" w:rsidRPr="00EC4B9D">
        <w:rPr>
          <w:b/>
          <w:sz w:val="20"/>
          <w:lang w:val="en-US"/>
        </w:rPr>
        <w:t xml:space="preserve"> </w:t>
      </w:r>
      <w:r w:rsidRPr="00EC4B9D">
        <w:rPr>
          <w:b/>
          <w:sz w:val="20"/>
          <w:lang w:val="en-US"/>
        </w:rPr>
        <w:t>Excellent</w:t>
      </w:r>
    </w:p>
    <w:p w14:paraId="0383D594" w14:textId="1CE6BB3D" w:rsidR="0018371C" w:rsidRPr="00EC4B9D" w:rsidRDefault="0018371C" w:rsidP="00EC4B9D">
      <w:pPr>
        <w:tabs>
          <w:tab w:val="left" w:pos="5940"/>
          <w:tab w:val="left" w:pos="6480"/>
          <w:tab w:val="left" w:pos="7200"/>
          <w:tab w:val="left" w:pos="7920"/>
          <w:tab w:val="left" w:pos="8222"/>
        </w:tabs>
        <w:contextualSpacing/>
        <w:rPr>
          <w:b/>
          <w:sz w:val="20"/>
          <w:lang w:val="en-US"/>
        </w:rPr>
      </w:pPr>
      <w:r>
        <w:rPr>
          <w:b/>
          <w:sz w:val="20"/>
          <w:lang w:val="en-US"/>
        </w:rPr>
        <w:tab/>
      </w:r>
      <w:commentRangeStart w:id="1"/>
      <w:r>
        <w:rPr>
          <w:b/>
          <w:sz w:val="20"/>
          <w:lang w:val="en-US"/>
        </w:rPr>
        <w:t xml:space="preserve">        40%       70%         100%  </w:t>
      </w:r>
      <w:commentRangeEnd w:id="1"/>
      <w:r w:rsidR="006E7376">
        <w:rPr>
          <w:rStyle w:val="CommentReference"/>
        </w:rPr>
        <w:commentReference w:id="1"/>
      </w:r>
    </w:p>
    <w:p w14:paraId="2B5C0439" w14:textId="73C0FDD2" w:rsidR="006D507D" w:rsidRDefault="006D507D" w:rsidP="00C5218D">
      <w:pPr>
        <w:tabs>
          <w:tab w:val="left" w:pos="360"/>
          <w:tab w:val="left" w:pos="8640"/>
        </w:tabs>
        <w:contextualSpacing/>
        <w:rPr>
          <w:b/>
          <w:sz w:val="20"/>
          <w:lang w:val="en-US"/>
        </w:rPr>
      </w:pPr>
      <w:r w:rsidRPr="00EC4B9D">
        <w:rPr>
          <w:b/>
          <w:sz w:val="20"/>
          <w:lang w:val="en-US"/>
        </w:rPr>
        <w:t>1</w:t>
      </w:r>
      <w:r w:rsidRPr="00EC4B9D">
        <w:rPr>
          <w:b/>
          <w:sz w:val="20"/>
          <w:lang w:val="en-US"/>
        </w:rPr>
        <w:tab/>
      </w:r>
      <w:r w:rsidR="00C32F32">
        <w:rPr>
          <w:b/>
          <w:sz w:val="20"/>
          <w:lang w:val="en-US"/>
        </w:rPr>
        <w:t>Demonstration and e</w:t>
      </w:r>
      <w:commentRangeStart w:id="2"/>
      <w:r w:rsidR="00C32F32">
        <w:rPr>
          <w:b/>
          <w:sz w:val="20"/>
          <w:lang w:val="en-US"/>
        </w:rPr>
        <w:t>xplanation</w:t>
      </w:r>
      <w:commentRangeEnd w:id="2"/>
      <w:r w:rsidR="00D66BE0">
        <w:rPr>
          <w:rStyle w:val="CommentReference"/>
        </w:rPr>
        <w:commentReference w:id="2"/>
      </w:r>
      <w:r w:rsidR="009A5541">
        <w:rPr>
          <w:b/>
          <w:sz w:val="20"/>
          <w:lang w:val="en-US"/>
        </w:rPr>
        <w:t>s</w:t>
      </w:r>
      <w:r w:rsidR="00C06CE1">
        <w:rPr>
          <w:b/>
          <w:sz w:val="20"/>
          <w:lang w:val="en-US"/>
        </w:rPr>
        <w:t xml:space="preserve"> of methods</w:t>
      </w:r>
      <w:r w:rsidR="0017551C">
        <w:rPr>
          <w:b/>
          <w:sz w:val="20"/>
          <w:lang w:val="en-US"/>
        </w:rPr>
        <w:t xml:space="preserve">  </w:t>
      </w:r>
      <w:r w:rsidRPr="00EC4B9D">
        <w:rPr>
          <w:b/>
          <w:sz w:val="20"/>
          <w:lang w:val="en-US"/>
        </w:rPr>
        <w:tab/>
      </w:r>
    </w:p>
    <w:p w14:paraId="041ABC01" w14:textId="77777777" w:rsidR="00C661D0" w:rsidRPr="00C661D0" w:rsidRDefault="00C661D0" w:rsidP="00C5218D">
      <w:pPr>
        <w:tabs>
          <w:tab w:val="left" w:pos="360"/>
          <w:tab w:val="left" w:pos="8640"/>
        </w:tabs>
        <w:contextualSpacing/>
        <w:rPr>
          <w:b/>
          <w:sz w:val="8"/>
          <w:szCs w:val="8"/>
          <w:lang w:val="en-US"/>
        </w:rPr>
      </w:pPr>
    </w:p>
    <w:p w14:paraId="29D2C25D" w14:textId="77777777" w:rsidR="00C06CE1" w:rsidRPr="00EC4B9D" w:rsidRDefault="00C06CE1" w:rsidP="00C06CE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clearly defines measured variables and explains principles of measurement</w:t>
      </w:r>
      <w:r>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157740B4" w14:textId="77777777" w:rsidR="00C06CE1" w:rsidRPr="00A82CEA" w:rsidRDefault="00C06CE1" w:rsidP="00C06CE1">
      <w:pPr>
        <w:tabs>
          <w:tab w:val="left" w:pos="360"/>
          <w:tab w:val="left" w:pos="6030"/>
          <w:tab w:val="left" w:pos="6480"/>
          <w:tab w:val="left" w:pos="7200"/>
          <w:tab w:val="left" w:pos="7920"/>
          <w:tab w:val="left" w:pos="8460"/>
        </w:tabs>
        <w:ind w:left="357"/>
        <w:contextualSpacing/>
        <w:rPr>
          <w:color w:val="FF0000"/>
          <w:sz w:val="20"/>
          <w:lang w:val="en-US"/>
        </w:rPr>
      </w:pPr>
    </w:p>
    <w:p w14:paraId="06B17916" w14:textId="2F5BBF38" w:rsidR="00C661D0" w:rsidRPr="00C661D0" w:rsidRDefault="00D365FD" w:rsidP="00C661D0">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neatly presents and fully describes </w:t>
      </w:r>
      <w:commentRangeStart w:id="3"/>
      <w:r w:rsidR="00C32F32">
        <w:rPr>
          <w:sz w:val="20"/>
          <w:lang w:val="en-US"/>
        </w:rPr>
        <w:t>all relevant experimental equipment</w:t>
      </w:r>
      <w:r w:rsidR="00C661D0" w:rsidRPr="00C661D0">
        <w:rPr>
          <w:sz w:val="20"/>
          <w:lang w:val="en-US"/>
        </w:rPr>
        <w:t xml:space="preserve"> </w:t>
      </w:r>
      <w:commentRangeEnd w:id="3"/>
      <w:r>
        <w:rPr>
          <w:sz w:val="20"/>
          <w:lang w:val="en-US"/>
        </w:rPr>
        <w:tab/>
      </w:r>
      <w:r w:rsidR="009A5541">
        <w:rPr>
          <w:rStyle w:val="CommentReference"/>
        </w:rPr>
        <w:commentReference w:id="3"/>
      </w:r>
      <w:r w:rsidR="00C661D0" w:rsidRPr="00C661D0">
        <w:rPr>
          <w:b/>
          <w:color w:val="FF0000"/>
          <w:sz w:val="20"/>
          <w:lang w:val="en-US"/>
        </w:rPr>
        <w:tab/>
      </w:r>
      <w:r w:rsidR="00C661D0" w:rsidRPr="00C661D0">
        <w:rPr>
          <w:rFonts w:ascii="Wingdings" w:hAnsi="Wingdings"/>
          <w:sz w:val="20"/>
          <w:lang w:val="en-US"/>
        </w:rPr>
        <w:t></w:t>
      </w:r>
      <w:r w:rsidR="00C661D0" w:rsidRPr="00C661D0">
        <w:rPr>
          <w:rFonts w:ascii="Wingdings" w:hAnsi="Wingdings"/>
          <w:sz w:val="20"/>
          <w:lang w:val="en-US"/>
        </w:rPr>
        <w:tab/>
      </w:r>
      <w:r w:rsidR="00C661D0" w:rsidRPr="00C661D0">
        <w:rPr>
          <w:rFonts w:ascii="Wingdings" w:hAnsi="Wingdings"/>
          <w:sz w:val="20"/>
          <w:lang w:val="en-US"/>
        </w:rPr>
        <w:t></w:t>
      </w:r>
      <w:r w:rsidR="00C661D0" w:rsidRPr="00C661D0">
        <w:rPr>
          <w:rFonts w:ascii="Wingdings" w:hAnsi="Wingdings"/>
          <w:sz w:val="20"/>
          <w:lang w:val="en-US"/>
        </w:rPr>
        <w:tab/>
      </w:r>
      <w:r w:rsidR="00C661D0" w:rsidRPr="00C661D0">
        <w:rPr>
          <w:rFonts w:ascii="Wingdings" w:hAnsi="Wingdings"/>
          <w:sz w:val="20"/>
          <w:lang w:val="en-US"/>
        </w:rPr>
        <w:t></w:t>
      </w:r>
    </w:p>
    <w:p w14:paraId="617EE568" w14:textId="77777777" w:rsidR="00C661D0" w:rsidRPr="00A82CEA" w:rsidRDefault="00C661D0" w:rsidP="00C661D0">
      <w:pPr>
        <w:tabs>
          <w:tab w:val="left" w:pos="5940"/>
          <w:tab w:val="left" w:pos="6480"/>
          <w:tab w:val="left" w:pos="7200"/>
          <w:tab w:val="left" w:pos="7920"/>
          <w:tab w:val="left" w:pos="8460"/>
        </w:tabs>
        <w:ind w:left="360"/>
        <w:contextualSpacing/>
        <w:rPr>
          <w:color w:val="FF0000"/>
          <w:sz w:val="20"/>
          <w:lang w:val="en-US"/>
        </w:rPr>
      </w:pPr>
    </w:p>
    <w:p w14:paraId="3EAC7267" w14:textId="77777777" w:rsidR="00C32F32" w:rsidRDefault="00C32F32" w:rsidP="00C32F32">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overviews pertinent part(s) of the Arduino Sketch</w:t>
      </w:r>
      <w:r w:rsidRPr="00EC4B9D">
        <w:rPr>
          <w:sz w:val="20"/>
          <w:lang w:val="en-US"/>
        </w:rPr>
        <w:t xml:space="preserve"> </w:t>
      </w:r>
      <w:r>
        <w:rPr>
          <w:sz w:val="20"/>
          <w:lang w:val="en-US"/>
        </w:rPr>
        <w:t xml:space="preserve"> (i.e. the Arduino code),</w:t>
      </w:r>
    </w:p>
    <w:p w14:paraId="78ADC16A" w14:textId="407A2D31" w:rsidR="00C32F32" w:rsidRPr="00EC4B9D" w:rsidRDefault="00C32F32" w:rsidP="00C32F32">
      <w:pPr>
        <w:tabs>
          <w:tab w:val="left" w:pos="360"/>
          <w:tab w:val="left" w:pos="6120"/>
          <w:tab w:val="left" w:pos="6480"/>
          <w:tab w:val="left" w:pos="7200"/>
          <w:tab w:val="left" w:pos="7920"/>
          <w:tab w:val="left" w:pos="8460"/>
        </w:tabs>
        <w:ind w:left="357"/>
        <w:contextualSpacing/>
        <w:rPr>
          <w:sz w:val="20"/>
          <w:lang w:val="en-US"/>
        </w:rPr>
      </w:pPr>
      <w:r>
        <w:rPr>
          <w:sz w:val="20"/>
          <w:lang w:val="en-US"/>
        </w:rPr>
        <w:t xml:space="preserve">focusing on how it enables/influences the actual measurement process </w:t>
      </w:r>
      <w:r w:rsidRPr="00EC4B9D">
        <w:rPr>
          <w:sz w:val="20"/>
          <w:lang w:val="en-US"/>
        </w:rPr>
        <w:tab/>
      </w:r>
      <w:r>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7553AEC1" w14:textId="26641C53" w:rsidR="00C32F32" w:rsidRPr="00A82CEA" w:rsidRDefault="00C32F32" w:rsidP="00C32F32">
      <w:pPr>
        <w:tabs>
          <w:tab w:val="left" w:pos="360"/>
          <w:tab w:val="left" w:pos="6120"/>
          <w:tab w:val="left" w:pos="6480"/>
          <w:tab w:val="left" w:pos="7200"/>
          <w:tab w:val="left" w:pos="7920"/>
          <w:tab w:val="left" w:pos="8460"/>
        </w:tabs>
        <w:contextualSpacing/>
        <w:rPr>
          <w:color w:val="FF0000"/>
          <w:sz w:val="20"/>
          <w:lang w:val="en-US"/>
        </w:rPr>
      </w:pPr>
      <w:r>
        <w:rPr>
          <w:sz w:val="20"/>
          <w:lang w:val="en-US"/>
        </w:rPr>
        <w:tab/>
      </w:r>
      <w:commentRangeStart w:id="4"/>
      <w:commentRangeEnd w:id="4"/>
      <w:r w:rsidR="00A82CEA">
        <w:rPr>
          <w:rStyle w:val="CommentReference"/>
        </w:rPr>
        <w:commentReference w:id="4"/>
      </w:r>
    </w:p>
    <w:p w14:paraId="2A9655D2" w14:textId="77777777" w:rsidR="00C06CE1" w:rsidRDefault="00C06CE1" w:rsidP="00C06CE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describes appropriate and insightful</w:t>
      </w:r>
      <w:r w:rsidRPr="009C10A5">
        <w:rPr>
          <w:sz w:val="20"/>
          <w:lang w:val="en-US"/>
        </w:rPr>
        <w:t xml:space="preserve"> quantitative analysis </w:t>
      </w:r>
      <w:r>
        <w:rPr>
          <w:sz w:val="20"/>
          <w:lang w:val="en-US"/>
        </w:rPr>
        <w:t>and</w:t>
      </w:r>
      <w:r w:rsidRPr="009C10A5">
        <w:rPr>
          <w:sz w:val="20"/>
          <w:lang w:val="en-US"/>
        </w:rPr>
        <w:t xml:space="preserve"> modeling of</w:t>
      </w:r>
    </w:p>
    <w:p w14:paraId="0D615CDA" w14:textId="77777777" w:rsidR="00C06CE1" w:rsidRPr="00C06CE1" w:rsidRDefault="00C06CE1" w:rsidP="00C06CE1">
      <w:pPr>
        <w:tabs>
          <w:tab w:val="left" w:pos="360"/>
          <w:tab w:val="left" w:pos="6120"/>
          <w:tab w:val="left" w:pos="6480"/>
          <w:tab w:val="left" w:pos="7200"/>
          <w:tab w:val="left" w:pos="7920"/>
          <w:tab w:val="left" w:pos="8460"/>
        </w:tabs>
        <w:ind w:left="357"/>
        <w:contextualSpacing/>
        <w:rPr>
          <w:sz w:val="20"/>
          <w:lang w:val="en-US"/>
        </w:rPr>
      </w:pPr>
      <w:r>
        <w:rPr>
          <w:sz w:val="20"/>
          <w:lang w:val="en-US"/>
        </w:rPr>
        <w:t>data (e.g. descriptive statistics, curve-fitting, and/or other analysis methods)</w:t>
      </w:r>
      <w:r w:rsidRPr="007E6991">
        <w:rPr>
          <w:sz w:val="20"/>
          <w:lang w:val="en-US"/>
        </w:rPr>
        <w:tab/>
      </w:r>
      <w:r w:rsidRPr="007E6991">
        <w:rPr>
          <w:rFonts w:ascii="Wingdings" w:hAnsi="Wingdings"/>
          <w:sz w:val="20"/>
          <w:lang w:val="en-US"/>
        </w:rPr>
        <w:t></w:t>
      </w:r>
      <w:r w:rsidRPr="007E6991">
        <w:rPr>
          <w:rFonts w:ascii="Wingdings" w:hAnsi="Wingdings"/>
          <w:sz w:val="20"/>
          <w:lang w:val="en-US"/>
        </w:rPr>
        <w:tab/>
      </w:r>
      <w:r w:rsidRPr="007E6991">
        <w:rPr>
          <w:rFonts w:ascii="Wingdings" w:hAnsi="Wingdings"/>
          <w:sz w:val="20"/>
          <w:lang w:val="en-US"/>
        </w:rPr>
        <w:t></w:t>
      </w:r>
      <w:r w:rsidRPr="007E6991">
        <w:rPr>
          <w:rFonts w:ascii="Wingdings" w:hAnsi="Wingdings"/>
          <w:sz w:val="20"/>
          <w:lang w:val="en-US"/>
        </w:rPr>
        <w:tab/>
      </w:r>
      <w:r w:rsidRPr="007E6991">
        <w:rPr>
          <w:rFonts w:ascii="Wingdings" w:hAnsi="Wingdings"/>
          <w:sz w:val="20"/>
          <w:lang w:val="en-US"/>
        </w:rPr>
        <w:t></w:t>
      </w:r>
    </w:p>
    <w:p w14:paraId="3B9449EF" w14:textId="77777777" w:rsidR="00C06CE1" w:rsidRPr="00A82CEA" w:rsidRDefault="00C06CE1" w:rsidP="00C06CE1">
      <w:pPr>
        <w:tabs>
          <w:tab w:val="left" w:pos="360"/>
          <w:tab w:val="left" w:pos="6120"/>
          <w:tab w:val="left" w:pos="6480"/>
          <w:tab w:val="left" w:pos="7200"/>
          <w:tab w:val="left" w:pos="7920"/>
          <w:tab w:val="left" w:pos="8460"/>
        </w:tabs>
        <w:ind w:left="357"/>
        <w:contextualSpacing/>
        <w:rPr>
          <w:color w:val="FF0000"/>
          <w:sz w:val="20"/>
          <w:lang w:val="en-US"/>
        </w:rPr>
      </w:pPr>
    </w:p>
    <w:p w14:paraId="452A3E30" w14:textId="6B33C187" w:rsidR="00367828" w:rsidRDefault="00367828" w:rsidP="00C06CE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educational experience for audience:  specialist knowledge is not assumed</w:t>
      </w:r>
      <w:r w:rsidRPr="00EC4B9D">
        <w:rPr>
          <w:sz w:val="20"/>
          <w:lang w:val="en-US"/>
        </w:rPr>
        <w:t xml:space="preserve"> </w:t>
      </w:r>
    </w:p>
    <w:p w14:paraId="3906AFE7" w14:textId="49B8F1DC" w:rsidR="00C06CE1" w:rsidRPr="00A82CEA" w:rsidRDefault="00367828" w:rsidP="00C06CE1">
      <w:pPr>
        <w:tabs>
          <w:tab w:val="left" w:pos="360"/>
          <w:tab w:val="left" w:pos="6120"/>
          <w:tab w:val="left" w:pos="6480"/>
          <w:tab w:val="left" w:pos="7200"/>
          <w:tab w:val="left" w:pos="7920"/>
          <w:tab w:val="left" w:pos="8460"/>
        </w:tabs>
        <w:ind w:left="357"/>
        <w:contextualSpacing/>
        <w:rPr>
          <w:color w:val="FF0000"/>
          <w:sz w:val="20"/>
          <w:lang w:val="en-US"/>
        </w:rPr>
      </w:pPr>
      <w:r>
        <w:rPr>
          <w:sz w:val="20"/>
          <w:lang w:val="en-US"/>
        </w:rPr>
        <w:t xml:space="preserve">and </w:t>
      </w:r>
      <w:r w:rsidRPr="00EC4B9D">
        <w:rPr>
          <w:sz w:val="20"/>
          <w:lang w:val="en-US"/>
        </w:rPr>
        <w:t xml:space="preserve">concepts are clearly formulated </w:t>
      </w:r>
      <w:r w:rsidRPr="00EC4B9D">
        <w:rPr>
          <w:sz w:val="20"/>
          <w:lang w:val="en-US"/>
        </w:rPr>
        <w:tab/>
      </w:r>
      <w:r w:rsidRPr="00EC4B9D">
        <w:rPr>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632A45B2" w14:textId="4A0ED111" w:rsidR="0018371C" w:rsidRPr="00A82CEA" w:rsidRDefault="006E7376" w:rsidP="0018371C">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sidRPr="00A82CEA">
        <w:rPr>
          <w:iCs/>
          <w:color w:val="FF0000"/>
          <w:sz w:val="20"/>
          <w:lang w:val="en-US"/>
        </w:rPr>
        <w:tab/>
        <w:t xml:space="preserve">  </w:t>
      </w:r>
    </w:p>
    <w:p w14:paraId="67C0A4D7" w14:textId="77777777" w:rsidR="0018371C" w:rsidRPr="00E45617" w:rsidRDefault="0018371C" w:rsidP="0018371C">
      <w:pPr>
        <w:tabs>
          <w:tab w:val="left" w:pos="360"/>
          <w:tab w:val="left" w:pos="4410"/>
          <w:tab w:val="left" w:pos="5400"/>
          <w:tab w:val="left" w:pos="5940"/>
          <w:tab w:val="left" w:pos="6480"/>
          <w:tab w:val="left" w:pos="7020"/>
          <w:tab w:val="left" w:pos="7560"/>
          <w:tab w:val="left" w:pos="8100"/>
        </w:tabs>
        <w:contextualSpacing/>
        <w:rPr>
          <w:i/>
          <w:sz w:val="6"/>
          <w:szCs w:val="6"/>
          <w:lang w:val="en-US"/>
        </w:rPr>
      </w:pPr>
    </w:p>
    <w:p w14:paraId="6480AA83" w14:textId="04AC1CDC" w:rsidR="0018371C" w:rsidRDefault="00C06CE1" w:rsidP="0018371C">
      <w:pPr>
        <w:tabs>
          <w:tab w:val="left" w:pos="360"/>
          <w:tab w:val="left" w:pos="4410"/>
          <w:tab w:val="left" w:pos="5400"/>
          <w:tab w:val="left" w:pos="5940"/>
          <w:tab w:val="left" w:pos="6480"/>
          <w:tab w:val="left" w:pos="7020"/>
          <w:tab w:val="left" w:pos="7560"/>
          <w:tab w:val="left" w:pos="8640"/>
        </w:tabs>
        <w:contextualSpacing/>
        <w:rPr>
          <w:b/>
          <w:sz w:val="20"/>
          <w:lang w:val="en-US"/>
        </w:rPr>
      </w:pPr>
      <w:r>
        <w:rPr>
          <w:b/>
          <w:sz w:val="20"/>
          <w:lang w:val="en-US"/>
        </w:rPr>
        <w:t>2</w:t>
      </w:r>
      <w:r w:rsidR="0018371C">
        <w:rPr>
          <w:b/>
          <w:sz w:val="20"/>
          <w:lang w:val="en-US"/>
        </w:rPr>
        <w:tab/>
      </w:r>
      <w:r w:rsidR="00C03841">
        <w:rPr>
          <w:b/>
          <w:sz w:val="20"/>
          <w:lang w:val="en-US"/>
        </w:rPr>
        <w:t>Measurement uncertainties</w:t>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p>
    <w:p w14:paraId="1884A5EC" w14:textId="5909AEAD" w:rsidR="005E0938" w:rsidRPr="00C32F32" w:rsidRDefault="005E0938" w:rsidP="005E0938">
      <w:pPr>
        <w:tabs>
          <w:tab w:val="left" w:pos="360"/>
          <w:tab w:val="left" w:pos="6030"/>
          <w:tab w:val="left" w:pos="6480"/>
          <w:tab w:val="left" w:pos="7200"/>
          <w:tab w:val="left" w:pos="7920"/>
          <w:tab w:val="left" w:pos="8460"/>
        </w:tabs>
        <w:contextualSpacing/>
        <w:rPr>
          <w:color w:val="FF0000"/>
          <w:sz w:val="8"/>
          <w:szCs w:val="8"/>
          <w:lang w:val="en-US"/>
        </w:rPr>
      </w:pPr>
    </w:p>
    <w:p w14:paraId="1EE5A038" w14:textId="02BD20FE" w:rsidR="002863E1" w:rsidRPr="00012C74" w:rsidRDefault="00D365FD" w:rsidP="002863E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identifies and estimates </w:t>
      </w:r>
      <w:r w:rsidR="002863E1">
        <w:rPr>
          <w:sz w:val="20"/>
          <w:lang w:val="en-US"/>
        </w:rPr>
        <w:t>main sources of measurement uncertainty</w:t>
      </w:r>
      <w:r w:rsidR="002863E1" w:rsidRPr="00012C74">
        <w:rPr>
          <w:sz w:val="20"/>
          <w:lang w:val="en-US"/>
        </w:rPr>
        <w:tab/>
      </w:r>
      <w:r w:rsidR="002863E1">
        <w:rPr>
          <w:sz w:val="20"/>
          <w:lang w:val="en-US"/>
        </w:rPr>
        <w:tab/>
      </w:r>
      <w:r w:rsidR="002863E1" w:rsidRPr="00012C74">
        <w:rPr>
          <w:rFonts w:ascii="Wingdings" w:hAnsi="Wingdings"/>
          <w:sz w:val="20"/>
          <w:lang w:val="en-US"/>
        </w:rPr>
        <w:t></w:t>
      </w:r>
      <w:r w:rsidR="002863E1" w:rsidRPr="00012C74">
        <w:rPr>
          <w:rFonts w:ascii="Wingdings" w:hAnsi="Wingdings"/>
          <w:sz w:val="20"/>
          <w:lang w:val="en-US"/>
        </w:rPr>
        <w:tab/>
      </w:r>
      <w:r w:rsidR="002863E1" w:rsidRPr="00012C74">
        <w:rPr>
          <w:rFonts w:ascii="Wingdings" w:hAnsi="Wingdings"/>
          <w:sz w:val="20"/>
          <w:lang w:val="en-US"/>
        </w:rPr>
        <w:t></w:t>
      </w:r>
      <w:r w:rsidR="002863E1" w:rsidRPr="00012C74">
        <w:rPr>
          <w:rFonts w:ascii="Wingdings" w:hAnsi="Wingdings"/>
          <w:sz w:val="20"/>
          <w:lang w:val="en-US"/>
        </w:rPr>
        <w:tab/>
      </w:r>
      <w:r w:rsidR="002863E1" w:rsidRPr="00012C74">
        <w:rPr>
          <w:rFonts w:ascii="Wingdings" w:hAnsi="Wingdings"/>
          <w:sz w:val="20"/>
          <w:lang w:val="en-US"/>
        </w:rPr>
        <w:t></w:t>
      </w:r>
      <w:r w:rsidR="002863E1" w:rsidRPr="00012C74">
        <w:rPr>
          <w:sz w:val="20"/>
          <w:lang w:val="en-US"/>
        </w:rPr>
        <w:t xml:space="preserve"> </w:t>
      </w:r>
    </w:p>
    <w:p w14:paraId="6A404F6B" w14:textId="70E29F41" w:rsidR="002863E1" w:rsidRPr="00A82CEA" w:rsidRDefault="002863E1" w:rsidP="002863E1">
      <w:pPr>
        <w:tabs>
          <w:tab w:val="left" w:pos="360"/>
          <w:tab w:val="left" w:pos="6030"/>
          <w:tab w:val="left" w:pos="6480"/>
          <w:tab w:val="left" w:pos="7200"/>
          <w:tab w:val="left" w:pos="7920"/>
          <w:tab w:val="left" w:pos="8460"/>
        </w:tabs>
        <w:ind w:left="360"/>
        <w:contextualSpacing/>
        <w:rPr>
          <w:rFonts w:ascii="Times New Roman" w:hAnsi="Times New Roman"/>
          <w:color w:val="FF0000"/>
          <w:sz w:val="20"/>
          <w:lang w:val="en-US"/>
        </w:rPr>
      </w:pPr>
    </w:p>
    <w:p w14:paraId="12EFDFE8" w14:textId="174FDB75" w:rsidR="00E45617" w:rsidRPr="009A5541" w:rsidRDefault="002863E1" w:rsidP="0018371C">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 xml:space="preserve">includes </w:t>
      </w:r>
      <w:r w:rsidR="0060660C">
        <w:rPr>
          <w:sz w:val="20"/>
          <w:lang w:val="en-US"/>
        </w:rPr>
        <w:t xml:space="preserve">uncertainty propagation &amp; </w:t>
      </w:r>
      <w:r w:rsidR="00012C74" w:rsidRPr="002863E1">
        <w:rPr>
          <w:sz w:val="20"/>
          <w:lang w:val="en-US"/>
        </w:rPr>
        <w:t>uncertainty budget</w:t>
      </w:r>
      <w:r w:rsidR="0060660C">
        <w:rPr>
          <w:sz w:val="20"/>
          <w:lang w:val="en-US"/>
        </w:rPr>
        <w:t>(s) for comparisons</w:t>
      </w:r>
      <w:r w:rsidR="00E45617" w:rsidRPr="00EC4B9D">
        <w:rPr>
          <w:sz w:val="20"/>
          <w:lang w:val="en-US"/>
        </w:rPr>
        <w:tab/>
      </w:r>
      <w:r w:rsidR="00E45617" w:rsidRPr="00EC4B9D">
        <w:rPr>
          <w:rFonts w:ascii="Wingdings" w:hAnsi="Wingdings"/>
          <w:sz w:val="20"/>
          <w:lang w:val="en-US"/>
        </w:rPr>
        <w:t></w:t>
      </w:r>
      <w:r w:rsidR="00E45617" w:rsidRPr="00EC4B9D">
        <w:rPr>
          <w:rFonts w:ascii="Wingdings" w:hAnsi="Wingdings"/>
          <w:sz w:val="20"/>
          <w:lang w:val="en-US"/>
        </w:rPr>
        <w:tab/>
      </w:r>
      <w:r w:rsidR="00E45617" w:rsidRPr="00EC4B9D">
        <w:rPr>
          <w:rFonts w:ascii="Wingdings" w:hAnsi="Wingdings"/>
          <w:sz w:val="20"/>
          <w:lang w:val="en-US"/>
        </w:rPr>
        <w:t></w:t>
      </w:r>
      <w:r w:rsidR="00E45617" w:rsidRPr="00EC4B9D">
        <w:rPr>
          <w:rFonts w:ascii="Wingdings" w:hAnsi="Wingdings"/>
          <w:sz w:val="20"/>
          <w:lang w:val="en-US"/>
        </w:rPr>
        <w:tab/>
      </w:r>
      <w:r w:rsidR="00E45617" w:rsidRPr="00EC4B9D">
        <w:rPr>
          <w:rFonts w:ascii="Wingdings" w:hAnsi="Wingdings"/>
          <w:sz w:val="20"/>
          <w:lang w:val="en-US"/>
        </w:rPr>
        <w:t></w:t>
      </w:r>
    </w:p>
    <w:p w14:paraId="1BC194CB" w14:textId="77777777" w:rsidR="009A5541" w:rsidRPr="00A82CEA" w:rsidRDefault="009A5541" w:rsidP="00A82CEA">
      <w:pPr>
        <w:ind w:left="357"/>
        <w:rPr>
          <w:color w:val="FF0000"/>
          <w:sz w:val="20"/>
          <w:lang w:val="en-US"/>
        </w:rPr>
      </w:pPr>
    </w:p>
    <w:p w14:paraId="620B4D2C" w14:textId="291D4EC2" w:rsidR="009A5541" w:rsidRDefault="009A5541" w:rsidP="009A554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explain</w:t>
      </w:r>
      <w:r w:rsidR="00D365FD">
        <w:rPr>
          <w:sz w:val="20"/>
          <w:lang w:val="en-US"/>
        </w:rPr>
        <w:t>s</w:t>
      </w:r>
      <w:r>
        <w:rPr>
          <w:sz w:val="20"/>
          <w:lang w:val="en-US"/>
        </w:rPr>
        <w:t xml:space="preserve"> how choice of </w:t>
      </w:r>
      <w:r w:rsidRPr="00C03841">
        <w:rPr>
          <w:sz w:val="20"/>
          <w:lang w:val="en-US"/>
        </w:rPr>
        <w:t xml:space="preserve">parameter </w:t>
      </w:r>
      <w:r>
        <w:rPr>
          <w:sz w:val="20"/>
          <w:lang w:val="en-US"/>
        </w:rPr>
        <w:t>values, experimental design, and</w:t>
      </w:r>
      <w:r w:rsidR="00D365FD">
        <w:rPr>
          <w:sz w:val="20"/>
          <w:lang w:val="en-US"/>
        </w:rPr>
        <w:t xml:space="preserve"> use of</w:t>
      </w:r>
    </w:p>
    <w:p w14:paraId="6DA2DB3D" w14:textId="7006201F" w:rsidR="009A5541" w:rsidRPr="009A5541" w:rsidRDefault="009A5541" w:rsidP="009A5541">
      <w:pPr>
        <w:tabs>
          <w:tab w:val="left" w:pos="360"/>
          <w:tab w:val="left" w:pos="6120"/>
          <w:tab w:val="left" w:pos="6480"/>
          <w:tab w:val="left" w:pos="7200"/>
          <w:tab w:val="left" w:pos="7920"/>
          <w:tab w:val="left" w:pos="8460"/>
        </w:tabs>
        <w:ind w:left="357"/>
        <w:contextualSpacing/>
        <w:rPr>
          <w:sz w:val="20"/>
          <w:lang w:val="en-US"/>
        </w:rPr>
      </w:pPr>
      <w:r>
        <w:rPr>
          <w:sz w:val="20"/>
          <w:lang w:val="en-US"/>
        </w:rPr>
        <w:t>equipment all aid in minimizing overall uncertainty in the final result</w:t>
      </w:r>
      <w:r w:rsidRPr="00C03841">
        <w:rPr>
          <w:sz w:val="20"/>
          <w:lang w:val="en-US"/>
        </w:rPr>
        <w:tab/>
      </w:r>
      <w:r w:rsidR="00D365FD">
        <w:rPr>
          <w:sz w:val="20"/>
          <w:lang w:val="en-US"/>
        </w:rPr>
        <w:tab/>
      </w:r>
      <w:r w:rsidRPr="00C03841">
        <w:rPr>
          <w:rFonts w:ascii="Wingdings" w:hAnsi="Wingdings"/>
          <w:sz w:val="20"/>
          <w:lang w:val="en-US"/>
        </w:rPr>
        <w:t></w:t>
      </w:r>
      <w:r w:rsidRPr="00C03841">
        <w:rPr>
          <w:rFonts w:ascii="Wingdings" w:hAnsi="Wingdings"/>
          <w:sz w:val="20"/>
          <w:lang w:val="en-US"/>
        </w:rPr>
        <w:tab/>
      </w:r>
      <w:r w:rsidRPr="00C03841">
        <w:rPr>
          <w:rFonts w:ascii="Wingdings" w:hAnsi="Wingdings"/>
          <w:sz w:val="20"/>
          <w:lang w:val="en-US"/>
        </w:rPr>
        <w:t></w:t>
      </w:r>
      <w:r w:rsidRPr="00C03841">
        <w:rPr>
          <w:rFonts w:ascii="Wingdings" w:hAnsi="Wingdings"/>
          <w:sz w:val="20"/>
          <w:lang w:val="en-US"/>
        </w:rPr>
        <w:tab/>
      </w:r>
      <w:r w:rsidRPr="00C03841">
        <w:rPr>
          <w:rFonts w:ascii="Wingdings" w:hAnsi="Wingdings"/>
          <w:sz w:val="20"/>
          <w:lang w:val="en-US"/>
        </w:rPr>
        <w:t></w:t>
      </w:r>
    </w:p>
    <w:p w14:paraId="3AFAA8BC" w14:textId="308CD3F1" w:rsidR="0018371C" w:rsidRPr="00A82CEA" w:rsidRDefault="006E7376" w:rsidP="0018371C">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sidRPr="005D17DF">
        <w:rPr>
          <w:iCs/>
          <w:sz w:val="20"/>
          <w:lang w:val="en-US"/>
        </w:rPr>
        <w:tab/>
      </w:r>
      <w:r w:rsidR="005D17DF" w:rsidRPr="00A82CEA">
        <w:rPr>
          <w:iCs/>
          <w:color w:val="FF0000"/>
          <w:sz w:val="20"/>
          <w:lang w:val="en-US"/>
        </w:rPr>
        <w:t xml:space="preserve"> </w:t>
      </w:r>
    </w:p>
    <w:p w14:paraId="3D2802AC" w14:textId="77777777" w:rsidR="0018371C" w:rsidRPr="005D17DF" w:rsidRDefault="0018371C" w:rsidP="0018371C">
      <w:pPr>
        <w:tabs>
          <w:tab w:val="left" w:pos="360"/>
          <w:tab w:val="left" w:pos="4410"/>
          <w:tab w:val="left" w:pos="5400"/>
          <w:tab w:val="left" w:pos="5940"/>
          <w:tab w:val="left" w:pos="6480"/>
          <w:tab w:val="left" w:pos="7020"/>
          <w:tab w:val="left" w:pos="7560"/>
          <w:tab w:val="left" w:pos="8100"/>
        </w:tabs>
        <w:contextualSpacing/>
        <w:rPr>
          <w:iCs/>
          <w:sz w:val="6"/>
          <w:szCs w:val="6"/>
          <w:lang w:val="en-US"/>
        </w:rPr>
      </w:pPr>
    </w:p>
    <w:p w14:paraId="253EEB2E" w14:textId="5FEF0C3A" w:rsidR="0018371C" w:rsidRPr="0018371C" w:rsidRDefault="00C06CE1" w:rsidP="0018371C">
      <w:pPr>
        <w:tabs>
          <w:tab w:val="left" w:pos="360"/>
          <w:tab w:val="left" w:pos="4410"/>
          <w:tab w:val="left" w:pos="5400"/>
          <w:tab w:val="left" w:pos="5940"/>
          <w:tab w:val="left" w:pos="6480"/>
          <w:tab w:val="left" w:pos="7020"/>
          <w:tab w:val="left" w:pos="7560"/>
          <w:tab w:val="left" w:pos="8640"/>
        </w:tabs>
        <w:contextualSpacing/>
        <w:rPr>
          <w:b/>
          <w:sz w:val="20"/>
          <w:lang w:val="en-US"/>
        </w:rPr>
      </w:pPr>
      <w:r>
        <w:rPr>
          <w:b/>
          <w:sz w:val="20"/>
          <w:lang w:val="en-US"/>
        </w:rPr>
        <w:t>3</w:t>
      </w:r>
      <w:r w:rsidR="0018371C">
        <w:rPr>
          <w:b/>
          <w:sz w:val="20"/>
          <w:lang w:val="en-US"/>
        </w:rPr>
        <w:tab/>
      </w:r>
      <w:r w:rsidR="00D365FD">
        <w:rPr>
          <w:b/>
          <w:sz w:val="20"/>
          <w:lang w:val="en-US"/>
        </w:rPr>
        <w:t>Results and c</w:t>
      </w:r>
      <w:r w:rsidR="0018371C">
        <w:rPr>
          <w:b/>
          <w:sz w:val="20"/>
          <w:lang w:val="en-US"/>
        </w:rPr>
        <w:t>onclusions</w:t>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r w:rsidR="0018371C" w:rsidRPr="00EC4B9D">
        <w:rPr>
          <w:b/>
          <w:sz w:val="20"/>
          <w:lang w:val="en-US"/>
        </w:rPr>
        <w:tab/>
      </w:r>
    </w:p>
    <w:p w14:paraId="65424915" w14:textId="77777777" w:rsidR="0018371C" w:rsidRPr="0018371C" w:rsidRDefault="0018371C" w:rsidP="0018371C">
      <w:pPr>
        <w:tabs>
          <w:tab w:val="left" w:pos="360"/>
          <w:tab w:val="left" w:pos="6120"/>
          <w:tab w:val="left" w:pos="6480"/>
          <w:tab w:val="left" w:pos="7200"/>
          <w:tab w:val="left" w:pos="7920"/>
          <w:tab w:val="left" w:pos="8460"/>
        </w:tabs>
        <w:contextualSpacing/>
        <w:rPr>
          <w:sz w:val="8"/>
          <w:szCs w:val="8"/>
          <w:lang w:val="en-US"/>
        </w:rPr>
      </w:pPr>
    </w:p>
    <w:p w14:paraId="0BDA4D42" w14:textId="77777777" w:rsidR="007E6991" w:rsidRDefault="007E6991" w:rsidP="007E6991">
      <w:pPr>
        <w:numPr>
          <w:ilvl w:val="0"/>
          <w:numId w:val="1"/>
        </w:numPr>
        <w:tabs>
          <w:tab w:val="clear" w:pos="720"/>
          <w:tab w:val="left" w:pos="360"/>
          <w:tab w:val="left" w:pos="6120"/>
          <w:tab w:val="left" w:pos="6480"/>
          <w:tab w:val="left" w:pos="7200"/>
          <w:tab w:val="left" w:pos="7920"/>
          <w:tab w:val="left" w:pos="8460"/>
        </w:tabs>
        <w:ind w:left="360"/>
        <w:contextualSpacing/>
        <w:rPr>
          <w:rFonts w:ascii="Times New Roman" w:hAnsi="Times New Roman"/>
          <w:sz w:val="20"/>
          <w:lang w:val="en-US"/>
        </w:rPr>
      </w:pPr>
      <w:r>
        <w:rPr>
          <w:rFonts w:ascii="Times New Roman" w:hAnsi="Times New Roman"/>
          <w:sz w:val="20"/>
          <w:lang w:val="en-US"/>
        </w:rPr>
        <w:t>poster’s figures help audience to recognize trends and relationships and they</w:t>
      </w:r>
    </w:p>
    <w:p w14:paraId="50D2971F" w14:textId="77777777" w:rsidR="007E6991" w:rsidRPr="00367828" w:rsidRDefault="007E6991" w:rsidP="007E6991">
      <w:pPr>
        <w:tabs>
          <w:tab w:val="left" w:pos="360"/>
          <w:tab w:val="left" w:pos="6120"/>
          <w:tab w:val="left" w:pos="6480"/>
          <w:tab w:val="left" w:pos="7200"/>
          <w:tab w:val="left" w:pos="7920"/>
          <w:tab w:val="left" w:pos="8460"/>
        </w:tabs>
        <w:contextualSpacing/>
        <w:rPr>
          <w:rFonts w:ascii="Times New Roman" w:hAnsi="Times New Roman"/>
          <w:sz w:val="20"/>
          <w:lang w:val="en-US"/>
        </w:rPr>
      </w:pPr>
      <w:r>
        <w:rPr>
          <w:rFonts w:ascii="Times New Roman" w:hAnsi="Times New Roman"/>
          <w:sz w:val="20"/>
          <w:lang w:val="en-US"/>
        </w:rPr>
        <w:tab/>
        <w:t xml:space="preserve">adhere to conventions (e.g. legible &amp; informative captions, axis labels, </w:t>
      </w:r>
      <w:proofErr w:type="spellStart"/>
      <w:r>
        <w:rPr>
          <w:rFonts w:ascii="Times New Roman" w:hAnsi="Times New Roman"/>
          <w:sz w:val="20"/>
          <w:lang w:val="en-US"/>
        </w:rPr>
        <w:t>etc</w:t>
      </w:r>
      <w:proofErr w:type="spellEnd"/>
      <w:r>
        <w:rPr>
          <w:rFonts w:ascii="Times New Roman" w:hAnsi="Times New Roman"/>
          <w:sz w:val="20"/>
          <w:lang w:val="en-US"/>
        </w:rPr>
        <w:t>)</w:t>
      </w:r>
      <w:r>
        <w:rPr>
          <w:rFonts w:ascii="Times New Roman" w:hAnsi="Times New Roman"/>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r w:rsidRPr="00EC4B9D">
        <w:rPr>
          <w:rFonts w:ascii="Wingdings" w:hAnsi="Wingdings"/>
          <w:sz w:val="20"/>
          <w:lang w:val="en-US"/>
        </w:rPr>
        <w:tab/>
      </w:r>
      <w:r w:rsidRPr="00EC4B9D">
        <w:rPr>
          <w:rFonts w:ascii="Wingdings" w:hAnsi="Wingdings"/>
          <w:sz w:val="20"/>
          <w:lang w:val="en-US"/>
        </w:rPr>
        <w:t></w:t>
      </w:r>
    </w:p>
    <w:p w14:paraId="39FC584E" w14:textId="77777777" w:rsidR="007E6991" w:rsidRPr="00A82CEA" w:rsidRDefault="007E6991" w:rsidP="007E6991">
      <w:pPr>
        <w:pStyle w:val="ListParagraph"/>
        <w:ind w:left="357"/>
        <w:rPr>
          <w:rFonts w:ascii="Times New Roman" w:hAnsi="Times New Roman"/>
          <w:color w:val="FF0000"/>
          <w:sz w:val="20"/>
          <w:lang w:val="en-US"/>
        </w:rPr>
      </w:pPr>
    </w:p>
    <w:p w14:paraId="3B26DEA7" w14:textId="78C3228E" w:rsidR="007E6991" w:rsidRPr="007E6991" w:rsidRDefault="007E6991" w:rsidP="007E6991">
      <w:pPr>
        <w:numPr>
          <w:ilvl w:val="0"/>
          <w:numId w:val="1"/>
        </w:numPr>
        <w:tabs>
          <w:tab w:val="clear" w:pos="720"/>
          <w:tab w:val="left" w:pos="360"/>
          <w:tab w:val="left" w:pos="6120"/>
          <w:tab w:val="left" w:pos="6480"/>
          <w:tab w:val="left" w:pos="7200"/>
          <w:tab w:val="left" w:pos="7920"/>
          <w:tab w:val="left" w:pos="8460"/>
        </w:tabs>
        <w:ind w:left="357" w:hanging="357"/>
        <w:contextualSpacing/>
        <w:rPr>
          <w:sz w:val="20"/>
          <w:lang w:val="en-US"/>
        </w:rPr>
      </w:pPr>
      <w:r>
        <w:rPr>
          <w:sz w:val="20"/>
          <w:lang w:val="en-US"/>
        </w:rPr>
        <w:t>final result is</w:t>
      </w:r>
      <w:r w:rsidRPr="007E6991">
        <w:rPr>
          <w:sz w:val="20"/>
          <w:lang w:val="en-US"/>
        </w:rPr>
        <w:t xml:space="preserve"> clear &amp; justified and </w:t>
      </w:r>
      <w:r>
        <w:rPr>
          <w:sz w:val="20"/>
          <w:lang w:val="en-US"/>
        </w:rPr>
        <w:t>includes a</w:t>
      </w:r>
      <w:r w:rsidRPr="007E6991">
        <w:rPr>
          <w:sz w:val="20"/>
          <w:lang w:val="en-US"/>
        </w:rPr>
        <w:t xml:space="preserve"> </w:t>
      </w:r>
      <w:r>
        <w:rPr>
          <w:sz w:val="20"/>
          <w:lang w:val="en-US"/>
        </w:rPr>
        <w:t xml:space="preserve">total measurement </w:t>
      </w:r>
      <w:r w:rsidR="0060660C">
        <w:rPr>
          <w:sz w:val="20"/>
          <w:lang w:val="en-US"/>
        </w:rPr>
        <w:t>uncertaint</w:t>
      </w:r>
      <w:r>
        <w:rPr>
          <w:sz w:val="20"/>
          <w:lang w:val="en-US"/>
        </w:rPr>
        <w:t>y</w:t>
      </w:r>
      <w:r w:rsidR="0060660C">
        <w:rPr>
          <w:sz w:val="20"/>
          <w:lang w:val="en-US"/>
        </w:rPr>
        <w:tab/>
      </w:r>
      <w:r w:rsidR="0060660C" w:rsidRPr="00EC4B9D">
        <w:rPr>
          <w:rFonts w:ascii="Wingdings" w:hAnsi="Wingdings"/>
          <w:sz w:val="20"/>
          <w:lang w:val="en-US"/>
        </w:rPr>
        <w:t></w:t>
      </w:r>
      <w:r w:rsidR="0060660C" w:rsidRPr="00EC4B9D">
        <w:rPr>
          <w:rFonts w:ascii="Wingdings" w:hAnsi="Wingdings"/>
          <w:sz w:val="20"/>
          <w:lang w:val="en-US"/>
        </w:rPr>
        <w:tab/>
      </w:r>
      <w:r w:rsidR="0060660C" w:rsidRPr="00EC4B9D">
        <w:rPr>
          <w:rFonts w:ascii="Wingdings" w:hAnsi="Wingdings"/>
          <w:sz w:val="20"/>
          <w:lang w:val="en-US"/>
        </w:rPr>
        <w:t></w:t>
      </w:r>
      <w:r w:rsidR="0060660C" w:rsidRPr="00EC4B9D">
        <w:rPr>
          <w:rFonts w:ascii="Wingdings" w:hAnsi="Wingdings"/>
          <w:sz w:val="20"/>
          <w:lang w:val="en-US"/>
        </w:rPr>
        <w:tab/>
      </w:r>
      <w:r w:rsidR="0060660C" w:rsidRPr="00EC4B9D">
        <w:rPr>
          <w:rFonts w:ascii="Wingdings" w:hAnsi="Wingdings"/>
          <w:sz w:val="20"/>
          <w:lang w:val="en-US"/>
        </w:rPr>
        <w:t></w:t>
      </w:r>
    </w:p>
    <w:p w14:paraId="366A35BD" w14:textId="7BC4776F" w:rsidR="00367828" w:rsidRPr="00A82CEA" w:rsidRDefault="005D17DF" w:rsidP="00367828">
      <w:pPr>
        <w:pBdr>
          <w:bottom w:val="single" w:sz="4" w:space="1" w:color="auto"/>
        </w:pBdr>
        <w:tabs>
          <w:tab w:val="left" w:pos="360"/>
          <w:tab w:val="left" w:pos="4410"/>
          <w:tab w:val="left" w:pos="5400"/>
          <w:tab w:val="left" w:pos="5940"/>
          <w:tab w:val="left" w:pos="6480"/>
          <w:tab w:val="left" w:pos="7020"/>
          <w:tab w:val="left" w:pos="7560"/>
          <w:tab w:val="left" w:pos="8100"/>
        </w:tabs>
        <w:contextualSpacing/>
        <w:rPr>
          <w:iCs/>
          <w:color w:val="FF0000"/>
          <w:sz w:val="20"/>
          <w:lang w:val="en-US"/>
        </w:rPr>
      </w:pPr>
      <w:r w:rsidRPr="00A82CEA">
        <w:rPr>
          <w:iCs/>
          <w:color w:val="FF0000"/>
          <w:sz w:val="20"/>
          <w:lang w:val="en-US"/>
        </w:rPr>
        <w:tab/>
        <w:t xml:space="preserve">  </w:t>
      </w:r>
    </w:p>
    <w:p w14:paraId="239C584C" w14:textId="77777777" w:rsidR="00367828" w:rsidRPr="00E45617" w:rsidRDefault="00367828" w:rsidP="00367828">
      <w:pPr>
        <w:tabs>
          <w:tab w:val="left" w:pos="360"/>
          <w:tab w:val="left" w:pos="4410"/>
          <w:tab w:val="left" w:pos="5400"/>
          <w:tab w:val="left" w:pos="5940"/>
          <w:tab w:val="left" w:pos="6480"/>
          <w:tab w:val="left" w:pos="7020"/>
          <w:tab w:val="left" w:pos="7560"/>
          <w:tab w:val="left" w:pos="8100"/>
        </w:tabs>
        <w:contextualSpacing/>
        <w:rPr>
          <w:i/>
          <w:sz w:val="6"/>
          <w:szCs w:val="6"/>
          <w:lang w:val="en-US"/>
        </w:rPr>
      </w:pPr>
    </w:p>
    <w:p w14:paraId="1003D7F8" w14:textId="6AF39D4F" w:rsidR="00367828" w:rsidRDefault="00C06CE1" w:rsidP="00367828">
      <w:pPr>
        <w:tabs>
          <w:tab w:val="left" w:pos="360"/>
          <w:tab w:val="left" w:pos="6030"/>
          <w:tab w:val="left" w:pos="6480"/>
          <w:tab w:val="left" w:pos="7200"/>
          <w:tab w:val="left" w:pos="7920"/>
          <w:tab w:val="left" w:pos="8460"/>
        </w:tabs>
        <w:contextualSpacing/>
        <w:rPr>
          <w:b/>
          <w:sz w:val="20"/>
          <w:lang w:val="en-US"/>
        </w:rPr>
      </w:pPr>
      <w:r>
        <w:rPr>
          <w:b/>
          <w:sz w:val="20"/>
          <w:lang w:val="en-US"/>
        </w:rPr>
        <w:t>4</w:t>
      </w:r>
      <w:r w:rsidR="00367828">
        <w:rPr>
          <w:b/>
          <w:sz w:val="20"/>
          <w:lang w:val="en-US"/>
        </w:rPr>
        <w:tab/>
        <w:t>Penalties</w:t>
      </w:r>
      <w:r w:rsidR="00367828" w:rsidRPr="00EC4B9D">
        <w:rPr>
          <w:b/>
          <w:sz w:val="20"/>
          <w:lang w:val="en-US"/>
        </w:rPr>
        <w:t xml:space="preserve"> (</w:t>
      </w:r>
      <w:r w:rsidR="00367828">
        <w:rPr>
          <w:b/>
          <w:i/>
          <w:sz w:val="20"/>
          <w:lang w:val="en-US"/>
        </w:rPr>
        <w:t xml:space="preserve">subtracted from </w:t>
      </w:r>
      <w:r w:rsidR="0018371C">
        <w:rPr>
          <w:b/>
          <w:i/>
          <w:sz w:val="20"/>
          <w:lang w:val="en-US"/>
        </w:rPr>
        <w:t xml:space="preserve">overall </w:t>
      </w:r>
      <w:r w:rsidR="00367828">
        <w:rPr>
          <w:b/>
          <w:i/>
          <w:sz w:val="20"/>
          <w:lang w:val="en-US"/>
        </w:rPr>
        <w:t>grade</w:t>
      </w:r>
      <w:r w:rsidR="00367828" w:rsidRPr="00EC4B9D">
        <w:rPr>
          <w:b/>
          <w:sz w:val="20"/>
          <w:lang w:val="en-US"/>
        </w:rPr>
        <w:t>)</w:t>
      </w:r>
      <w:r w:rsidR="00367828">
        <w:rPr>
          <w:b/>
          <w:sz w:val="20"/>
          <w:lang w:val="en-US"/>
        </w:rPr>
        <w:tab/>
      </w:r>
      <w:r w:rsidR="00367828">
        <w:rPr>
          <w:b/>
          <w:sz w:val="20"/>
          <w:lang w:val="en-US"/>
        </w:rPr>
        <w:tab/>
      </w:r>
      <w:r w:rsidR="00C93E19">
        <w:rPr>
          <w:b/>
          <w:sz w:val="20"/>
          <w:lang w:val="en-US"/>
        </w:rPr>
        <w:t>penalty:</w:t>
      </w:r>
    </w:p>
    <w:p w14:paraId="7ECE8E1F" w14:textId="77777777" w:rsidR="00367828" w:rsidRPr="00367828" w:rsidRDefault="00367828" w:rsidP="00367828">
      <w:pPr>
        <w:tabs>
          <w:tab w:val="left" w:pos="360"/>
          <w:tab w:val="left" w:pos="6030"/>
          <w:tab w:val="left" w:pos="6480"/>
          <w:tab w:val="left" w:pos="7200"/>
          <w:tab w:val="left" w:pos="7920"/>
          <w:tab w:val="left" w:pos="8460"/>
        </w:tabs>
        <w:contextualSpacing/>
        <w:rPr>
          <w:rFonts w:ascii="Times New Roman" w:hAnsi="Times New Roman"/>
          <w:sz w:val="8"/>
          <w:szCs w:val="8"/>
          <w:lang w:val="en-US"/>
        </w:rPr>
      </w:pPr>
    </w:p>
    <w:p w14:paraId="64547CC7" w14:textId="4343A814" w:rsidR="00C93E19" w:rsidRPr="00C93E19" w:rsidRDefault="00C93E19" w:rsidP="00367828">
      <w:pPr>
        <w:numPr>
          <w:ilvl w:val="0"/>
          <w:numId w:val="2"/>
        </w:numPr>
        <w:tabs>
          <w:tab w:val="clear" w:pos="720"/>
          <w:tab w:val="left" w:pos="360"/>
          <w:tab w:val="left" w:pos="6030"/>
          <w:tab w:val="left" w:pos="6480"/>
          <w:tab w:val="left" w:pos="7200"/>
          <w:tab w:val="left" w:pos="7920"/>
          <w:tab w:val="left" w:pos="8460"/>
        </w:tabs>
        <w:ind w:left="360"/>
        <w:contextualSpacing/>
        <w:rPr>
          <w:color w:val="FF0000"/>
          <w:sz w:val="20"/>
          <w:lang w:val="en-US"/>
        </w:rPr>
      </w:pPr>
      <w:bookmarkStart w:id="5" w:name="_Hlk37793787"/>
      <w:r>
        <w:rPr>
          <w:sz w:val="20"/>
          <w:lang w:val="en-US"/>
        </w:rPr>
        <w:t xml:space="preserve">negligently cites </w:t>
      </w:r>
      <w:r w:rsidR="00367828">
        <w:rPr>
          <w:sz w:val="20"/>
          <w:lang w:val="en-US"/>
        </w:rPr>
        <w:t>relevant/authoritative sources</w:t>
      </w:r>
      <w:r>
        <w:rPr>
          <w:sz w:val="20"/>
          <w:lang w:val="en-US"/>
        </w:rPr>
        <w:t xml:space="preserve"> or some borrowed material?</w:t>
      </w:r>
      <w:r>
        <w:rPr>
          <w:sz w:val="20"/>
          <w:lang w:val="en-US"/>
        </w:rPr>
        <w:tab/>
      </w:r>
    </w:p>
    <w:p w14:paraId="493C99C6" w14:textId="5B79E26B" w:rsidR="00C93E19" w:rsidRPr="00A82CEA" w:rsidRDefault="00C93E19" w:rsidP="00C93E19">
      <w:pPr>
        <w:tabs>
          <w:tab w:val="left" w:pos="360"/>
          <w:tab w:val="left" w:pos="6030"/>
          <w:tab w:val="left" w:pos="6480"/>
          <w:tab w:val="left" w:pos="7200"/>
          <w:tab w:val="left" w:pos="7920"/>
          <w:tab w:val="left" w:pos="8460"/>
        </w:tabs>
        <w:ind w:left="360"/>
        <w:contextualSpacing/>
        <w:rPr>
          <w:rFonts w:cs="Times"/>
          <w:color w:val="FF0000"/>
          <w:sz w:val="20"/>
          <w:lang w:val="en-US"/>
        </w:rPr>
      </w:pPr>
      <w:r>
        <w:rPr>
          <w:sz w:val="20"/>
          <w:lang w:val="en-US"/>
        </w:rPr>
        <w:t>(note that plagiarism will be handle</w:t>
      </w:r>
      <w:r w:rsidR="002E693D">
        <w:rPr>
          <w:sz w:val="20"/>
          <w:lang w:val="en-US"/>
        </w:rPr>
        <w:t>d</w:t>
      </w:r>
      <w:r w:rsidR="0018371C">
        <w:rPr>
          <w:sz w:val="20"/>
          <w:lang w:val="en-US"/>
        </w:rPr>
        <w:t xml:space="preserve"> differently</w:t>
      </w:r>
      <w:r>
        <w:rPr>
          <w:sz w:val="20"/>
          <w:lang w:val="en-US"/>
        </w:rPr>
        <w:t>)</w:t>
      </w:r>
      <w:r>
        <w:rPr>
          <w:sz w:val="20"/>
          <w:lang w:val="en-US"/>
        </w:rPr>
        <w:tab/>
      </w:r>
      <w:r w:rsidRPr="00A82CEA">
        <w:rPr>
          <w:color w:val="FF0000"/>
          <w:sz w:val="20"/>
          <w:lang w:val="en-US"/>
        </w:rPr>
        <w:tab/>
      </w:r>
    </w:p>
    <w:p w14:paraId="7E80F412" w14:textId="7562A4AD" w:rsidR="00367828" w:rsidRPr="005D17DF" w:rsidRDefault="00367828" w:rsidP="00C93E19">
      <w:pPr>
        <w:tabs>
          <w:tab w:val="left" w:pos="360"/>
          <w:tab w:val="left" w:pos="6030"/>
          <w:tab w:val="left" w:pos="6480"/>
          <w:tab w:val="left" w:pos="7200"/>
          <w:tab w:val="left" w:pos="7920"/>
          <w:tab w:val="left" w:pos="8460"/>
        </w:tabs>
        <w:ind w:left="360"/>
        <w:contextualSpacing/>
        <w:rPr>
          <w:rFonts w:cs="Times"/>
          <w:color w:val="FF0000"/>
          <w:sz w:val="20"/>
          <w:lang w:val="en-US"/>
        </w:rPr>
      </w:pPr>
      <w:r w:rsidRPr="005D17DF">
        <w:rPr>
          <w:color w:val="FF0000"/>
          <w:sz w:val="20"/>
          <w:lang w:val="en-US"/>
        </w:rPr>
        <w:tab/>
      </w:r>
      <w:bookmarkEnd w:id="5"/>
      <w:r w:rsidRPr="005D17DF">
        <w:rPr>
          <w:rFonts w:cs="Times"/>
          <w:color w:val="FF0000"/>
          <w:sz w:val="20"/>
          <w:lang w:val="en-US"/>
        </w:rPr>
        <w:tab/>
      </w:r>
      <w:r w:rsidRPr="005D17DF">
        <w:rPr>
          <w:rFonts w:cs="Times"/>
          <w:color w:val="FF0000"/>
          <w:sz w:val="20"/>
          <w:lang w:val="en-US"/>
        </w:rPr>
        <w:tab/>
      </w:r>
    </w:p>
    <w:p w14:paraId="0E24B458" w14:textId="1F88CA1D" w:rsidR="00C93E19" w:rsidRPr="00367828" w:rsidRDefault="00C93E19" w:rsidP="00C93E19">
      <w:pPr>
        <w:numPr>
          <w:ilvl w:val="0"/>
          <w:numId w:val="2"/>
        </w:numPr>
        <w:tabs>
          <w:tab w:val="clear" w:pos="720"/>
          <w:tab w:val="left" w:pos="360"/>
          <w:tab w:val="left" w:pos="6030"/>
          <w:tab w:val="left" w:pos="6480"/>
          <w:tab w:val="left" w:pos="7200"/>
          <w:tab w:val="left" w:pos="7920"/>
          <w:tab w:val="left" w:pos="8460"/>
        </w:tabs>
        <w:ind w:left="360"/>
        <w:contextualSpacing/>
        <w:rPr>
          <w:rFonts w:cs="Times"/>
          <w:color w:val="FF0000"/>
          <w:sz w:val="20"/>
          <w:lang w:val="en-US"/>
        </w:rPr>
      </w:pPr>
      <w:r>
        <w:rPr>
          <w:sz w:val="20"/>
          <w:lang w:val="en-US"/>
        </w:rPr>
        <w:t>late submission?</w:t>
      </w:r>
      <w:r w:rsidRPr="00EC4B9D">
        <w:rPr>
          <w:sz w:val="20"/>
          <w:lang w:val="en-US"/>
        </w:rPr>
        <w:tab/>
      </w:r>
      <w:r w:rsidRPr="00A82CEA">
        <w:rPr>
          <w:rFonts w:cs="Times"/>
          <w:color w:val="FF0000"/>
          <w:sz w:val="20"/>
          <w:lang w:val="en-US"/>
        </w:rPr>
        <w:tab/>
      </w:r>
      <w:r w:rsidRPr="00A82CEA">
        <w:rPr>
          <w:rFonts w:cs="Times"/>
          <w:color w:val="FF0000"/>
          <w:sz w:val="20"/>
          <w:lang w:val="en-US"/>
        </w:rPr>
        <w:tab/>
      </w:r>
    </w:p>
    <w:p w14:paraId="34205279" w14:textId="524853D0" w:rsidR="00367828" w:rsidRPr="00EC4B9D" w:rsidRDefault="00367828" w:rsidP="00367828">
      <w:pPr>
        <w:pBdr>
          <w:bottom w:val="single" w:sz="4" w:space="1" w:color="auto"/>
        </w:pBdr>
        <w:tabs>
          <w:tab w:val="left" w:pos="4410"/>
          <w:tab w:val="left" w:pos="5400"/>
          <w:tab w:val="left" w:pos="5940"/>
          <w:tab w:val="left" w:pos="6480"/>
          <w:tab w:val="left" w:pos="7020"/>
          <w:tab w:val="left" w:pos="7560"/>
          <w:tab w:val="left" w:pos="8100"/>
        </w:tabs>
        <w:contextualSpacing/>
        <w:rPr>
          <w:i/>
          <w:sz w:val="20"/>
          <w:lang w:val="en-US"/>
        </w:rPr>
      </w:pPr>
    </w:p>
    <w:p w14:paraId="2806CBD0" w14:textId="4394796E"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S</w:t>
      </w:r>
      <w:r w:rsidRPr="00C5256E">
        <w:rPr>
          <w:sz w:val="20"/>
          <w:lang w:val="en-US"/>
        </w:rPr>
        <w:t>trong points:</w:t>
      </w:r>
      <w:r w:rsidRPr="00966313">
        <w:rPr>
          <w:sz w:val="20"/>
          <w:lang w:val="en-US"/>
        </w:rPr>
        <w:t xml:space="preserve"> </w:t>
      </w:r>
    </w:p>
    <w:p w14:paraId="27C5C2AE" w14:textId="77777777" w:rsidR="00EA3654" w:rsidRPr="0017551C" w:rsidRDefault="00403A6F" w:rsidP="00403A6F">
      <w:pPr>
        <w:numPr>
          <w:ilvl w:val="0"/>
          <w:numId w:val="8"/>
        </w:numPr>
        <w:tabs>
          <w:tab w:val="left" w:pos="851"/>
          <w:tab w:val="left" w:pos="7797"/>
        </w:tabs>
        <w:contextualSpacing/>
        <w:rPr>
          <w:color w:val="FF0000"/>
          <w:sz w:val="20"/>
          <w:lang w:val="en-US"/>
        </w:rPr>
      </w:pPr>
      <w:r w:rsidRPr="0017551C">
        <w:rPr>
          <w:color w:val="FF0000"/>
          <w:sz w:val="20"/>
          <w:lang w:val="en-US"/>
        </w:rPr>
        <w:t xml:space="preserve"> </w:t>
      </w:r>
    </w:p>
    <w:p w14:paraId="68CA5810" w14:textId="77777777" w:rsidR="00403A6F" w:rsidRPr="0017551C" w:rsidRDefault="00403A6F" w:rsidP="00403A6F">
      <w:pPr>
        <w:numPr>
          <w:ilvl w:val="0"/>
          <w:numId w:val="8"/>
        </w:numPr>
        <w:tabs>
          <w:tab w:val="left" w:pos="851"/>
          <w:tab w:val="left" w:pos="7797"/>
        </w:tabs>
        <w:contextualSpacing/>
        <w:rPr>
          <w:color w:val="FF0000"/>
          <w:sz w:val="20"/>
          <w:lang w:val="en-US"/>
        </w:rPr>
      </w:pPr>
    </w:p>
    <w:p w14:paraId="35A14943" w14:textId="77777777" w:rsidR="00243074" w:rsidRPr="00E45617" w:rsidRDefault="00243074" w:rsidP="00243074">
      <w:pPr>
        <w:pBdr>
          <w:bottom w:val="single" w:sz="4" w:space="1" w:color="auto"/>
        </w:pBdr>
        <w:tabs>
          <w:tab w:val="left" w:pos="4410"/>
          <w:tab w:val="left" w:pos="5400"/>
          <w:tab w:val="left" w:pos="5940"/>
          <w:tab w:val="left" w:pos="6480"/>
          <w:tab w:val="left" w:pos="7020"/>
          <w:tab w:val="left" w:pos="7560"/>
          <w:tab w:val="left" w:pos="8100"/>
        </w:tabs>
        <w:contextualSpacing/>
        <w:rPr>
          <w:sz w:val="6"/>
          <w:szCs w:val="6"/>
          <w:lang w:val="en-US"/>
        </w:rPr>
      </w:pPr>
    </w:p>
    <w:p w14:paraId="078454F4" w14:textId="77777777"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Possible improvements</w:t>
      </w:r>
      <w:r w:rsidRPr="00C5256E">
        <w:rPr>
          <w:sz w:val="20"/>
          <w:lang w:val="en-US"/>
        </w:rPr>
        <w:t>:</w:t>
      </w:r>
      <w:r w:rsidRPr="00966313">
        <w:rPr>
          <w:sz w:val="20"/>
          <w:lang w:val="en-US"/>
        </w:rPr>
        <w:t xml:space="preserve"> </w:t>
      </w:r>
    </w:p>
    <w:p w14:paraId="7ABBBE4C" w14:textId="77777777" w:rsidR="00553313" w:rsidRPr="0017551C" w:rsidRDefault="00403A6F" w:rsidP="00134BD9">
      <w:pPr>
        <w:numPr>
          <w:ilvl w:val="0"/>
          <w:numId w:val="6"/>
        </w:numPr>
        <w:tabs>
          <w:tab w:val="left" w:pos="851"/>
          <w:tab w:val="left" w:pos="7797"/>
        </w:tabs>
        <w:contextualSpacing/>
        <w:rPr>
          <w:color w:val="FF0000"/>
          <w:sz w:val="20"/>
          <w:lang w:val="en-US"/>
        </w:rPr>
      </w:pPr>
      <w:r>
        <w:rPr>
          <w:sz w:val="20"/>
          <w:lang w:val="en-US"/>
        </w:rPr>
        <w:t xml:space="preserve"> </w:t>
      </w:r>
    </w:p>
    <w:p w14:paraId="0F806984" w14:textId="77777777" w:rsidR="00403A6F" w:rsidRPr="0017551C" w:rsidRDefault="00403A6F" w:rsidP="00134BD9">
      <w:pPr>
        <w:numPr>
          <w:ilvl w:val="0"/>
          <w:numId w:val="6"/>
        </w:numPr>
        <w:tabs>
          <w:tab w:val="left" w:pos="851"/>
          <w:tab w:val="left" w:pos="7797"/>
        </w:tabs>
        <w:contextualSpacing/>
        <w:rPr>
          <w:color w:val="FF0000"/>
          <w:sz w:val="20"/>
          <w:lang w:val="en-US"/>
        </w:rPr>
      </w:pPr>
    </w:p>
    <w:p w14:paraId="4C5CA2D3" w14:textId="77777777" w:rsidR="00243074" w:rsidRPr="00E45617" w:rsidRDefault="00243074" w:rsidP="00243074">
      <w:pPr>
        <w:pBdr>
          <w:bottom w:val="single" w:sz="4" w:space="1" w:color="auto"/>
        </w:pBdr>
        <w:tabs>
          <w:tab w:val="left" w:pos="4410"/>
          <w:tab w:val="left" w:pos="5400"/>
          <w:tab w:val="left" w:pos="5940"/>
          <w:tab w:val="left" w:pos="6480"/>
          <w:tab w:val="left" w:pos="7020"/>
          <w:tab w:val="left" w:pos="7560"/>
          <w:tab w:val="left" w:pos="8100"/>
        </w:tabs>
        <w:contextualSpacing/>
        <w:rPr>
          <w:sz w:val="6"/>
          <w:szCs w:val="6"/>
          <w:lang w:val="en-US"/>
        </w:rPr>
      </w:pPr>
    </w:p>
    <w:p w14:paraId="18DF697F" w14:textId="77777777" w:rsidR="00243074" w:rsidRPr="00C5256E" w:rsidRDefault="00243074" w:rsidP="00243074">
      <w:pPr>
        <w:tabs>
          <w:tab w:val="left" w:pos="4410"/>
          <w:tab w:val="left" w:pos="5400"/>
          <w:tab w:val="left" w:pos="5940"/>
          <w:tab w:val="left" w:pos="6480"/>
          <w:tab w:val="left" w:pos="7020"/>
          <w:tab w:val="left" w:pos="7560"/>
          <w:tab w:val="left" w:pos="8100"/>
        </w:tabs>
        <w:contextualSpacing/>
        <w:rPr>
          <w:sz w:val="20"/>
          <w:lang w:val="en-US"/>
        </w:rPr>
      </w:pPr>
      <w:r>
        <w:rPr>
          <w:sz w:val="20"/>
          <w:lang w:val="en-US"/>
        </w:rPr>
        <w:t>Remaining Remarks or Questions</w:t>
      </w:r>
      <w:r w:rsidRPr="00C5256E">
        <w:rPr>
          <w:sz w:val="20"/>
          <w:lang w:val="en-US"/>
        </w:rPr>
        <w:t>:</w:t>
      </w:r>
    </w:p>
    <w:p w14:paraId="4DDEF5BE" w14:textId="77777777" w:rsidR="00B7329F" w:rsidRPr="0017551C" w:rsidRDefault="00403A6F" w:rsidP="00C5218D">
      <w:pPr>
        <w:numPr>
          <w:ilvl w:val="0"/>
          <w:numId w:val="6"/>
        </w:numPr>
        <w:tabs>
          <w:tab w:val="left" w:pos="851"/>
          <w:tab w:val="left" w:pos="7797"/>
        </w:tabs>
        <w:contextualSpacing/>
        <w:rPr>
          <w:color w:val="FF0000"/>
          <w:sz w:val="20"/>
          <w:lang w:val="en-US"/>
        </w:rPr>
      </w:pPr>
      <w:r>
        <w:rPr>
          <w:sz w:val="20"/>
          <w:lang w:val="en-US"/>
        </w:rPr>
        <w:t xml:space="preserve"> </w:t>
      </w:r>
    </w:p>
    <w:p w14:paraId="7D86543C" w14:textId="31D81F57" w:rsidR="00EC4B9D" w:rsidRDefault="00EC4B9D" w:rsidP="00EC4B9D">
      <w:pPr>
        <w:numPr>
          <w:ilvl w:val="0"/>
          <w:numId w:val="6"/>
        </w:numPr>
        <w:tabs>
          <w:tab w:val="left" w:pos="851"/>
          <w:tab w:val="left" w:pos="7797"/>
        </w:tabs>
        <w:contextualSpacing/>
        <w:rPr>
          <w:color w:val="FF0000"/>
          <w:sz w:val="20"/>
          <w:lang w:val="en-US"/>
        </w:rPr>
      </w:pPr>
      <w:r w:rsidRPr="0017551C">
        <w:rPr>
          <w:color w:val="FF0000"/>
          <w:sz w:val="20"/>
          <w:lang w:val="en-US"/>
        </w:rPr>
        <w:t xml:space="preserve"> </w:t>
      </w:r>
    </w:p>
    <w:p w14:paraId="4B372D0A" w14:textId="1EC7A9B5" w:rsidR="006E7376" w:rsidRDefault="006E7376" w:rsidP="006E7376">
      <w:pPr>
        <w:tabs>
          <w:tab w:val="left" w:pos="851"/>
          <w:tab w:val="left" w:pos="7797"/>
        </w:tabs>
        <w:contextualSpacing/>
        <w:rPr>
          <w:color w:val="FF0000"/>
          <w:sz w:val="20"/>
          <w:lang w:val="en-US"/>
        </w:rPr>
      </w:pPr>
    </w:p>
    <w:p w14:paraId="6CC64CC2" w14:textId="77777777" w:rsidR="006E7376" w:rsidRPr="0017551C" w:rsidRDefault="006E7376" w:rsidP="006E7376">
      <w:pPr>
        <w:tabs>
          <w:tab w:val="left" w:pos="851"/>
          <w:tab w:val="left" w:pos="7797"/>
        </w:tabs>
        <w:contextualSpacing/>
        <w:rPr>
          <w:color w:val="FF0000"/>
          <w:sz w:val="20"/>
          <w:lang w:val="en-US"/>
        </w:rPr>
      </w:pPr>
    </w:p>
    <w:p w14:paraId="255A7650" w14:textId="6E9ACC17" w:rsidR="002A0167" w:rsidRPr="006E7376" w:rsidRDefault="00553313" w:rsidP="00C5218D">
      <w:pPr>
        <w:tabs>
          <w:tab w:val="left" w:pos="7371"/>
          <w:tab w:val="left" w:pos="7797"/>
        </w:tabs>
        <w:contextualSpacing/>
        <w:rPr>
          <w:color w:val="FF0000"/>
          <w:sz w:val="20"/>
          <w:lang w:val="en-US"/>
        </w:rPr>
      </w:pPr>
      <w:r>
        <w:rPr>
          <w:sz w:val="20"/>
          <w:lang w:val="en-US"/>
        </w:rPr>
        <w:t xml:space="preserve">Grade:  </w:t>
      </w:r>
      <w:r w:rsidR="00EC4B9D">
        <w:rPr>
          <w:sz w:val="20"/>
          <w:lang w:val="en-US"/>
        </w:rPr>
        <w:t xml:space="preserve"> </w:t>
      </w:r>
      <w:r w:rsidR="00EC4B9D" w:rsidRPr="006E7376">
        <w:rPr>
          <w:color w:val="FF0000"/>
          <w:sz w:val="20"/>
          <w:lang w:val="en-US"/>
        </w:rPr>
        <w:t xml:space="preserve">   </w:t>
      </w:r>
      <w:r w:rsidR="00403A6F" w:rsidRPr="006E7376">
        <w:rPr>
          <w:color w:val="FF0000"/>
          <w:sz w:val="20"/>
          <w:lang w:val="en-US"/>
        </w:rPr>
        <w:t xml:space="preserve"> </w:t>
      </w:r>
      <w:r w:rsidR="00DC3471" w:rsidRPr="006E7376">
        <w:rPr>
          <w:color w:val="FF0000"/>
          <w:sz w:val="20"/>
          <w:lang w:val="en-US"/>
        </w:rPr>
        <w:t>%</w:t>
      </w:r>
      <w:r w:rsidR="002E693D" w:rsidRPr="006E7376">
        <w:rPr>
          <w:color w:val="FF0000"/>
          <w:sz w:val="20"/>
          <w:lang w:val="en-US"/>
        </w:rPr>
        <w:t xml:space="preserve"> (average of the 1</w:t>
      </w:r>
      <w:r w:rsidR="00A82CEA">
        <w:rPr>
          <w:color w:val="FF0000"/>
          <w:sz w:val="20"/>
          <w:lang w:val="en-US"/>
        </w:rPr>
        <w:t>0</w:t>
      </w:r>
      <w:r w:rsidR="002E693D" w:rsidRPr="006E7376">
        <w:rPr>
          <w:color w:val="FF0000"/>
          <w:sz w:val="20"/>
          <w:lang w:val="en-US"/>
        </w:rPr>
        <w:t xml:space="preserve"> categories minus any penalties)</w:t>
      </w:r>
    </w:p>
    <w:sectPr w:rsidR="002A0167" w:rsidRPr="006E7376" w:rsidSect="00524484">
      <w:pgSz w:w="11906" w:h="16838" w:code="9"/>
      <w:pgMar w:top="720" w:right="1440" w:bottom="720" w:left="1440"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rrest Bradbury" w:date="2020-07-14T17:21:00Z" w:initials="FB">
    <w:p w14:paraId="48454174" w14:textId="77777777" w:rsidR="00B04B02" w:rsidRDefault="00B04B02" w:rsidP="00B04B02">
      <w:pPr>
        <w:pStyle w:val="CommentText"/>
        <w:rPr>
          <w:lang w:val="en-US"/>
        </w:rPr>
      </w:pPr>
      <w:r>
        <w:rPr>
          <w:rStyle w:val="CommentReference"/>
        </w:rPr>
        <w:annotationRef/>
      </w:r>
    </w:p>
    <w:p w14:paraId="23ECCEF1" w14:textId="77777777" w:rsidR="00B04B02" w:rsidRDefault="00B04B02" w:rsidP="00B04B02">
      <w:pPr>
        <w:pStyle w:val="CommentText"/>
        <w:rPr>
          <w:lang w:val="en-US"/>
        </w:rPr>
      </w:pPr>
      <w:r>
        <w:rPr>
          <w:lang w:val="en-US"/>
        </w:rPr>
        <w:t>This document was developed as part of a collection to support open-inquiry physical science experiments in Bachelor's level lab courses, and published with a Creative Commons Attribution-</w:t>
      </w:r>
      <w:proofErr w:type="spellStart"/>
      <w:r>
        <w:rPr>
          <w:lang w:val="en-US"/>
        </w:rPr>
        <w:t>NonCommercial</w:t>
      </w:r>
      <w:proofErr w:type="spellEnd"/>
      <w:r>
        <w:rPr>
          <w:lang w:val="en-US"/>
        </w:rPr>
        <w:t>-</w:t>
      </w:r>
      <w:proofErr w:type="spellStart"/>
      <w:r>
        <w:rPr>
          <w:lang w:val="en-US"/>
        </w:rPr>
        <w:t>ShareAlike</w:t>
      </w:r>
      <w:proofErr w:type="spellEnd"/>
      <w:r>
        <w:rPr>
          <w:lang w:val="en-US"/>
        </w:rPr>
        <w:t xml:space="preserve"> 4.0 International License.  Everyone is free to reuse or adapt the materials under the conditions that they give appropriate attribution, do not use them nor derivatives of them for commercial purposes, and that any distributed or re-published adaptations are given the same Creative Commons License.</w:t>
      </w:r>
    </w:p>
    <w:p w14:paraId="4ECBC3A6" w14:textId="77777777" w:rsidR="00B04B02" w:rsidRDefault="00B04B02" w:rsidP="00B04B02">
      <w:pPr>
        <w:pStyle w:val="CommentText"/>
        <w:rPr>
          <w:lang w:val="en-US"/>
        </w:rPr>
      </w:pPr>
    </w:p>
    <w:p w14:paraId="7A1D97CF" w14:textId="77777777" w:rsidR="00B04B02" w:rsidRDefault="00B04B02" w:rsidP="00B04B02">
      <w:pPr>
        <w:pStyle w:val="CommentText"/>
        <w:rPr>
          <w:lang w:val="en-US"/>
        </w:rPr>
      </w:pPr>
      <w:proofErr w:type="spellStart"/>
      <w:r>
        <w:rPr>
          <w:lang w:val="en-US"/>
        </w:rPr>
        <w:t>Freek</w:t>
      </w:r>
      <w:proofErr w:type="spellEnd"/>
      <w:r>
        <w:rPr>
          <w:lang w:val="en-US"/>
        </w:rPr>
        <w:t xml:space="preserve"> Pols (https://orcid.org/0000-0002-4690-6460) helped with the conception and development of these materials.  </w:t>
      </w:r>
    </w:p>
    <w:p w14:paraId="5C55DE9A" w14:textId="77777777" w:rsidR="00B04B02" w:rsidRDefault="00B04B02" w:rsidP="00B04B02">
      <w:pPr>
        <w:pStyle w:val="CommentText"/>
        <w:rPr>
          <w:lang w:val="en-US"/>
        </w:rPr>
      </w:pPr>
    </w:p>
    <w:p w14:paraId="5ED95FA2" w14:textId="6549A444" w:rsidR="00B04B02" w:rsidRPr="00B04B02" w:rsidRDefault="00B04B02" w:rsidP="00B04B02">
      <w:pPr>
        <w:pStyle w:val="CommentText"/>
        <w:rPr>
          <w:lang w:val="en-US"/>
        </w:rPr>
      </w:pPr>
      <w:r>
        <w:rPr>
          <w:lang w:val="en-US"/>
        </w:rPr>
        <w:t xml:space="preserve">Forrest Bradbury (https://orcid.org/0000-0001-8412-4091) of Amsterdam University College is responsible for this material and can be reached by email:  </w:t>
      </w:r>
      <w:proofErr w:type="spellStart"/>
      <w:r>
        <w:rPr>
          <w:lang w:val="en-US"/>
        </w:rPr>
        <w:t>forrestbradbury</w:t>
      </w:r>
      <w:proofErr w:type="spellEnd"/>
      <w:r>
        <w:rPr>
          <w:lang w:val="en-US"/>
        </w:rPr>
        <w:t xml:space="preserve"> ("AT") gmail.com</w:t>
      </w:r>
    </w:p>
  </w:comment>
  <w:comment w:id="1" w:author="Forrest Bradbury" w:date="2020-06-30T15:22:00Z" w:initials="FB">
    <w:p w14:paraId="1E8FDAC8" w14:textId="570BDDFB" w:rsidR="006E7376" w:rsidRDefault="006E7376">
      <w:pPr>
        <w:pStyle w:val="CommentText"/>
        <w:rPr>
          <w:lang w:val="en-US"/>
        </w:rPr>
      </w:pPr>
      <w:r>
        <w:rPr>
          <w:rStyle w:val="CommentReference"/>
        </w:rPr>
        <w:annotationRef/>
      </w:r>
      <w:r>
        <w:rPr>
          <w:lang w:val="en-US"/>
        </w:rPr>
        <w:t>Note that t</w:t>
      </w:r>
      <w:r w:rsidRPr="006E7376">
        <w:rPr>
          <w:lang w:val="en-US"/>
        </w:rPr>
        <w:t xml:space="preserve">hese </w:t>
      </w:r>
      <w:r w:rsidR="00404AA6">
        <w:rPr>
          <w:lang w:val="en-US"/>
        </w:rPr>
        <w:t>should</w:t>
      </w:r>
      <w:r w:rsidRPr="006E7376">
        <w:rPr>
          <w:lang w:val="en-US"/>
        </w:rPr>
        <w:t xml:space="preserve"> be adapted to d</w:t>
      </w:r>
      <w:r>
        <w:rPr>
          <w:lang w:val="en-US"/>
        </w:rPr>
        <w:t>ifferent grading systems.  At Amsterdam University College, they correspond to a grading scale of:</w:t>
      </w:r>
    </w:p>
    <w:p w14:paraId="6FFACAC5" w14:textId="77777777" w:rsidR="006E7376" w:rsidRPr="006E7376" w:rsidRDefault="006E7376" w:rsidP="006E7376">
      <w:pPr>
        <w:pStyle w:val="CommentText"/>
        <w:rPr>
          <w:lang w:val="en-US"/>
        </w:rPr>
      </w:pPr>
      <w:r w:rsidRPr="006E7376">
        <w:rPr>
          <w:lang w:val="en-US"/>
        </w:rPr>
        <w:t>Letter Grade Point Percentage</w:t>
      </w:r>
    </w:p>
    <w:p w14:paraId="0341D93D" w14:textId="77777777" w:rsidR="006E7376" w:rsidRPr="006E7376" w:rsidRDefault="006E7376" w:rsidP="006E7376">
      <w:pPr>
        <w:pStyle w:val="CommentText"/>
        <w:rPr>
          <w:lang w:val="en-US"/>
        </w:rPr>
      </w:pPr>
      <w:r w:rsidRPr="006E7376">
        <w:rPr>
          <w:lang w:val="en-US"/>
        </w:rPr>
        <w:t>F,  0.0,  0 - 44.99   (FAIL)</w:t>
      </w:r>
    </w:p>
    <w:p w14:paraId="10379B68" w14:textId="77777777" w:rsidR="006E7376" w:rsidRPr="006E7376" w:rsidRDefault="006E7376" w:rsidP="006E7376">
      <w:pPr>
        <w:pStyle w:val="CommentText"/>
        <w:rPr>
          <w:lang w:val="en-US"/>
        </w:rPr>
      </w:pPr>
      <w:r w:rsidRPr="006E7376">
        <w:rPr>
          <w:lang w:val="en-US"/>
        </w:rPr>
        <w:t>D-,  0.7,  45.00 - 50.99   (FAIL)</w:t>
      </w:r>
    </w:p>
    <w:p w14:paraId="405198A2" w14:textId="77777777" w:rsidR="006E7376" w:rsidRPr="006E7376" w:rsidRDefault="006E7376" w:rsidP="006E7376">
      <w:pPr>
        <w:pStyle w:val="CommentText"/>
        <w:rPr>
          <w:lang w:val="en-US"/>
        </w:rPr>
      </w:pPr>
      <w:r w:rsidRPr="006E7376">
        <w:rPr>
          <w:lang w:val="en-US"/>
        </w:rPr>
        <w:t>D,  1.0,  51.00 - 52.99   (FAIL)</w:t>
      </w:r>
    </w:p>
    <w:p w14:paraId="15596402" w14:textId="77777777" w:rsidR="006E7376" w:rsidRPr="006E7376" w:rsidRDefault="006E7376" w:rsidP="006E7376">
      <w:pPr>
        <w:pStyle w:val="CommentText"/>
        <w:rPr>
          <w:lang w:val="en-US"/>
        </w:rPr>
      </w:pPr>
      <w:r w:rsidRPr="006E7376">
        <w:rPr>
          <w:lang w:val="en-US"/>
        </w:rPr>
        <w:t>D+,  1.3,  53.00 – 54.99   (FAIL)</w:t>
      </w:r>
    </w:p>
    <w:p w14:paraId="215E5C72" w14:textId="77777777" w:rsidR="006E7376" w:rsidRPr="006E7376" w:rsidRDefault="006E7376" w:rsidP="006E7376">
      <w:pPr>
        <w:pStyle w:val="CommentText"/>
        <w:rPr>
          <w:lang w:val="en-US"/>
        </w:rPr>
      </w:pPr>
      <w:r w:rsidRPr="006E7376">
        <w:rPr>
          <w:lang w:val="en-US"/>
        </w:rPr>
        <w:t>C-,  1.7,  55.00 – 58.49   (PASS)</w:t>
      </w:r>
    </w:p>
    <w:p w14:paraId="3C0D5256" w14:textId="77777777" w:rsidR="006E7376" w:rsidRPr="006E7376" w:rsidRDefault="006E7376" w:rsidP="006E7376">
      <w:pPr>
        <w:pStyle w:val="CommentText"/>
        <w:rPr>
          <w:lang w:val="en-US"/>
        </w:rPr>
      </w:pPr>
      <w:r w:rsidRPr="006E7376">
        <w:rPr>
          <w:lang w:val="en-US"/>
        </w:rPr>
        <w:t>C,  2.0,  58.50 – 63.49</w:t>
      </w:r>
    </w:p>
    <w:p w14:paraId="661C8DAC" w14:textId="77777777" w:rsidR="006E7376" w:rsidRPr="006E7376" w:rsidRDefault="006E7376" w:rsidP="006E7376">
      <w:pPr>
        <w:pStyle w:val="CommentText"/>
        <w:rPr>
          <w:lang w:val="en-US"/>
        </w:rPr>
      </w:pPr>
      <w:r w:rsidRPr="006E7376">
        <w:rPr>
          <w:lang w:val="en-US"/>
        </w:rPr>
        <w:t>C+,  2.3,  63.50 – 66.49</w:t>
      </w:r>
    </w:p>
    <w:p w14:paraId="7073F6EB" w14:textId="77777777" w:rsidR="006E7376" w:rsidRPr="006E7376" w:rsidRDefault="006E7376" w:rsidP="006E7376">
      <w:pPr>
        <w:pStyle w:val="CommentText"/>
        <w:rPr>
          <w:lang w:val="en-US"/>
        </w:rPr>
      </w:pPr>
      <w:r w:rsidRPr="006E7376">
        <w:rPr>
          <w:lang w:val="en-US"/>
        </w:rPr>
        <w:t>B-,  2.7,  66.50 – 68.99</w:t>
      </w:r>
    </w:p>
    <w:p w14:paraId="2BD483BE" w14:textId="77777777" w:rsidR="006E7376" w:rsidRPr="006E7376" w:rsidRDefault="006E7376" w:rsidP="006E7376">
      <w:pPr>
        <w:pStyle w:val="CommentText"/>
        <w:rPr>
          <w:lang w:val="en-US"/>
        </w:rPr>
      </w:pPr>
      <w:r w:rsidRPr="006E7376">
        <w:rPr>
          <w:lang w:val="en-US"/>
        </w:rPr>
        <w:t>B,  3.0,  69.00 – 72.49</w:t>
      </w:r>
    </w:p>
    <w:p w14:paraId="12CED8EF" w14:textId="77777777" w:rsidR="006E7376" w:rsidRPr="006E7376" w:rsidRDefault="006E7376" w:rsidP="006E7376">
      <w:pPr>
        <w:pStyle w:val="CommentText"/>
        <w:rPr>
          <w:lang w:val="en-US"/>
        </w:rPr>
      </w:pPr>
      <w:r w:rsidRPr="006E7376">
        <w:rPr>
          <w:lang w:val="en-US"/>
        </w:rPr>
        <w:t>B+,  3.3,  72.50 – 77.49</w:t>
      </w:r>
    </w:p>
    <w:p w14:paraId="2464F230" w14:textId="77777777" w:rsidR="006E7376" w:rsidRPr="006E7376" w:rsidRDefault="006E7376" w:rsidP="006E7376">
      <w:pPr>
        <w:pStyle w:val="CommentText"/>
        <w:rPr>
          <w:lang w:val="en-US"/>
        </w:rPr>
      </w:pPr>
      <w:r w:rsidRPr="006E7376">
        <w:rPr>
          <w:lang w:val="en-US"/>
        </w:rPr>
        <w:t>A-,  3.7,  77.50 – 82.49</w:t>
      </w:r>
    </w:p>
    <w:p w14:paraId="4FABD91A" w14:textId="77777777" w:rsidR="006E7376" w:rsidRPr="006E7376" w:rsidRDefault="006E7376" w:rsidP="006E7376">
      <w:pPr>
        <w:pStyle w:val="CommentText"/>
        <w:rPr>
          <w:lang w:val="en-US"/>
        </w:rPr>
      </w:pPr>
      <w:r w:rsidRPr="006E7376">
        <w:rPr>
          <w:lang w:val="en-US"/>
        </w:rPr>
        <w:t>A,  4.0,  82.50 – 89.99</w:t>
      </w:r>
    </w:p>
    <w:p w14:paraId="643D92BA" w14:textId="0EB4A718" w:rsidR="006E7376" w:rsidRDefault="006E7376" w:rsidP="006E7376">
      <w:pPr>
        <w:pStyle w:val="CommentText"/>
        <w:rPr>
          <w:lang w:val="en-US"/>
        </w:rPr>
      </w:pPr>
      <w:r w:rsidRPr="006E7376">
        <w:rPr>
          <w:lang w:val="en-US"/>
        </w:rPr>
        <w:t>A+,  4.0,  90.00 – 100.00</w:t>
      </w:r>
    </w:p>
    <w:p w14:paraId="568C81BF" w14:textId="77777777" w:rsidR="006E7376" w:rsidRDefault="006E7376">
      <w:pPr>
        <w:pStyle w:val="CommentText"/>
        <w:rPr>
          <w:lang w:val="en-US"/>
        </w:rPr>
      </w:pPr>
    </w:p>
    <w:p w14:paraId="0E7B9DAC" w14:textId="3D51A37D" w:rsidR="006E7376" w:rsidRPr="006E7376" w:rsidRDefault="006E7376">
      <w:pPr>
        <w:pStyle w:val="CommentText"/>
        <w:rPr>
          <w:lang w:val="en-US"/>
        </w:rPr>
      </w:pPr>
      <w:r>
        <w:rPr>
          <w:lang w:val="en-US"/>
        </w:rPr>
        <w:t>Note also that I often give in-between marks by checking two boxes for category scores of 55% or 85%.</w:t>
      </w:r>
    </w:p>
  </w:comment>
  <w:comment w:id="2" w:author="Forrest Bradbury" w:date="2020-06-30T23:44:00Z" w:initials="FB">
    <w:p w14:paraId="09BE4398" w14:textId="03140014" w:rsidR="00D66BE0" w:rsidRDefault="00D66BE0" w:rsidP="00D66BE0">
      <w:pPr>
        <w:rPr>
          <w:rFonts w:asciiTheme="minorHAnsi" w:eastAsiaTheme="minorHAnsi" w:hAnsiTheme="minorHAnsi"/>
          <w:sz w:val="16"/>
          <w:szCs w:val="16"/>
          <w:lang w:val="en-US" w:eastAsia="en-US"/>
        </w:rPr>
      </w:pPr>
      <w:r>
        <w:rPr>
          <w:rStyle w:val="CommentReference"/>
        </w:rPr>
        <w:annotationRef/>
      </w:r>
      <w:r>
        <w:rPr>
          <w:sz w:val="16"/>
          <w:szCs w:val="16"/>
          <w:lang w:val="en-US"/>
        </w:rPr>
        <w:t>I tell them that “all descriptions should be aimed at the level of peers who have not read the instructions for your experiment”</w:t>
      </w:r>
    </w:p>
    <w:p w14:paraId="1ABCC8BE" w14:textId="6333DF1B" w:rsidR="00D66BE0" w:rsidRPr="00D66BE0" w:rsidRDefault="00D66BE0">
      <w:pPr>
        <w:pStyle w:val="CommentText"/>
        <w:rPr>
          <w:lang w:val="en-US"/>
        </w:rPr>
      </w:pPr>
    </w:p>
  </w:comment>
  <w:comment w:id="3" w:author="Forrest Bradbury" w:date="2020-06-30T23:01:00Z" w:initials="FB">
    <w:p w14:paraId="57AFC91E" w14:textId="7FC65099" w:rsidR="009A5541" w:rsidRDefault="009A5541">
      <w:pPr>
        <w:pStyle w:val="CommentText"/>
        <w:rPr>
          <w:lang w:val="en-US"/>
        </w:rPr>
      </w:pPr>
      <w:r>
        <w:rPr>
          <w:rStyle w:val="CommentReference"/>
        </w:rPr>
        <w:annotationRef/>
      </w:r>
      <w:r w:rsidRPr="009A5541">
        <w:rPr>
          <w:lang w:val="en-US"/>
        </w:rPr>
        <w:t xml:space="preserve">In the </w:t>
      </w:r>
      <w:r w:rsidR="00D365FD">
        <w:rPr>
          <w:lang w:val="en-US"/>
        </w:rPr>
        <w:t xml:space="preserve">AUC </w:t>
      </w:r>
      <w:r w:rsidRPr="009A5541">
        <w:rPr>
          <w:lang w:val="en-US"/>
        </w:rPr>
        <w:t>Maker Lab</w:t>
      </w:r>
      <w:r w:rsidR="00D365FD">
        <w:rPr>
          <w:lang w:val="en-US"/>
        </w:rPr>
        <w:t xml:space="preserve"> course</w:t>
      </w:r>
      <w:r w:rsidRPr="009A5541">
        <w:rPr>
          <w:lang w:val="en-US"/>
        </w:rPr>
        <w:t>, I re</w:t>
      </w:r>
      <w:r>
        <w:rPr>
          <w:lang w:val="en-US"/>
        </w:rPr>
        <w:t xml:space="preserve">quire two working setups </w:t>
      </w:r>
      <w:r w:rsidR="00D365FD">
        <w:rPr>
          <w:lang w:val="en-US"/>
        </w:rPr>
        <w:t xml:space="preserve">per four person team </w:t>
      </w:r>
      <w:r>
        <w:rPr>
          <w:lang w:val="en-US"/>
        </w:rPr>
        <w:t>which have been constructed by two different pairs within the teams.</w:t>
      </w:r>
      <w:r w:rsidR="00D365FD">
        <w:rPr>
          <w:lang w:val="en-US"/>
        </w:rPr>
        <w:t xml:space="preserve">  This category gets re</w:t>
      </w:r>
      <w:r w:rsidR="00B67231">
        <w:rPr>
          <w:lang w:val="en-US"/>
        </w:rPr>
        <w:t>-</w:t>
      </w:r>
      <w:r w:rsidR="00D365FD">
        <w:rPr>
          <w:lang w:val="en-US"/>
        </w:rPr>
        <w:t xml:space="preserve">worded to </w:t>
      </w:r>
      <w:r w:rsidR="00B67231">
        <w:rPr>
          <w:lang w:val="en-US"/>
        </w:rPr>
        <w:t>require</w:t>
      </w:r>
      <w:r w:rsidR="00D365FD">
        <w:rPr>
          <w:lang w:val="en-US"/>
        </w:rPr>
        <w:t xml:space="preserve"> that both setups are demonstrated:</w:t>
      </w:r>
    </w:p>
    <w:p w14:paraId="1A7FD261" w14:textId="77777777" w:rsidR="00D365FD" w:rsidRDefault="00D365FD">
      <w:pPr>
        <w:pStyle w:val="CommentText"/>
        <w:rPr>
          <w:lang w:val="en-US"/>
        </w:rPr>
      </w:pPr>
    </w:p>
    <w:p w14:paraId="6D5027D3" w14:textId="15527A35" w:rsidR="00D365FD" w:rsidRPr="009A5541" w:rsidRDefault="00D365FD">
      <w:pPr>
        <w:pStyle w:val="CommentText"/>
        <w:rPr>
          <w:lang w:val="en-US"/>
        </w:rPr>
      </w:pPr>
      <w:r>
        <w:rPr>
          <w:lang w:val="en-US"/>
        </w:rPr>
        <w:t>neatly presents and fully describes both experimental setups</w:t>
      </w:r>
    </w:p>
  </w:comment>
  <w:comment w:id="4" w:author="Forrest Bradbury" w:date="2020-06-30T23:34:00Z" w:initials="FB">
    <w:p w14:paraId="7E62FF83" w14:textId="6FC59364" w:rsidR="00A82CEA" w:rsidRPr="00A82CEA" w:rsidRDefault="00A82CEA">
      <w:pPr>
        <w:pStyle w:val="CommentText"/>
        <w:rPr>
          <w:lang w:val="en-US"/>
        </w:rPr>
      </w:pPr>
      <w:r>
        <w:rPr>
          <w:rStyle w:val="CommentReference"/>
        </w:rPr>
        <w:annotationRef/>
      </w:r>
      <w:r w:rsidRPr="005D17DF">
        <w:rPr>
          <w:lang w:val="en-US"/>
        </w:rPr>
        <w:t>Note that I sometimes leave e</w:t>
      </w:r>
      <w:r>
        <w:rPr>
          <w:lang w:val="en-US"/>
        </w:rPr>
        <w:t>xplanatory remarks in the blank lines after the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D95FA2" w15:done="0"/>
  <w15:commentEx w15:paraId="0E7B9DAC" w15:done="0"/>
  <w15:commentEx w15:paraId="1ABCC8BE" w15:done="0"/>
  <w15:commentEx w15:paraId="6D5027D3" w15:done="0"/>
  <w15:commentEx w15:paraId="7E62FF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6804" w16cex:dateUtc="2020-07-14T15:21:00Z"/>
  <w16cex:commentExtensible w16cex:durableId="22A5D725" w16cex:dateUtc="2020-06-30T13:22:00Z"/>
  <w16cex:commentExtensible w16cex:durableId="22A64CC3" w16cex:dateUtc="2020-06-30T21:44:00Z"/>
  <w16cex:commentExtensible w16cex:durableId="22A642C2" w16cex:dateUtc="2020-06-30T21:01:00Z"/>
  <w16cex:commentExtensible w16cex:durableId="22A64A7B" w16cex:dateUtc="2020-06-30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D95FA2" w16cid:durableId="22B86804"/>
  <w16cid:commentId w16cid:paraId="0E7B9DAC" w16cid:durableId="22A5D725"/>
  <w16cid:commentId w16cid:paraId="1ABCC8BE" w16cid:durableId="22A64CC3"/>
  <w16cid:commentId w16cid:paraId="6D5027D3" w16cid:durableId="22A642C2"/>
  <w16cid:commentId w16cid:paraId="7E62FF83" w16cid:durableId="22A64A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03B76" w14:textId="77777777" w:rsidR="008C5DB8" w:rsidRDefault="008C5DB8" w:rsidP="009E57EF">
      <w:r>
        <w:separator/>
      </w:r>
    </w:p>
  </w:endnote>
  <w:endnote w:type="continuationSeparator" w:id="0">
    <w:p w14:paraId="7E329199" w14:textId="77777777" w:rsidR="008C5DB8" w:rsidRDefault="008C5DB8" w:rsidP="009E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18E7D" w14:textId="77777777" w:rsidR="008C5DB8" w:rsidRDefault="008C5DB8" w:rsidP="009E57EF">
      <w:r>
        <w:separator/>
      </w:r>
    </w:p>
  </w:footnote>
  <w:footnote w:type="continuationSeparator" w:id="0">
    <w:p w14:paraId="1449D618" w14:textId="77777777" w:rsidR="008C5DB8" w:rsidRDefault="008C5DB8" w:rsidP="009E57EF">
      <w:r>
        <w:continuationSeparator/>
      </w:r>
    </w:p>
  </w:footnote>
  <w:footnote w:id="1">
    <w:p w14:paraId="5B034152" w14:textId="77777777" w:rsidR="009E57EF" w:rsidRDefault="009E57EF" w:rsidP="009E57EF">
      <w:pPr>
        <w:pStyle w:val="FootnoteText"/>
        <w:rPr>
          <w:lang w:val="en-US"/>
        </w:rPr>
      </w:pPr>
      <w:r>
        <w:rPr>
          <w:rStyle w:val="FootnoteReference"/>
        </w:rPr>
        <w:footnoteRef/>
      </w:r>
      <w:r w:rsidRPr="009E57EF">
        <w:rPr>
          <w:lang w:val="en-US"/>
        </w:rPr>
        <w:t xml:space="preserve"> </w:t>
      </w:r>
      <w:r>
        <w:rPr>
          <w:lang w:val="en-US"/>
        </w:rPr>
        <w:t xml:space="preserve">For the grading rubric that inspired categories in this assessment form, please see: </w:t>
      </w:r>
    </w:p>
    <w:p w14:paraId="55A2998E" w14:textId="26EDCBB8" w:rsidR="009E57EF" w:rsidRPr="009E57EF" w:rsidRDefault="009E57EF" w:rsidP="009E57EF">
      <w:pPr>
        <w:pStyle w:val="FootnoteText"/>
      </w:pPr>
      <w:r>
        <w:t xml:space="preserve">C.F.J. Pols et al </w:t>
      </w:r>
      <w:hyperlink r:id="rId1" w:history="1">
        <w:r>
          <w:rPr>
            <w:rStyle w:val="Hyperlink"/>
          </w:rPr>
          <w:t>http://doi.org/10.5281/zenodo.3778087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2980"/>
    <w:multiLevelType w:val="hybridMultilevel"/>
    <w:tmpl w:val="C0A64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4D08D2"/>
    <w:multiLevelType w:val="hybridMultilevel"/>
    <w:tmpl w:val="2B62A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6B24D8"/>
    <w:multiLevelType w:val="hybridMultilevel"/>
    <w:tmpl w:val="5EF0B4A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5D9CC21E">
      <w:start w:val="2"/>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B40CC"/>
    <w:multiLevelType w:val="hybridMultilevel"/>
    <w:tmpl w:val="1F160CD6"/>
    <w:lvl w:ilvl="0" w:tplc="FFFFFFFF">
      <w:start w:val="1"/>
      <w:numFmt w:val="bullet"/>
      <w:lvlText w:val=""/>
      <w:lvlJc w:val="left"/>
      <w:pPr>
        <w:tabs>
          <w:tab w:val="num" w:pos="720"/>
        </w:tabs>
        <w:ind w:left="720" w:hanging="360"/>
      </w:pPr>
      <w:rPr>
        <w:rFonts w:ascii="Wingdings" w:hAnsi="Wingdings"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F17DCF"/>
    <w:multiLevelType w:val="hybridMultilevel"/>
    <w:tmpl w:val="689A7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AA1228"/>
    <w:multiLevelType w:val="hybridMultilevel"/>
    <w:tmpl w:val="9DE03AFE"/>
    <w:lvl w:ilvl="0" w:tplc="E62008D4">
      <w:start w:val="1"/>
      <w:numFmt w:val="bullet"/>
      <w:lvlText w:val=""/>
      <w:lvlJc w:val="left"/>
      <w:pPr>
        <w:tabs>
          <w:tab w:val="num" w:pos="360"/>
        </w:tabs>
        <w:ind w:left="360" w:hanging="360"/>
      </w:pPr>
      <w:rPr>
        <w:rFonts w:ascii="Wingdings" w:hAnsi="Wingdings" w:hint="default"/>
        <w:sz w:val="20"/>
      </w:rPr>
    </w:lvl>
    <w:lvl w:ilvl="1" w:tplc="8828E1FE" w:tentative="1">
      <w:start w:val="1"/>
      <w:numFmt w:val="bullet"/>
      <w:lvlText w:val="o"/>
      <w:lvlJc w:val="left"/>
      <w:pPr>
        <w:tabs>
          <w:tab w:val="num" w:pos="1080"/>
        </w:tabs>
        <w:ind w:left="1080" w:hanging="360"/>
      </w:pPr>
      <w:rPr>
        <w:rFonts w:ascii="Courier New" w:hAnsi="Courier New" w:hint="default"/>
      </w:rPr>
    </w:lvl>
    <w:lvl w:ilvl="2" w:tplc="4EA4522E" w:tentative="1">
      <w:start w:val="1"/>
      <w:numFmt w:val="bullet"/>
      <w:lvlText w:val=""/>
      <w:lvlJc w:val="left"/>
      <w:pPr>
        <w:tabs>
          <w:tab w:val="num" w:pos="1800"/>
        </w:tabs>
        <w:ind w:left="1800" w:hanging="360"/>
      </w:pPr>
      <w:rPr>
        <w:rFonts w:ascii="Wingdings" w:hAnsi="Wingdings" w:hint="default"/>
      </w:rPr>
    </w:lvl>
    <w:lvl w:ilvl="3" w:tplc="0A443D7A" w:tentative="1">
      <w:start w:val="1"/>
      <w:numFmt w:val="bullet"/>
      <w:lvlText w:val=""/>
      <w:lvlJc w:val="left"/>
      <w:pPr>
        <w:tabs>
          <w:tab w:val="num" w:pos="2520"/>
        </w:tabs>
        <w:ind w:left="2520" w:hanging="360"/>
      </w:pPr>
      <w:rPr>
        <w:rFonts w:ascii="Symbol" w:hAnsi="Symbol" w:hint="default"/>
      </w:rPr>
    </w:lvl>
    <w:lvl w:ilvl="4" w:tplc="C4AEBA3C" w:tentative="1">
      <w:start w:val="1"/>
      <w:numFmt w:val="bullet"/>
      <w:lvlText w:val="o"/>
      <w:lvlJc w:val="left"/>
      <w:pPr>
        <w:tabs>
          <w:tab w:val="num" w:pos="3240"/>
        </w:tabs>
        <w:ind w:left="3240" w:hanging="360"/>
      </w:pPr>
      <w:rPr>
        <w:rFonts w:ascii="Courier New" w:hAnsi="Courier New" w:hint="default"/>
      </w:rPr>
    </w:lvl>
    <w:lvl w:ilvl="5" w:tplc="3A1CC228" w:tentative="1">
      <w:start w:val="1"/>
      <w:numFmt w:val="bullet"/>
      <w:lvlText w:val=""/>
      <w:lvlJc w:val="left"/>
      <w:pPr>
        <w:tabs>
          <w:tab w:val="num" w:pos="3960"/>
        </w:tabs>
        <w:ind w:left="3960" w:hanging="360"/>
      </w:pPr>
      <w:rPr>
        <w:rFonts w:ascii="Wingdings" w:hAnsi="Wingdings" w:hint="default"/>
      </w:rPr>
    </w:lvl>
    <w:lvl w:ilvl="6" w:tplc="3050E182" w:tentative="1">
      <w:start w:val="1"/>
      <w:numFmt w:val="bullet"/>
      <w:lvlText w:val=""/>
      <w:lvlJc w:val="left"/>
      <w:pPr>
        <w:tabs>
          <w:tab w:val="num" w:pos="4680"/>
        </w:tabs>
        <w:ind w:left="4680" w:hanging="360"/>
      </w:pPr>
      <w:rPr>
        <w:rFonts w:ascii="Symbol" w:hAnsi="Symbol" w:hint="default"/>
      </w:rPr>
    </w:lvl>
    <w:lvl w:ilvl="7" w:tplc="BE0A1232" w:tentative="1">
      <w:start w:val="1"/>
      <w:numFmt w:val="bullet"/>
      <w:lvlText w:val="o"/>
      <w:lvlJc w:val="left"/>
      <w:pPr>
        <w:tabs>
          <w:tab w:val="num" w:pos="5400"/>
        </w:tabs>
        <w:ind w:left="5400" w:hanging="360"/>
      </w:pPr>
      <w:rPr>
        <w:rFonts w:ascii="Courier New" w:hAnsi="Courier New" w:hint="default"/>
      </w:rPr>
    </w:lvl>
    <w:lvl w:ilvl="8" w:tplc="74EE67C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38B0D93"/>
    <w:multiLevelType w:val="hybridMultilevel"/>
    <w:tmpl w:val="E1F6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930114F"/>
    <w:multiLevelType w:val="hybridMultilevel"/>
    <w:tmpl w:val="6B60A39C"/>
    <w:lvl w:ilvl="0" w:tplc="44281036">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0"/>
  </w:num>
  <w:num w:numId="4">
    <w:abstractNumId w:val="3"/>
  </w:num>
  <w:num w:numId="5">
    <w:abstractNumId w:val="5"/>
  </w:num>
  <w:num w:numId="6">
    <w:abstractNumId w:val="1"/>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rrest Bradbury">
    <w15:presenceInfo w15:providerId="Windows Live" w15:userId="b77a8ebb5d2b3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9D"/>
    <w:rsid w:val="00000A23"/>
    <w:rsid w:val="00005517"/>
    <w:rsid w:val="00012C74"/>
    <w:rsid w:val="00092C53"/>
    <w:rsid w:val="00097C53"/>
    <w:rsid w:val="000B3992"/>
    <w:rsid w:val="000F4A29"/>
    <w:rsid w:val="00111162"/>
    <w:rsid w:val="00116E66"/>
    <w:rsid w:val="00133740"/>
    <w:rsid w:val="001343CC"/>
    <w:rsid w:val="00134BD9"/>
    <w:rsid w:val="00137539"/>
    <w:rsid w:val="0017551C"/>
    <w:rsid w:val="0018371C"/>
    <w:rsid w:val="001A0E3B"/>
    <w:rsid w:val="001B45EC"/>
    <w:rsid w:val="001C0DE4"/>
    <w:rsid w:val="001C0F98"/>
    <w:rsid w:val="001D178B"/>
    <w:rsid w:val="001D540D"/>
    <w:rsid w:val="00200576"/>
    <w:rsid w:val="002120BB"/>
    <w:rsid w:val="0024287E"/>
    <w:rsid w:val="00243074"/>
    <w:rsid w:val="00245FEB"/>
    <w:rsid w:val="002863E1"/>
    <w:rsid w:val="002A0167"/>
    <w:rsid w:val="002E693D"/>
    <w:rsid w:val="002E790B"/>
    <w:rsid w:val="0031781F"/>
    <w:rsid w:val="00321950"/>
    <w:rsid w:val="003301C4"/>
    <w:rsid w:val="0034291D"/>
    <w:rsid w:val="00367828"/>
    <w:rsid w:val="003907C7"/>
    <w:rsid w:val="003C1AE3"/>
    <w:rsid w:val="003C3B68"/>
    <w:rsid w:val="0040326D"/>
    <w:rsid w:val="00403A6F"/>
    <w:rsid w:val="00404AA6"/>
    <w:rsid w:val="00455BD5"/>
    <w:rsid w:val="004A52E7"/>
    <w:rsid w:val="004D14B9"/>
    <w:rsid w:val="00514A40"/>
    <w:rsid w:val="00524484"/>
    <w:rsid w:val="005271A3"/>
    <w:rsid w:val="0054313B"/>
    <w:rsid w:val="00553313"/>
    <w:rsid w:val="005B0DAB"/>
    <w:rsid w:val="005C5C70"/>
    <w:rsid w:val="005D17DF"/>
    <w:rsid w:val="005E0938"/>
    <w:rsid w:val="0060660C"/>
    <w:rsid w:val="00657949"/>
    <w:rsid w:val="006D507D"/>
    <w:rsid w:val="006E7376"/>
    <w:rsid w:val="00734BB9"/>
    <w:rsid w:val="007721C2"/>
    <w:rsid w:val="00792D31"/>
    <w:rsid w:val="007E6991"/>
    <w:rsid w:val="007F34F7"/>
    <w:rsid w:val="007F4575"/>
    <w:rsid w:val="00824334"/>
    <w:rsid w:val="008313BC"/>
    <w:rsid w:val="00846101"/>
    <w:rsid w:val="008542FF"/>
    <w:rsid w:val="00863CFB"/>
    <w:rsid w:val="00880289"/>
    <w:rsid w:val="008A1C41"/>
    <w:rsid w:val="008C5DB8"/>
    <w:rsid w:val="008E0C1F"/>
    <w:rsid w:val="008F0E2C"/>
    <w:rsid w:val="00920869"/>
    <w:rsid w:val="00971538"/>
    <w:rsid w:val="00995781"/>
    <w:rsid w:val="009A5004"/>
    <w:rsid w:val="009A5541"/>
    <w:rsid w:val="009C10A5"/>
    <w:rsid w:val="009E57EF"/>
    <w:rsid w:val="00A45902"/>
    <w:rsid w:val="00A65287"/>
    <w:rsid w:val="00A82A7C"/>
    <w:rsid w:val="00A82CEA"/>
    <w:rsid w:val="00A85845"/>
    <w:rsid w:val="00AB7A39"/>
    <w:rsid w:val="00AC16B4"/>
    <w:rsid w:val="00AD203F"/>
    <w:rsid w:val="00AF3272"/>
    <w:rsid w:val="00B00885"/>
    <w:rsid w:val="00B04B02"/>
    <w:rsid w:val="00B15CCD"/>
    <w:rsid w:val="00B22F33"/>
    <w:rsid w:val="00B431D2"/>
    <w:rsid w:val="00B61EE3"/>
    <w:rsid w:val="00B67231"/>
    <w:rsid w:val="00B717F4"/>
    <w:rsid w:val="00B7319D"/>
    <w:rsid w:val="00B7329F"/>
    <w:rsid w:val="00B7393C"/>
    <w:rsid w:val="00B964E0"/>
    <w:rsid w:val="00BC5F7A"/>
    <w:rsid w:val="00BD5888"/>
    <w:rsid w:val="00BE2778"/>
    <w:rsid w:val="00C03841"/>
    <w:rsid w:val="00C06810"/>
    <w:rsid w:val="00C06CE1"/>
    <w:rsid w:val="00C2083C"/>
    <w:rsid w:val="00C32F32"/>
    <w:rsid w:val="00C5218D"/>
    <w:rsid w:val="00C5256E"/>
    <w:rsid w:val="00C652AA"/>
    <w:rsid w:val="00C65742"/>
    <w:rsid w:val="00C661D0"/>
    <w:rsid w:val="00C722E7"/>
    <w:rsid w:val="00C82D85"/>
    <w:rsid w:val="00C93E19"/>
    <w:rsid w:val="00CB021A"/>
    <w:rsid w:val="00CB3041"/>
    <w:rsid w:val="00CD4C81"/>
    <w:rsid w:val="00D115B8"/>
    <w:rsid w:val="00D23D62"/>
    <w:rsid w:val="00D246E5"/>
    <w:rsid w:val="00D365FD"/>
    <w:rsid w:val="00D624B3"/>
    <w:rsid w:val="00D66BE0"/>
    <w:rsid w:val="00D8696A"/>
    <w:rsid w:val="00D86BF9"/>
    <w:rsid w:val="00D92D37"/>
    <w:rsid w:val="00DA1DB2"/>
    <w:rsid w:val="00DC3471"/>
    <w:rsid w:val="00DC3AB0"/>
    <w:rsid w:val="00E27A31"/>
    <w:rsid w:val="00E45617"/>
    <w:rsid w:val="00EA3654"/>
    <w:rsid w:val="00EA74FE"/>
    <w:rsid w:val="00EC2BA7"/>
    <w:rsid w:val="00EC4B9D"/>
    <w:rsid w:val="00ED036F"/>
    <w:rsid w:val="00EF46FD"/>
    <w:rsid w:val="00F300A9"/>
    <w:rsid w:val="00F46E38"/>
    <w:rsid w:val="00F619B2"/>
    <w:rsid w:val="00F73403"/>
    <w:rsid w:val="00F87B3C"/>
    <w:rsid w:val="00FC6E50"/>
    <w:rsid w:val="00FC7AF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4748CE"/>
  <w15:chartTrackingRefBased/>
  <w15:docId w15:val="{C878963E-77F7-4757-9DF3-8F99B72E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L" w:eastAsia="en-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CE1"/>
    <w:rPr>
      <w:rFonts w:ascii="Times" w:eastAsia="Times" w:hAnsi="Times"/>
      <w:sz w:val="24"/>
      <w:lang w:val="nl-NL" w:eastAsia="nl-NL"/>
    </w:rPr>
  </w:style>
  <w:style w:type="paragraph" w:styleId="Heading3">
    <w:name w:val="heading 3"/>
    <w:basedOn w:val="Normal"/>
    <w:next w:val="Normal"/>
    <w:qFormat/>
    <w:rsid w:val="00B7319D"/>
    <w:pPr>
      <w:keepNext/>
      <w:tabs>
        <w:tab w:val="left" w:pos="-1440"/>
        <w:tab w:val="left" w:pos="-720"/>
      </w:tabs>
      <w:suppressAutoHyphens/>
      <w:jc w:val="both"/>
      <w:outlineLvl w:val="2"/>
    </w:pPr>
    <w:rPr>
      <w:rFonts w:ascii="Arial" w:eastAsia="Times New Roman" w:hAnsi="Arial"/>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ED036F"/>
    <w:pPr>
      <w:ind w:left="708"/>
    </w:pPr>
  </w:style>
  <w:style w:type="character" w:styleId="CommentReference">
    <w:name w:val="annotation reference"/>
    <w:rsid w:val="009A5004"/>
    <w:rPr>
      <w:sz w:val="16"/>
      <w:szCs w:val="16"/>
    </w:rPr>
  </w:style>
  <w:style w:type="paragraph" w:styleId="CommentText">
    <w:name w:val="annotation text"/>
    <w:basedOn w:val="Normal"/>
    <w:link w:val="CommentTextChar"/>
    <w:rsid w:val="009A5004"/>
    <w:rPr>
      <w:sz w:val="20"/>
    </w:rPr>
  </w:style>
  <w:style w:type="character" w:customStyle="1" w:styleId="CommentTextChar">
    <w:name w:val="Comment Text Char"/>
    <w:link w:val="CommentText"/>
    <w:rsid w:val="009A5004"/>
    <w:rPr>
      <w:rFonts w:ascii="Times" w:eastAsia="Times" w:hAnsi="Times"/>
      <w:lang w:val="nl-NL" w:eastAsia="nl-NL"/>
    </w:rPr>
  </w:style>
  <w:style w:type="paragraph" w:styleId="CommentSubject">
    <w:name w:val="annotation subject"/>
    <w:basedOn w:val="CommentText"/>
    <w:next w:val="CommentText"/>
    <w:link w:val="CommentSubjectChar"/>
    <w:rsid w:val="009A5004"/>
    <w:rPr>
      <w:b/>
      <w:bCs/>
    </w:rPr>
  </w:style>
  <w:style w:type="character" w:customStyle="1" w:styleId="CommentSubjectChar">
    <w:name w:val="Comment Subject Char"/>
    <w:link w:val="CommentSubject"/>
    <w:rsid w:val="009A5004"/>
    <w:rPr>
      <w:rFonts w:ascii="Times" w:eastAsia="Times" w:hAnsi="Times"/>
      <w:b/>
      <w:bCs/>
      <w:lang w:val="nl-NL" w:eastAsia="nl-NL"/>
    </w:rPr>
  </w:style>
  <w:style w:type="paragraph" w:styleId="BalloonText">
    <w:name w:val="Balloon Text"/>
    <w:basedOn w:val="Normal"/>
    <w:link w:val="BalloonTextChar"/>
    <w:rsid w:val="009A5004"/>
    <w:rPr>
      <w:rFonts w:ascii="Segoe UI" w:hAnsi="Segoe UI" w:cs="Segoe UI"/>
      <w:sz w:val="18"/>
      <w:szCs w:val="18"/>
    </w:rPr>
  </w:style>
  <w:style w:type="character" w:customStyle="1" w:styleId="BalloonTextChar">
    <w:name w:val="Balloon Text Char"/>
    <w:link w:val="BalloonText"/>
    <w:rsid w:val="009A5004"/>
    <w:rPr>
      <w:rFonts w:ascii="Segoe UI" w:eastAsia="Times" w:hAnsi="Segoe UI" w:cs="Segoe UI"/>
      <w:sz w:val="18"/>
      <w:szCs w:val="18"/>
      <w:lang w:val="nl-NL" w:eastAsia="nl-NL"/>
    </w:rPr>
  </w:style>
  <w:style w:type="paragraph" w:styleId="FootnoteText">
    <w:name w:val="footnote text"/>
    <w:basedOn w:val="Normal"/>
    <w:link w:val="FootnoteTextChar"/>
    <w:rsid w:val="009E57EF"/>
    <w:rPr>
      <w:sz w:val="20"/>
    </w:rPr>
  </w:style>
  <w:style w:type="character" w:customStyle="1" w:styleId="FootnoteTextChar">
    <w:name w:val="Footnote Text Char"/>
    <w:basedOn w:val="DefaultParagraphFont"/>
    <w:link w:val="FootnoteText"/>
    <w:rsid w:val="009E57EF"/>
    <w:rPr>
      <w:rFonts w:ascii="Times" w:eastAsia="Times" w:hAnsi="Times"/>
      <w:lang w:val="nl-NL" w:eastAsia="nl-NL"/>
    </w:rPr>
  </w:style>
  <w:style w:type="character" w:styleId="FootnoteReference">
    <w:name w:val="footnote reference"/>
    <w:basedOn w:val="DefaultParagraphFont"/>
    <w:rsid w:val="009E57EF"/>
    <w:rPr>
      <w:vertAlign w:val="superscript"/>
    </w:rPr>
  </w:style>
  <w:style w:type="character" w:styleId="Hyperlink">
    <w:name w:val="Hyperlink"/>
    <w:basedOn w:val="DefaultParagraphFont"/>
    <w:unhideWhenUsed/>
    <w:rsid w:val="009E57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900039">
      <w:bodyDiv w:val="1"/>
      <w:marLeft w:val="0"/>
      <w:marRight w:val="0"/>
      <w:marTop w:val="0"/>
      <w:marBottom w:val="0"/>
      <w:divBdr>
        <w:top w:val="none" w:sz="0" w:space="0" w:color="auto"/>
        <w:left w:val="none" w:sz="0" w:space="0" w:color="auto"/>
        <w:bottom w:val="none" w:sz="0" w:space="0" w:color="auto"/>
        <w:right w:val="none" w:sz="0" w:space="0" w:color="auto"/>
      </w:divBdr>
    </w:div>
    <w:div w:id="1115518485">
      <w:bodyDiv w:val="1"/>
      <w:marLeft w:val="0"/>
      <w:marRight w:val="0"/>
      <w:marTop w:val="0"/>
      <w:marBottom w:val="0"/>
      <w:divBdr>
        <w:top w:val="none" w:sz="0" w:space="0" w:color="auto"/>
        <w:left w:val="none" w:sz="0" w:space="0" w:color="auto"/>
        <w:bottom w:val="none" w:sz="0" w:space="0" w:color="auto"/>
        <w:right w:val="none" w:sz="0" w:space="0" w:color="auto"/>
      </w:divBdr>
    </w:div>
    <w:div w:id="19151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i.org/10.5281/zenodo.37780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10B62-6A1B-4E52-8317-6EE4A752D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1712</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Beoordelingslijst Schriftelijk Presenteren</vt:lpstr>
      <vt:lpstr>Beoordelingslijst Schriftelijk Presenteren</vt:lpstr>
    </vt:vector>
  </TitlesOfParts>
  <Company>Vrije Universiteit Amsterdam</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Beoordelingslijst Schriftelijk Presenteren</dc:title>
  <dc:subject/>
  <dc:creator>buning</dc:creator>
  <cp:keywords/>
  <cp:lastModifiedBy>Forrest Bradbury</cp:lastModifiedBy>
  <cp:revision>7</cp:revision>
  <cp:lastPrinted>2018-02-15T14:26:00Z</cp:lastPrinted>
  <dcterms:created xsi:type="dcterms:W3CDTF">2020-06-30T19:55:00Z</dcterms:created>
  <dcterms:modified xsi:type="dcterms:W3CDTF">2020-07-14T15:21:00Z</dcterms:modified>
</cp:coreProperties>
</file>