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Microsoft YaHei" w:hAnsi="Microsoft YaHei" w:eastAsia="Microsoft YaHei"/>
          <w:b/>
          <w:color w:val="245781"/>
          <w:sz w:val="76"/>
        </w:rPr>
        <w:t>宝藏猎手</w:t>
      </w:r>
    </w:p>
    <w:p>
      <w:pPr>
        <w:jc w:val="center"/>
      </w:pPr>
      <w:r>
        <w:rPr>
          <w:rFonts w:ascii="Microsoft YaHei" w:hAnsi="Microsoft YaHei" w:eastAsia="Microsoft YaHei"/>
          <w:b/>
          <w:color w:val="2D76B8"/>
          <w:sz w:val="36"/>
        </w:rPr>
        <w:t>当前实现版游戏设计与客户端技术策划案</w:t>
      </w:r>
    </w:p>
    <w:p>
      <w:pPr>
        <w:jc w:val="center"/>
      </w:pPr>
      <w:r>
        <w:rPr>
          <w:rFonts w:ascii="Microsoft YaHei" w:hAnsi="Microsoft YaHei" w:eastAsia="Microsoft YaHei"/>
          <w:color w:val="5C6977"/>
          <w:sz w:val="24"/>
        </w:rPr>
        <w:t>v4.0｜Unity 客户端求职作品集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96"/>
            <w:shd w:fill="D9EAF7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5781"/>
                <w:sz w:val="20"/>
              </w:rPr>
              <w:t>当前实现</w:t>
            </w:r>
          </w:p>
        </w:tc>
        <w:tc>
          <w:tcPr>
            <w:tcW w:type="dxa" w:w="3096"/>
            <w:shd w:fill="E2F0D9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5781"/>
                <w:sz w:val="20"/>
              </w:rPr>
              <w:t>求职展示</w:t>
            </w:r>
          </w:p>
        </w:tc>
        <w:tc>
          <w:tcPr>
            <w:tcW w:type="dxa" w:w="3096"/>
            <w:shd w:fill="FFF2CC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45781"/>
                <w:sz w:val="20"/>
              </w:rPr>
              <w:t>代码与资产为准</w:t>
            </w:r>
          </w:p>
        </w:tc>
      </w:tr>
    </w:tbl>
    <w:p>
      <w:pPr>
        <w:spacing w:before="1040"/>
        <w:jc w:val="center"/>
      </w:pPr>
      <w:r>
        <w:rPr>
          <w:rFonts w:ascii="Microsoft YaHei" w:hAnsi="Microsoft YaHei" w:eastAsia="Microsoft YaHei"/>
          <w:color w:val="5C6977"/>
          <w:sz w:val="20"/>
        </w:rPr>
        <w:t>更新日期：2026-08-29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b/>
          <w:color w:val="2D76B8"/>
          <w:sz w:val="22"/>
        </w:rPr>
        <w:t>四职业战斗 · 局内成长 · 五宝箱推进 · Spider King 周回</w:t>
      </w:r>
    </w:p>
    <w:p>
      <w:pPr>
        <w:jc w:val="center"/>
      </w:pPr>
      <w:r>
        <w:rPr>
          <w:rFonts w:ascii="Microsoft YaHei" w:hAnsi="Microsoft YaHei" w:eastAsia="Microsoft YaHei"/>
          <w:color w:val="5C6977"/>
          <w:sz w:val="20"/>
        </w:rPr>
        <w:t>QFramework · 数据驱动 · 对象池 · 事件驱动 UI · 双数据源持久化</w:t>
      </w:r>
    </w:p>
    <w:p>
      <w:pPr>
        <w:pStyle w:val="Heading1"/>
        <w:keepNext/>
        <w:spacing w:before="0" w:after="160"/>
        <w:pBdr>
          <w:bottom w:val="single" w:sz="10" w:space="5" w:color="2D76B8"/>
        </w:pBdr>
      </w:pPr>
      <w:r>
        <w:rPr>
          <w:rFonts w:ascii="Microsoft YaHei" w:hAnsi="Microsoft YaHei" w:eastAsia="Microsoft YaHei"/>
          <w:b/>
          <w:color w:val="2D76B8"/>
          <w:sz w:val="40"/>
        </w:rPr>
        <w:t>1. 文档边界与项目概述</w:t>
      </w:r>
    </w:p>
    <w:p>
      <w:pPr>
        <w:spacing w:after="140"/>
      </w:pPr>
      <w:r>
        <w:rPr>
          <w:rFonts w:ascii="Microsoft YaHei" w:hAnsi="Microsoft YaHei" w:eastAsia="Microsoft YaHei"/>
          <w:i/>
          <w:color w:val="5C6977"/>
          <w:sz w:val="19"/>
        </w:rPr>
        <w:t>本稿只记录当前仓库可追溯的实现，不把历史设想写成已完成功能。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版本声明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这是《宝藏猎手》的当前有效策划案。v2.0、v3.0 文档仅用于记录方案演进；若旧稿与本稿或代码不一致，以当前代码、Prefab、配置资产和可复现测试为准。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1.1 项目定位</w:t>
      </w:r>
    </w:p>
    <w:p>
      <w:r>
        <w:rPr>
          <w:rFonts w:ascii="Microsoft YaHei" w:hAnsi="Microsoft YaHei" w:eastAsia="Microsoft YaHei"/>
          <w:i w:val="0"/>
          <w:color w:val="262C33"/>
          <w:sz w:val="20"/>
        </w:rPr>
        <w:t>《宝藏猎手》是个人持续开发的 Unity 3D 第三人称动作 Roguelite。玩家从战士、法师、弓箭手和刺客中选择一名角色，在主场景清怪、升级并击破宝箱；累计击破 5 个宝箱后进入 Spider King Boss 战，击败 Boss 获得装备、材料和金币，再返回主场景继续下一轮。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20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当前内容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游戏名称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宝藏猎手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类型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3D 第三人称动作 Roguelite，当前为单人闭环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客户端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Unity 2021.3.45f2c1 / C# / QFramework / uGUI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数据与资源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JSON / ScriptableObject / Resources / Addressables 本地异步加载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在线模块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TCP / Protobuf / .NET 9 / SQL Server，覆盖账号与角色持久化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验证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Unity Test Framework / NUnit EditMode；仓库含 27 个测试脚本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1.2 已实现与未实现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920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已实现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四职业、移动战斗、成长与技能、怪物 FSM、Boss 行为树、五宝箱周回、背包装备、金币商店、任务、设置、音频、游客/在线存档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工程能力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Model/System/Command/Query/Event、组件化 PlayerRuntime、对象池、NonAlloc 查询、事件驱动 UI、Editor 工具与 EditMode 测试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当前边界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没有实时多人位置/技能/战斗同步；Addressables 没有远程热更新；没有可公开引用的性能基准和最新测试通过率</w:t>
            </w:r>
          </w:p>
        </w:tc>
      </w:tr>
    </w:tbl>
    <w:p>
      <w:pPr>
        <w:pStyle w:val="Heading1"/>
        <w:keepNext/>
        <w:spacing w:before="0" w:after="160"/>
        <w:pBdr>
          <w:bottom w:val="single" w:sz="10" w:space="5" w:color="2D76B8"/>
        </w:pBdr>
      </w:pPr>
      <w:r>
        <w:rPr>
          <w:rFonts w:ascii="Microsoft YaHei" w:hAnsi="Microsoft YaHei" w:eastAsia="Microsoft YaHei"/>
          <w:b/>
          <w:color w:val="2D76B8"/>
          <w:sz w:val="40"/>
        </w:rPr>
        <w:t>2. 核心循环、场景与操作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2.1 核心循环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6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玩家行为</w:t>
            </w:r>
          </w:p>
        </w:tc>
        <w:tc>
          <w:tcPr>
            <w:tcW w:type="dxa" w:w="3528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系统反馈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登录与选角</w:t>
            </w:r>
          </w:p>
        </w:tc>
        <w:tc>
          <w:tcPr>
            <w:tcW w:type="dxa" w:w="45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选择游客或在线登录，从四个角色槽创建/选择职业</w:t>
            </w:r>
          </w:p>
        </w:tc>
        <w:tc>
          <w:tcPr>
            <w:tcW w:type="dxa" w:w="35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加载角色长期进度并进入主场景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清怪成长</w:t>
            </w:r>
          </w:p>
        </w:tc>
        <w:tc>
          <w:tcPr>
            <w:tcW w:type="dxa" w:w="45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移动、普攻、翻滚、释放技能并拾取经验/金币/物品</w:t>
            </w:r>
          </w:p>
        </w:tc>
        <w:tc>
          <w:tcPr>
            <w:tcW w:type="dxa" w:w="35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升级时触发属性或技能三选一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宝箱推进</w:t>
            </w:r>
          </w:p>
        </w:tc>
        <w:tc>
          <w:tcPr>
            <w:tcW w:type="dxa" w:w="45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在怪物压力下寻找窗口攻击宝箱</w:t>
            </w:r>
          </w:p>
        </w:tc>
        <w:tc>
          <w:tcPr>
            <w:tcW w:type="dxa" w:w="35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累计 5 箱解锁 Boss 传送门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Boss 战</w:t>
            </w:r>
          </w:p>
        </w:tc>
        <w:tc>
          <w:tcPr>
            <w:tcW w:type="dxa" w:w="45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应对 Spider King 普攻、法术和 35% 血量狂暴</w:t>
            </w:r>
          </w:p>
        </w:tc>
        <w:tc>
          <w:tcPr>
            <w:tcW w:type="dxa" w:w="35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死亡结算装备、材料与金币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下一轮</w:t>
            </w:r>
          </w:p>
        </w:tc>
        <w:tc>
          <w:tcPr>
            <w:tcW w:type="dxa" w:w="45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返回 MainScene，保留同一角色会话</w:t>
            </w:r>
          </w:p>
        </w:tc>
        <w:tc>
          <w:tcPr>
            <w:tcW w:type="dxa" w:w="35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怪物、宝箱和 Boss 按周回线性成长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2.2 场景职责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416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  <w:trHeight w:hRule="atLeast"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LoadingScene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首次启动兜底、异步加载和进度显示</w:t>
            </w:r>
          </w:p>
        </w:tc>
      </w:tr>
      <w:tr>
        <w:trPr>
          <w:cantSplit/>
          <w:trHeight w:hRule="atLeast"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LoginScene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登录、注册、游客入口和 PC 设置</w:t>
            </w:r>
          </w:p>
        </w:tc>
      </w:tr>
      <w:tr>
        <w:trPr>
          <w:cantSplit/>
          <w:trHeight w:hRule="atLeast"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CharacterSelectScene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四角色槽、职业预览和角色创建</w:t>
            </w:r>
          </w:p>
        </w:tc>
      </w:tr>
      <w:tr>
        <w:trPr>
          <w:cantSplit/>
          <w:trHeight w:hRule="atLeast"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MainScene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主玩法、怪物、宝箱、Fungi 商店、Mushroom 任务和成长</w:t>
            </w:r>
          </w:p>
        </w:tc>
      </w:tr>
      <w:tr>
        <w:trPr>
          <w:cantSplit/>
          <w:trHeight w:hRule="atLeast"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BossRoomScene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Spider King Boss 战、结算与返回传送门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2.3 核心操作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72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592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按键</w:t>
            </w:r>
          </w:p>
        </w:tc>
        <w:tc>
          <w:tcPr>
            <w:tcW w:type="dxa" w:w="5400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  <w:trHeight w:hRule="atLeast"/>
        </w:trP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移动/镜头</w:t>
            </w:r>
          </w:p>
        </w:tc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WASD / 鼠标</w:t>
            </w:r>
          </w:p>
        </w:tc>
        <w:tc>
          <w:tcPr>
            <w:tcW w:type="dxa" w:w="54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CharacterController 移动，滚轮缩放镜头</w:t>
            </w:r>
          </w:p>
        </w:tc>
      </w:tr>
      <w:tr>
        <w:trPr>
          <w:cantSplit/>
          <w:trHeight w:hRule="atLeast"/>
        </w:trP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奔跑/跳跃</w:t>
            </w:r>
          </w:p>
        </w:tc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Shift / Space</w:t>
            </w:r>
          </w:p>
        </w:tc>
        <w:tc>
          <w:tcPr>
            <w:tcW w:type="dxa" w:w="54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消耗体力；离地和恢复受状态约束</w:t>
            </w:r>
          </w:p>
        </w:tc>
      </w:tr>
      <w:tr>
        <w:trPr>
          <w:cantSplit/>
          <w:trHeight w:hRule="atLeast"/>
        </w:trP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普攻/翻滚</w:t>
            </w:r>
          </w:p>
        </w:tc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鼠标左键 / 右键或 Left Alt</w:t>
            </w:r>
          </w:p>
        </w:tc>
        <w:tc>
          <w:tcPr>
            <w:tcW w:type="dxa" w:w="54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普攻进入伤害窗口；翻滚提供机动</w:t>
            </w:r>
          </w:p>
        </w:tc>
      </w:tr>
      <w:tr>
        <w:trPr>
          <w:cantSplit/>
          <w:trHeight w:hRule="atLeast"/>
        </w:trP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技能</w:t>
            </w:r>
          </w:p>
        </w:tc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1 / 2 / 3</w:t>
            </w:r>
          </w:p>
        </w:tc>
        <w:tc>
          <w:tcPr>
            <w:tcW w:type="dxa" w:w="54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按住显示范围预览，松开释放</w:t>
            </w:r>
          </w:p>
        </w:tc>
      </w:tr>
      <w:tr>
        <w:trPr>
          <w:cantSplit/>
          <w:trHeight w:hRule="atLeast"/>
        </w:trP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系统 UI</w:t>
            </w:r>
          </w:p>
        </w:tc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B / Tab / M / E / Esc</w:t>
            </w:r>
          </w:p>
        </w:tc>
        <w:tc>
          <w:tcPr>
            <w:tcW w:type="dxa" w:w="54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背包装备、属性、地图、NPC 交互和模态关闭</w:t>
            </w:r>
          </w:p>
        </w:tc>
      </w:tr>
    </w:tbl>
    <w:p>
      <w:pPr>
        <w:pStyle w:val="Heading1"/>
        <w:keepNext/>
        <w:spacing w:before="0" w:after="160"/>
        <w:pBdr>
          <w:bottom w:val="single" w:sz="10" w:space="5" w:color="2D76B8"/>
        </w:pBdr>
      </w:pPr>
      <w:r>
        <w:rPr>
          <w:rFonts w:ascii="Microsoft YaHei" w:hAnsi="Microsoft YaHei" w:eastAsia="Microsoft YaHei"/>
          <w:b/>
          <w:color w:val="2D76B8"/>
          <w:sz w:val="40"/>
        </w:rPr>
        <w:t>3. 四职业与玩家运行时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3.1 当前职业数值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 w:val="true"/>
          <w:cantSplit/>
        </w:trPr>
        <w:tc>
          <w:tcPr>
            <w:tcW w:type="dxa" w:w="864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职业</w:t>
            </w:r>
          </w:p>
        </w:tc>
        <w:tc>
          <w:tcPr>
            <w:tcW w:type="dxa" w:w="720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HP</w:t>
            </w:r>
          </w:p>
        </w:tc>
        <w:tc>
          <w:tcPr>
            <w:tcW w:type="dxa" w:w="720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MP</w:t>
            </w:r>
          </w:p>
        </w:tc>
        <w:tc>
          <w:tcPr>
            <w:tcW w:type="dxa" w:w="792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攻击</w:t>
            </w:r>
          </w:p>
        </w:tc>
        <w:tc>
          <w:tcPr>
            <w:tcW w:type="dxa" w:w="792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减伤</w:t>
            </w:r>
          </w:p>
        </w:tc>
        <w:tc>
          <w:tcPr>
            <w:tcW w:type="dxa" w:w="792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移速</w:t>
            </w:r>
          </w:p>
        </w:tc>
        <w:tc>
          <w:tcPr>
            <w:tcW w:type="dxa" w:w="1080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攻击间隔</w:t>
            </w:r>
          </w:p>
        </w:tc>
        <w:tc>
          <w:tcPr>
            <w:tcW w:type="dxa" w:w="4032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代表机制</w:t>
            </w:r>
          </w:p>
        </w:tc>
      </w:tr>
      <w:tr>
        <w:trPr>
          <w:cantSplit/>
          <w:trHeight w:hRule="atLeast"/>
        </w:trPr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战士</w:t>
            </w:r>
          </w:p>
        </w:tc>
        <w:tc>
          <w:tcPr>
            <w:tcW w:type="dxa" w:w="7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380</w:t>
            </w:r>
          </w:p>
        </w:tc>
        <w:tc>
          <w:tcPr>
            <w:tcW w:type="dxa" w:w="7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120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34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20%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5.0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0.75s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1.6s 蓄力，最高 3 倍伤害；满蓄力减伤与 360° 重斩</w:t>
            </w:r>
          </w:p>
        </w:tc>
      </w:tr>
      <w:tr>
        <w:trPr>
          <w:cantSplit/>
          <w:trHeight w:hRule="atLeast"/>
        </w:trPr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法师</w:t>
            </w:r>
          </w:p>
        </w:tc>
        <w:tc>
          <w:tcPr>
            <w:tcW w:type="dxa" w:w="7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260</w:t>
            </w:r>
          </w:p>
        </w:tc>
        <w:tc>
          <w:tcPr>
            <w:tcW w:type="dxa" w:w="7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320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42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8%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5.0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0.85s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弧线火球、范围爆炸和高魔法值</w:t>
            </w:r>
          </w:p>
        </w:tc>
      </w:tr>
      <w:tr>
        <w:trPr>
          <w:cantSplit/>
          <w:trHeight w:hRule="atLeast"/>
        </w:trPr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弓箭手</w:t>
            </w:r>
          </w:p>
        </w:tc>
        <w:tc>
          <w:tcPr>
            <w:tcW w:type="dxa" w:w="7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300</w:t>
            </w:r>
          </w:p>
        </w:tc>
        <w:tc>
          <w:tcPr>
            <w:tcW w:type="dxa" w:w="7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180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15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12%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5.5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0.25s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高速箭矢、连续远程输出与完整路径检测</w:t>
            </w:r>
          </w:p>
        </w:tc>
      </w:tr>
      <w:tr>
        <w:trPr>
          <w:cantSplit/>
          <w:trHeight w:hRule="atLeast"/>
        </w:trPr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刺客</w:t>
            </w:r>
          </w:p>
        </w:tc>
        <w:tc>
          <w:tcPr>
            <w:tcW w:type="dxa" w:w="7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240</w:t>
            </w:r>
          </w:p>
        </w:tc>
        <w:tc>
          <w:tcPr>
            <w:tcW w:type="dxa" w:w="7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160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44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5%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6.0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0.62s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近战连击、专属镰刀技能与动作承诺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3.2 共用运行时</w:t>
      </w:r>
    </w:p>
    <w:p>
      <w:r>
        <w:rPr>
          <w:rFonts w:ascii="Microsoft YaHei" w:hAnsi="Microsoft YaHei" w:eastAsia="Microsoft YaHei"/>
          <w:i w:val="0"/>
          <w:color w:val="262C33"/>
          <w:sz w:val="20"/>
        </w:rPr>
        <w:t>四职业不是四套互相复制的玩家脚本，而是“PlayerRuntime 通用逻辑 + CharacterDefine 职业配置 + 职业 Visual Prefab/Animator”。`PlayerRuntimeController` 只负责编排组件和依赖，不保存另一份战斗数值。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816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6048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  <w:trHeight w:hRule="atLeast"/>
        </w:trPr>
        <w:tc>
          <w:tcPr>
            <w:tcW w:type="dxa" w:w="38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PlayerMovementComponent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移动、奔跑、跳跃、翻滚和体力</w:t>
            </w:r>
          </w:p>
        </w:tc>
      </w:tr>
      <w:tr>
        <w:trPr>
          <w:cantSplit/>
          <w:trHeight w:hRule="atLeast"/>
        </w:trPr>
        <w:tc>
          <w:tcPr>
            <w:tcW w:type="dxa" w:w="38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PlayerCombatComponent / PlayerHealthComponent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普攻、连击、伤害入口、治疗、死亡与受击反馈</w:t>
            </w:r>
          </w:p>
        </w:tc>
      </w:tr>
      <w:tr>
        <w:trPr>
          <w:cantSplit/>
          <w:trHeight w:hRule="atLeast"/>
        </w:trPr>
        <w:tc>
          <w:tcPr>
            <w:tcW w:type="dxa" w:w="38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PlayerProgressionComponent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经验、升级和成长选择</w:t>
            </w:r>
          </w:p>
        </w:tc>
      </w:tr>
      <w:tr>
        <w:trPr>
          <w:cantSplit/>
          <w:trHeight w:hRule="atLeast"/>
        </w:trPr>
        <w:tc>
          <w:tcPr>
            <w:tcW w:type="dxa" w:w="38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PlayerRangedAttackComponent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法师/弓箭手远程普攻与投射物池</w:t>
            </w:r>
          </w:p>
        </w:tc>
      </w:tr>
      <w:tr>
        <w:trPr>
          <w:cantSplit/>
          <w:trHeight w:hRule="atLeast"/>
        </w:trPr>
        <w:tc>
          <w:tcPr>
            <w:tcW w:type="dxa" w:w="38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PlayerChargedAttackComponent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战士蓄力状态机</w:t>
            </w:r>
          </w:p>
        </w:tc>
      </w:tr>
      <w:tr>
        <w:trPr>
          <w:cantSplit/>
          <w:trHeight w:hRule="atLeast"/>
        </w:trPr>
        <w:tc>
          <w:tcPr>
            <w:tcW w:type="dxa" w:w="38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PlayerSkillCastComponent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技能预览、释放、动作承诺和特效表现</w:t>
            </w:r>
          </w:p>
        </w:tc>
      </w:tr>
      <w:tr>
        <w:trPr>
          <w:cantSplit/>
          <w:trHeight w:hRule="atLeast"/>
        </w:trPr>
        <w:tc>
          <w:tcPr>
            <w:tcW w:type="dxa" w:w="38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PlayerPresentationComponent / PlayerAudioComponent</w:t>
            </w:r>
          </w:p>
        </w:tc>
        <w:tc>
          <w:tcPr>
            <w:tcW w:type="dxa" w:w="60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Animator、职业表现与动作音效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设计价值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新增职业时优先增加配置和表现 Prefab，不复制移动、生命、成长和 UI 逻辑；这样能降低分支数量，也便于单独测试职业差异。</w:t>
            </w:r>
          </w:p>
        </w:tc>
      </w:tr>
    </w:tbl>
    <w:p>
      <w:pPr>
        <w:pStyle w:val="Heading1"/>
        <w:keepNext/>
        <w:spacing w:before="0" w:after="160"/>
        <w:pBdr>
          <w:bottom w:val="single" w:sz="10" w:space="5" w:color="2D76B8"/>
        </w:pBdr>
      </w:pPr>
      <w:r>
        <w:rPr>
          <w:rFonts w:ascii="Microsoft YaHei" w:hAnsi="Microsoft YaHei" w:eastAsia="Microsoft YaHei"/>
          <w:b/>
          <w:color w:val="2D76B8"/>
          <w:sz w:val="40"/>
        </w:rPr>
        <w:t>4. 战斗、成长与技能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4.1 战斗与成长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CharacterController 第三人称移动，支持奔跑、跳跃、翻滚和体力消耗/恢复。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近战由动画事件或受控延迟开启伤害窗口；伤害链覆盖暴击、闪避、减伤、再生、吸血和临时减伤。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世界空间飘字显示伤害、治疗、经验和 Miss；表现不成为权威数据源。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等级上限 20；每级进行八类属性三选一，5/10/15/20 级触发技能选择。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玩家死亡进入暂停、结算、保存和场景返回流程。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4.2 三项四级技能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944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800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224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</w:t>
            </w:r>
          </w:p>
        </w:tc>
        <w:tc>
          <w:tcPr>
            <w:tcW w:type="dxa" w:w="4896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核心机制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大火球</w:t>
            </w:r>
          </w:p>
        </w:tc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ProjectileAoe</w:t>
            </w:r>
          </w:p>
        </w:tc>
        <w:tc>
          <w:tcPr>
            <w:tcW w:type="dxa" w:w="12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通用</w:t>
            </w:r>
          </w:p>
        </w:tc>
        <w:tc>
          <w:tcPr>
            <w:tcW w:type="dxa" w:w="48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投射物命中后范围爆炸；等级影响倍率、蓝耗、冷却和半径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毒雾领域</w:t>
            </w:r>
          </w:p>
        </w:tc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AreaDot</w:t>
            </w:r>
          </w:p>
        </w:tc>
        <w:tc>
          <w:tcPr>
            <w:tcW w:type="dxa" w:w="12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通用</w:t>
            </w:r>
          </w:p>
        </w:tc>
        <w:tc>
          <w:tcPr>
            <w:tcW w:type="dxa" w:w="48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持续伤害并减速；离开区域后停止后续结算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镰刀大旋转</w:t>
            </w:r>
          </w:p>
        </w:tc>
        <w:tc>
          <w:tcPr>
            <w:tcW w:type="dxa" w:w="18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SelfAoe</w:t>
            </w:r>
          </w:p>
        </w:tc>
        <w:tc>
          <w:tcPr>
            <w:tcW w:type="dxa" w:w="12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刺客</w:t>
            </w:r>
          </w:p>
        </w:tc>
        <w:tc>
          <w:tcPr>
            <w:tcW w:type="dxa" w:w="48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带前摇和动作占用的近身范围爆发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4.3 技能释放调用链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输入到表现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技能输入 → PlayerSkillCastComponent → TryCastPlayerSkillCommand → PlayerSkillSystem 校验职业、等级、蓝耗和冷却 → PlayerSkillModel 更新权威状态 → 表现组件执行动画、伤害和特效 → SkillVisualPool 回收对象。</w:t>
            </w:r>
          </w:p>
        </w:tc>
      </w:tr>
    </w:tbl>
    <w:p>
      <w:r>
        <w:rPr>
          <w:rFonts w:ascii="Microsoft YaHei" w:hAnsi="Microsoft YaHei" w:eastAsia="Microsoft YaHei"/>
          <w:i w:val="0"/>
          <w:color w:val="262C33"/>
          <w:sz w:val="20"/>
        </w:rPr>
        <w:t>技能静态数据位于 `Assets/Resources/Data/SkillDefine.json`。技能特效使用 Addressables 本地异步加载；释放资源句柄前先清理仍依赖资源的池化实例，避免悬空引用。</w:t>
      </w:r>
    </w:p>
    <w:p>
      <w:pPr>
        <w:pStyle w:val="Heading1"/>
        <w:keepNext/>
        <w:spacing w:before="0" w:after="160"/>
        <w:pBdr>
          <w:bottom w:val="single" w:sz="10" w:space="5" w:color="2D76B8"/>
        </w:pBdr>
      </w:pPr>
      <w:r>
        <w:rPr>
          <w:rFonts w:ascii="Microsoft YaHei" w:hAnsi="Microsoft YaHei" w:eastAsia="Microsoft YaHei"/>
          <w:b/>
          <w:color w:val="2D76B8"/>
          <w:sz w:val="40"/>
        </w:rPr>
        <w:t>5. 怪物、Boss 与周回难度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5.1 普通怪 FSM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状态流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Idle → Patrol → Pursuit → Attack → Die。状态机把巡逻、索敌、攻击冷却和死亡拆成明确状态，避免把所有判断堆在一个 Update 的多层 if/else 中。</w:t>
            </w:r>
          </w:p>
        </w:tc>
      </w:tr>
    </w:tbl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普通怪支持近战/远程类型、索敌、攻击冷却、受击反馈、经验和金币奖励。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怪物正式死亡时统一上报任务击杀，避免碰撞或重复回收造成多次计数。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怪物生命、攻击和经验根据已击破宝箱数 V 与已击败 Boss 数 B 线性成长。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5.2 Spider King 行为树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6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848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当前行为</w:t>
            </w:r>
          </w:p>
        </w:tc>
      </w:tr>
      <w:tr>
        <w:trPr>
          <w:cantSplit/>
          <w:trHeight w:hRule="atLeast"/>
        </w:trP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决策</w:t>
            </w:r>
          </w:p>
        </w:tc>
        <w:tc>
          <w:tcPr>
            <w:tcW w:type="dxa" w:w="78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轻量行为树在普通攻击、远程法术、追击和待机之间选择</w:t>
            </w:r>
          </w:p>
        </w:tc>
      </w:tr>
      <w:tr>
        <w:trPr>
          <w:cantSplit/>
          <w:trHeight w:hRule="atLeast"/>
        </w:trP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阶段</w:t>
            </w:r>
          </w:p>
        </w:tc>
        <w:tc>
          <w:tcPr>
            <w:tcW w:type="dxa" w:w="78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生命低于 35% 进入狂暴，提高移速与伤害并缩短冷却</w:t>
            </w:r>
          </w:p>
        </w:tc>
      </w:tr>
      <w:tr>
        <w:trPr>
          <w:cantSplit/>
          <w:trHeight w:hRule="atLeast"/>
        </w:trP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表现</w:t>
            </w:r>
          </w:p>
        </w:tc>
        <w:tc>
          <w:tcPr>
            <w:tcW w:type="dxa" w:w="78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Boss 血条、阶段名、受击节流、摄像机遮挡处理</w:t>
            </w:r>
          </w:p>
        </w:tc>
      </w:tr>
      <w:tr>
        <w:trPr>
          <w:cantSplit/>
          <w:trHeight w:hRule="atLeast"/>
        </w:trP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结算</w:t>
            </w:r>
          </w:p>
        </w:tc>
        <w:tc>
          <w:tcPr>
            <w:tcW w:type="dxa" w:w="78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死亡后生成装备/材料/金币并开放返回传送门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5.3 五宝箱周回</w:t>
      </w:r>
    </w:p>
    <w:p>
      <w:r>
        <w:rPr>
          <w:rFonts w:ascii="Microsoft YaHei" w:hAnsi="Microsoft YaHei" w:eastAsia="Microsoft YaHei"/>
          <w:i w:val="0"/>
          <w:color w:val="262C33"/>
          <w:sz w:val="20"/>
        </w:rPr>
        <w:t>每击破 5 个宝箱解锁一次 Boss 入口；完成 Boss 后保留同一角色会话并进入下一轮。难度采用可解释的线性公式，避免旧稿指数成长导致数值快速失控。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7416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当前设计意图</w:t>
            </w:r>
          </w:p>
        </w:tc>
      </w:tr>
      <w:tr>
        <w:trPr>
          <w:cantSplit/>
          <w:trHeight w:hRule="atLeast"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宝箱 HP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主要随宝箱进度 V 成长，并叠加 Boss 轮次 B 的阶段压力</w:t>
            </w:r>
          </w:p>
        </w:tc>
      </w:tr>
      <w:tr>
        <w:trPr>
          <w:cantSplit/>
          <w:trHeight w:hRule="atLeast"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怪物 HP / ATK / EXP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生命增长快于攻击，奖励跟随难度但慢于战力</w:t>
            </w:r>
          </w:p>
        </w:tc>
      </w:tr>
      <w:tr>
        <w:trPr>
          <w:cantSplit/>
          <w:trHeight w:hRule="atLeast"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Boss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每轮提高生命和伤害、缩短冷却但设置下限，保持动作可读性</w:t>
            </w:r>
          </w:p>
        </w:tc>
      </w:tr>
    </w:tbl>
    <w:p>
      <w:pPr>
        <w:pStyle w:val="Heading1"/>
        <w:keepNext/>
        <w:spacing w:before="0" w:after="160"/>
        <w:pBdr>
          <w:bottom w:val="single" w:sz="10" w:space="5" w:color="2D76B8"/>
        </w:pBdr>
      </w:pPr>
      <w:r>
        <w:rPr>
          <w:rFonts w:ascii="Microsoft YaHei" w:hAnsi="Microsoft YaHei" w:eastAsia="Microsoft YaHei"/>
          <w:b/>
          <w:color w:val="2D76B8"/>
          <w:sz w:val="40"/>
        </w:rPr>
        <w:t>6. 背包、装备与掉落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6.1 三类数据分离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数据链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InventoryItemDefinition ScriptableObject（物品是什么） → InventoryModel 24 格运行时数据（玩家现在有什么） → 存档 DTO（需要保存什么） → InventoryPanel（怎样显示）。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6.2 当前功能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24 个固定格，支持堆叠、溢出、满包和部分拾取反馈。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物品覆盖生命/魔法药水、材料、任务物品和装备；普通怪、宝箱和 Boss 使用独立掉落规则。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世界物品与金币池化，支持超时回收和安全生成位置。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6 个装备槽：武器、护甲、盾牌、手套、鞋和戒指；戒指槽 10 级解锁。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装备固定属性覆盖攻击、最大生命、最大魔法、移速、暴击、闪避、减伤和吸血。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6.3 原子穿戴与属性重算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776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1. 预检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确认物品类型、目标槽、等级限制和背包状态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2. 原子交换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新装备离开背包，旧装备回到原格；任何一步失败都不提交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3. 更新模型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交换成功后更新 EquipmentModel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4. 重算属性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遍历整套装备得到新总量，以新旧差值更新 PlayerModel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5. 通知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发送 EquipmentChangedEvent / PlayerStatsChangedEvent，UI 和存档被动响应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为什么不直接加减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如果每次穿戴都对角色属性直接 +=、卸下再 -=，重复操作或中途失败容易产生数值漂移。重算整套装备总量更容易验证，也能把事务边界讲清楚。</w:t>
            </w:r>
          </w:p>
        </w:tc>
      </w:tr>
    </w:tbl>
    <w:p>
      <w:pPr>
        <w:pStyle w:val="Heading1"/>
        <w:keepNext/>
        <w:spacing w:before="0" w:after="160"/>
        <w:pBdr>
          <w:bottom w:val="single" w:sz="10" w:space="5" w:color="2D76B8"/>
        </w:pBdr>
      </w:pPr>
      <w:r>
        <w:rPr>
          <w:rFonts w:ascii="Microsoft YaHei" w:hAnsi="Microsoft YaHei" w:eastAsia="Microsoft YaHei"/>
          <w:b/>
          <w:color w:val="2D76B8"/>
          <w:sz w:val="40"/>
        </w:rPr>
        <w:t>7. 金币、商店与任务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7.1 金币经济</w:t>
      </w:r>
    </w:p>
    <w:p>
      <w:r>
        <w:rPr>
          <w:rFonts w:ascii="Microsoft YaHei" w:hAnsi="Microsoft YaHei" w:eastAsia="Microsoft YaHei"/>
          <w:i w:val="0"/>
          <w:color w:val="262C33"/>
          <w:sz w:val="20"/>
        </w:rPr>
        <w:t>角色金币使用 `long` 保存。Slime、宝箱和 Boss 生成不同额度的世界金币；拾取后由 AddGoldCommand 修改权威数据，并通过事件刷新 HUD 和触发保存。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7.2 Fungi 商店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购买顺序</w:t>
            </w:r>
          </w:p>
        </w:tc>
        <w:tc>
          <w:tcPr>
            <w:tcW w:type="dxa" w:w="7776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校验/动作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商品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商品 ID、配置和数量是否合法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限购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检查当前角色的购买次数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资源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检查金币余额与背包容量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提交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扣款并写入背包；意外失败执行退款保护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完成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更新限购，发送金币、背包和商店事件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7.3 Mushroom 击杀任务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232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728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440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奖励</w:t>
            </w:r>
          </w:p>
        </w:tc>
        <w:tc>
          <w:tcPr>
            <w:tcW w:type="dxa" w:w="4464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状态流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红色史莱姆</w:t>
            </w:r>
          </w:p>
        </w:tc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击杀 5 只</w:t>
            </w:r>
          </w:p>
        </w:tc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50 金币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可接取 → 进行中 → 可领取 → 已领取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绿色史莱姆</w:t>
            </w:r>
          </w:p>
        </w:tc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击杀 8 只</w:t>
            </w:r>
          </w:p>
        </w:tc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80 金币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可接取 → 进行中 → 可领取 → 已领取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任务调用链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怪物正式死亡 → MonsterQuestProgressReporter → RecordMonsterDefeatedCommand → QuestSystem 过滤目标和状态 → QuestModel → QuestProgressChangedEvent → QuestPanel / CharacterProgressSaveService。</w:t>
            </w:r>
          </w:p>
        </w:tc>
      </w:tr>
    </w:tbl>
    <w:p>
      <w:pPr>
        <w:pStyle w:val="Heading1"/>
        <w:keepNext/>
        <w:spacing w:before="0" w:after="160"/>
        <w:pBdr>
          <w:bottom w:val="single" w:sz="10" w:space="5" w:color="2D76B8"/>
        </w:pBdr>
      </w:pPr>
      <w:r>
        <w:rPr>
          <w:rFonts w:ascii="Microsoft YaHei" w:hAnsi="Microsoft YaHei" w:eastAsia="Microsoft YaHei"/>
          <w:b/>
          <w:color w:val="2D76B8"/>
          <w:sz w:val="40"/>
        </w:rPr>
        <w:t>8. UI、设置、音频与资源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8.1 玩法 UI</w:t>
      </w:r>
    </w:p>
    <w:p>
      <w:r>
        <w:rPr>
          <w:rFonts w:ascii="Microsoft YaHei" w:hAnsi="Microsoft YaHei" w:eastAsia="Microsoft YaHei"/>
          <w:i w:val="0"/>
          <w:color w:val="262C33"/>
          <w:sz w:val="20"/>
        </w:rPr>
        <w:t>主要玩法 UI 统一放在 `GameplayUiRoot.prefab`，包含资源 HUD、技能栏、成长选择、属性、背包、装备、商店、任务、小地图、大地图、暂停、失败和 Boss 状态。玩家 Prefab 不挂界面。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UI 通过 Query 读取不可变快照，通过 Event 响应数据变化，不在 Update 中重建列表。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背包、商店、任务、设置和暂停使用统一模态互斥与光标恢复逻辑。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正式运行依赖 Prefab 序列化引用；缺失引用时明确报错，不用 Find 掩盖装配问题。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8.2 PC 设置与音频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632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当前能力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PC 设置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主/音乐/音效音量、鼠标灵敏度、分辨率、窗口模式、六档画质、VSync、帧率上限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显示保护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草稿、取消和显示设置 10 秒安全回退</w:t>
            </w:r>
          </w:p>
        </w:tc>
      </w:tr>
      <w:tr>
        <w:trPr>
          <w:cantSplit/>
          <w:trHeight w:hRule="atLeast"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音频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GameAudioService 按场景切换音乐并淡入淡出；覆盖 UI、玩家、怪物、Boss、任务、商店和拾取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8.3 UI 资源管线</w:t>
      </w:r>
    </w:p>
    <w:p>
      <w:r>
        <w:rPr>
          <w:rFonts w:ascii="Microsoft YaHei" w:hAnsi="Microsoft YaHei" w:eastAsia="Microsoft YaHei"/>
          <w:i w:val="0"/>
          <w:color w:val="262C33"/>
          <w:sz w:val="20"/>
        </w:rPr>
        <w:t>项目将购买 PSD 通过显式清单导出为运行时 Sprite；文档清单记录 49 个 PSD、1,015 个清单项和 931 个不重复 Sprite。限定目录的 AssetPostprocessor 统一配置 Sprite、透明通道和九宫格，并过滤示例文字。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授权边界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部分模型、动画、特效、音效和 GUI 来自学习资源包。核心代码、系统整合、配置、测试和项目文档由开发者完成；公开发布或商业使用前仍需逐项核对授权。</w:t>
            </w:r>
          </w:p>
        </w:tc>
      </w:tr>
    </w:tbl>
    <w:p>
      <w:pPr>
        <w:pStyle w:val="Heading1"/>
        <w:keepNext/>
        <w:spacing w:before="0" w:after="160"/>
        <w:pBdr>
          <w:bottom w:val="single" w:sz="10" w:space="5" w:color="2D76B8"/>
        </w:pBdr>
      </w:pPr>
      <w:r>
        <w:rPr>
          <w:rFonts w:ascii="Microsoft YaHei" w:hAnsi="Microsoft YaHei" w:eastAsia="Microsoft YaHei"/>
          <w:b/>
          <w:color w:val="2D76B8"/>
          <w:sz w:val="40"/>
        </w:rPr>
        <w:t>9. 客户端架构与调用链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9.1 QFramework 分层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84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104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176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当前规模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Model</w:t>
            </w:r>
          </w:p>
        </w:tc>
        <w:tc>
          <w:tcPr>
            <w:tcW w:type="dxa" w:w="410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权威运行时数据，不引用 GameObject/Animator/UI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8 个：玩家、技能、开发者、背包、装备、经济、商店、任务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System</w:t>
            </w:r>
          </w:p>
        </w:tc>
        <w:tc>
          <w:tcPr>
            <w:tcW w:type="dxa" w:w="410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可复用业务规则与跨模型协作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10 个：开发者、资源、战斗、技能、成长、背包、装备、经济、商店、任务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Command</w:t>
            </w:r>
          </w:p>
        </w:tc>
        <w:tc>
          <w:tcPr>
            <w:tcW w:type="dxa" w:w="410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统一修改入口，表达调用方意图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伤害、加物品、穿戴、购买、接取、领奖等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Query</w:t>
            </w:r>
          </w:p>
        </w:tc>
        <w:tc>
          <w:tcPr>
            <w:tcW w:type="dxa" w:w="410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返回只读数值、集合或快照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角色属性、装备、金币、任务和存档快照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Event</w:t>
            </w:r>
          </w:p>
        </w:tc>
        <w:tc>
          <w:tcPr>
            <w:tcW w:type="dxa" w:w="410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通知 UI、音频和存档响应数据变化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属性、背包、装备、金币和任务事件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MonoBehaviour</w:t>
            </w:r>
          </w:p>
        </w:tc>
        <w:tc>
          <w:tcPr>
            <w:tcW w:type="dxa" w:w="410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Unity 专属输入、物理、动画、场景、音频和 UI 引用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不另存一套长期角色数据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9.2 典型调用链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920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调用链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装备穿戴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InventoryPanel → EquipInventoryItemCommand → EquipmentSystem → InventorySystem 原子交换 → EquipmentModel → 属性差值 → Event/UI/保存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商店购买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MerchantShopPanel → PurchaseShopItemCommand → ShopSystem → 预检 → EconomySystem 扣款 → InventorySystem 入包 → 退款保护/事件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角色保存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玩法事件 → CharacterProgressSaveService → 防抖/立即保存 → SaveDataQuery → GameApiClient → 在线 SQL 事务或游客 JSON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核心原则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输入层只表达意图，System 处理规则，Model 保存权威状态，Event 驱动表现和存档。这样更换 UI、数据源或职业表现时，不必重写核心业务。</w:t>
            </w:r>
          </w:p>
        </w:tc>
      </w:tr>
    </w:tbl>
    <w:p>
      <w:pPr>
        <w:pStyle w:val="Heading1"/>
        <w:keepNext/>
        <w:spacing w:before="0" w:after="160"/>
        <w:pBdr>
          <w:bottom w:val="single" w:sz="10" w:space="5" w:color="2D76B8"/>
        </w:pBdr>
      </w:pPr>
      <w:r>
        <w:rPr>
          <w:rFonts w:ascii="Microsoft YaHei" w:hAnsi="Microsoft YaHei" w:eastAsia="Microsoft YaHei"/>
          <w:b/>
          <w:color w:val="2D76B8"/>
          <w:sz w:val="40"/>
        </w:rPr>
        <w:t>10. 游客与在线角色持久化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10.1 双数据源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84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4536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链路</w:t>
            </w:r>
          </w:p>
        </w:tc>
        <w:tc>
          <w:tcPr>
            <w:tcW w:type="dxa" w:w="3744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可靠性处理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游客</w:t>
            </w:r>
          </w:p>
        </w:tc>
        <w:tc>
          <w:tcPr>
            <w:tcW w:type="dxa" w:w="45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GameApiClient → LocalGuestSaveService → guest-save.json</w:t>
            </w:r>
          </w:p>
        </w:tc>
        <w:tc>
          <w:tcPr>
            <w:tcW w:type="dxa" w:w="37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v5 版本号、临时文件、正式文件与备份恢复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在线</w:t>
            </w:r>
          </w:p>
        </w:tc>
        <w:tc>
          <w:tcPr>
            <w:tcW w:type="dxa" w:w="453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GameApiClient → TCP/Protobuf → .NET 9 Server → SQL Server</w:t>
            </w:r>
          </w:p>
        </w:tc>
        <w:tc>
          <w:tcPr>
            <w:tcW w:type="dxa" w:w="374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Session 身份绑定、范围校验、稳定 ID 和事务写入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10.2 保存范围与时机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保存等级、经验、属性强化、宝箱/Boss 进度、背包、装备、金币、商人对话、限购和任务进度。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不保存当前血蓝、Animator 状态和场景 GameObject 引用。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连续变化进入 1 秒防抖；接任务、领奖、死亡和主动退出等关键节点立即保存。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在线端把成长、背包、装备、商店和任务放入事务，并校验角色身份、稳定 ID、格子、堆叠、装备槽和任务状态。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死亡重置局内成长和消耗品，保留材料、任务物品、装备、金币、商店和任务进度；数据源确认后恢复本地权威状态。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10.3 网络边界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如实描述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当前网络层负责注册、登录、四角色槽、角色会话和长期进度持久化，不负责玩家位置、多人技能、Boss 权威战斗或房间断线重连。简历应写“账号与角色持久化联调”，不能写“完成多人联机 ARPG”。</w:t>
            </w:r>
          </w:p>
        </w:tc>
      </w:tr>
    </w:tbl>
    <w:p>
      <w:pPr>
        <w:pStyle w:val="Heading1"/>
        <w:keepNext/>
        <w:spacing w:before="0" w:after="160"/>
        <w:pBdr>
          <w:bottom w:val="single" w:sz="10" w:space="5" w:color="2D76B8"/>
        </w:pBdr>
      </w:pPr>
      <w:r>
        <w:rPr>
          <w:rFonts w:ascii="Microsoft YaHei" w:hAnsi="Microsoft YaHei" w:eastAsia="Microsoft YaHei"/>
          <w:b/>
          <w:color w:val="2D76B8"/>
          <w:sz w:val="40"/>
        </w:rPr>
        <w:t>11. 对象池、性能意识与验证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11.1 对象池</w:t>
      </w:r>
    </w:p>
    <w:p>
      <w:r>
        <w:rPr>
          <w:rFonts w:ascii="Microsoft YaHei" w:hAnsi="Microsoft YaHei" w:eastAsia="Microsoft YaHei"/>
          <w:i w:val="0"/>
          <w:color w:val="262C33"/>
          <w:sz w:val="20"/>
        </w:rPr>
        <w:t>项目在普通怪物、玩家远程投射物、技能特效、战士重斩圆环、世界物品、金币拾取物和战斗飘字上使用池化，降低高频 Instantiate/Destroy 带来的分配与帧时间波动。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回收检查</w:t>
            </w:r>
          </w:p>
        </w:tc>
        <w:tc>
          <w:tcPr>
            <w:tcW w:type="dxa" w:w="7776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需要重置的内容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身份与空间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拥有者、目标、位置和旋转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时序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计时器、协程、延迟回调和攻击令牌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Unity 组件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Collider、Rigidbody、Renderer、粒子、Trail 和材质反馈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业务</w:t>
            </w:r>
          </w:p>
        </w:tc>
        <w:tc>
          <w:tcPr>
            <w:tcW w:type="dxa" w:w="77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生命、命中集合、掉落状态、事件订阅和其他上一生命周期数据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11.2 非分配查询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高速箭矢使用 SphereCastNonAlloc 检测一帧内的完整移动路径，降低穿透风险。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范围攻击使用非分配物理查询，并通过 HashSet&lt;FighterInterface&gt; 对多 Collider 目标去重。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UI 由事件刷新，避免每帧查询并重建背包、装备、商店和任务列表。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11.3 测试证据与边界</w:t>
      </w:r>
    </w:p>
    <w:p>
      <w:r>
        <w:rPr>
          <w:rFonts w:ascii="Microsoft YaHei" w:hAnsi="Microsoft YaHei" w:eastAsia="Microsoft YaHei"/>
          <w:i w:val="0"/>
          <w:color w:val="262C33"/>
          <w:sz w:val="20"/>
        </w:rPr>
        <w:t>`Assets/Editor/Tests` 当前包含 27 个 EditMode 测试脚本，覆盖职业、技能、背包、装备、商店、任务、存档、设置、音频、场景和 UI 资产边界。仓库没有保存最近一次完整测试结果，因此当前只陈述测试资产和覆盖范围，不声明通过率或覆盖率。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待补实测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使用目标 Unity 版本重新执行完整 EditMode 测试并保存结果；使用 Profiler 建立战斗高峰、对象池、UI、小地图、GC、内存和 FPS 基线。拿到真实数据后，只在简历中加入最有价值的 1–2 项。</w:t>
            </w:r>
          </w:p>
        </w:tc>
      </w:tr>
    </w:tbl>
    <w:p>
      <w:pPr>
        <w:pStyle w:val="Heading1"/>
        <w:keepNext/>
        <w:spacing w:before="0" w:after="160"/>
        <w:pBdr>
          <w:bottom w:val="single" w:sz="10" w:space="5" w:color="2D76B8"/>
        </w:pBdr>
      </w:pPr>
      <w:r>
        <w:rPr>
          <w:rFonts w:ascii="Microsoft YaHei" w:hAnsi="Microsoft YaHei" w:eastAsia="Microsoft YaHei"/>
          <w:b/>
          <w:color w:val="2D76B8"/>
          <w:sz w:val="40"/>
        </w:rPr>
        <w:t>12. 求职展示与后续路线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12.1 一页简历推荐版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基于 QFramework 将角色、技能、背包、装备、金币、商店和任务拆分为 Model/System/Command/Query/Event，配合组件化 PlayerRuntime 分离输入、业务规则与 Unity 动画/物理/UI 表现，四职业共用同一运行时逻辑。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实现怪物 FSM、Spider King 轻量行为树、四级数据驱动技能和战士蓄力/刺客动作承诺等职业机制；为怪物、投射物、技能特效、掉落和飘字接入对象池，并使用 NonAlloc 物理查询处理高速投射物与范围命中。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设计 24 格背包、6 槽装备、金币商店和击杀任务闭环，使用 ScriptableObject 保存静态配置、稳定 ID/DTO 保存运行时数据；穿戴采用原子交换与整套属性差值重算。</w:t>
      </w:r>
    </w:p>
    <w:p>
      <w:pPr>
        <w:pStyle w:val="ListBullet"/>
        <w:keepLines/>
      </w:pPr>
      <w:r>
        <w:rPr>
          <w:rFonts w:ascii="Microsoft YaHei" w:hAnsi="Microsoft YaHei" w:eastAsia="Microsoft YaHei"/>
          <w:color w:val="262C33"/>
          <w:sz w:val="20"/>
        </w:rPr>
        <w:t>打通游客 JSON 与 TCP/Protobuf/.NET 9/SQL Server 两套角色数据源，通过防抖自动保存、事务写入、服务端身份绑定和边界校验保存成长、背包、装备、金币、限购与任务。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12.2 一分钟面试表达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回答示例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这个项目叫《宝藏猎手》，是我个人开发的 Unity 第三人称动作 Roguelite。核心循环是四职业清怪成长、击破五个宝箱、挑战 Spider King，再获得装备和金币进入下一轮。客户端上我用 QFramework 把数据和规则放在 Model、System、Command、Query、Event 中，Unity 组件只处理输入、动画、物理和 UI；玩家也拆成移动、战斗、生命、成长、技能和表现组件，四职业共用同一个 PlayerRuntime。工程上还做了对象池、NonAlloc 物理查询、Addressables 本地异步特效、游客 JSON 存档，以及 TCP、Protobuf、.NET 服务端和 SQL Server 的角色持久化。当前网络范围是账号与长期数据，不把它夸大成多人战斗同步。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12.3 后续优先级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08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5472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  <w:tc>
          <w:tcPr>
            <w:tcW w:type="dxa" w:w="3384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求职价值</w:t>
            </w:r>
          </w:p>
        </w:tc>
      </w:tr>
      <w:tr>
        <w:trPr>
          <w:cantSplit/>
          <w:trHeight w:hRule="atLeast"/>
        </w:trPr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P0</w:t>
            </w:r>
          </w:p>
        </w:tc>
        <w:tc>
          <w:tcPr>
            <w:tcW w:type="dxa" w:w="54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重跑完整 EditMode 测试并保存结果；建立 Profiler 基线</w:t>
            </w:r>
          </w:p>
        </w:tc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把“有测试/有优化意识”变成可验证证据</w:t>
            </w:r>
          </w:p>
        </w:tc>
      </w:tr>
      <w:tr>
        <w:trPr>
          <w:cantSplit/>
          <w:trHeight w:hRule="atLeast"/>
        </w:trPr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P1</w:t>
            </w:r>
          </w:p>
        </w:tc>
        <w:tc>
          <w:tcPr>
            <w:tcW w:type="dxa" w:w="54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继续收敛旧 PlayerCo 兼容逻辑；补自动构建与基础 CI</w:t>
            </w:r>
          </w:p>
        </w:tc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展示遗留迁移和工程质量</w:t>
            </w:r>
          </w:p>
        </w:tc>
      </w:tr>
      <w:tr>
        <w:trPr>
          <w:cantSplit/>
          <w:trHeight w:hRule="atLeast"/>
        </w:trPr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P2</w:t>
            </w:r>
          </w:p>
        </w:tc>
        <w:tc>
          <w:tcPr>
            <w:tcW w:type="dxa" w:w="54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增加职业技能、装备组合、任务/商店内容和存档迁移</w:t>
            </w:r>
          </w:p>
        </w:tc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提高系统深度和可玩性</w:t>
            </w:r>
          </w:p>
        </w:tc>
      </w:tr>
      <w:tr>
        <w:trPr>
          <w:cantSplit/>
          <w:trHeight w:hRule="atLeast"/>
        </w:trPr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P3</w:t>
            </w:r>
          </w:p>
        </w:tc>
        <w:tc>
          <w:tcPr>
            <w:tcW w:type="dxa" w:w="54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单机闭环稳定后再评估多人同步</w:t>
            </w:r>
          </w:p>
        </w:tc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避免用未完成网络功能稀释现有亮点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9864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81"/>
                <w:sz w:val="21"/>
              </w:rPr>
              <w:t>对外命名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62C33"/>
                <w:sz w:val="19"/>
              </w:rPr>
              <w:t>游戏名称统一为《宝藏猎手》。`TreasureHunterArchitecture`、`TreasureHunter.Server`、协议类型和既有 Editor 菜单属于内部技术标识，保留以避免引发无关重构。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12.4 简历禁区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888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不要写</w:t>
            </w:r>
          </w:p>
        </w:tc>
        <w:tc>
          <w:tcPr>
            <w:tcW w:type="dxa" w:w="5976"/>
            <w:shd w:fill="2457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完成 1–4 人联机、好友、组队或聊天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属于历史设想，当前没有实现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完成多人位置、技能或 Boss 战斗同步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当前联网范围是账号与角色持久化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完成 Addressables 热更新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当前只使用本地异步加载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性能提升 XX%、稳定 60 FPS、GC 为 0 B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shd w:fill="F2F5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缺少可公开复现的 Profiler 基准</w:t>
            </w:r>
          </w:p>
        </w:tc>
      </w:tr>
      <w:tr>
        <w:trPr>
          <w:cantSplit/>
          <w:trHeight w:hRule="atLeast"/>
        </w:trPr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262C33"/>
                <w:sz w:val="17"/>
              </w:rPr>
              <w:t>测试通过率 100% 或独立完成全部美术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62C33"/>
                <w:sz w:val="17"/>
              </w:rPr>
              <w:t>仓库没有最新完整结果，且使用了第三方学习素材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D76B8"/>
          <w:sz w:val="28"/>
        </w:rPr>
        <w:t>12.5 补测后可加入的指标</w:t>
      </w:r>
    </w:p>
    <w:p>
      <w:r>
        <w:rPr>
          <w:rFonts w:ascii="Microsoft YaHei" w:hAnsi="Microsoft YaHei" w:eastAsia="Microsoft YaHei"/>
          <w:i w:val="0"/>
          <w:color w:val="262C33"/>
          <w:sz w:val="20"/>
        </w:rPr>
        <w:t>优先补充完整 EditMode 通过数、战斗高峰 FPS/1% Low、稳态 GC 分配、场景往返内存和首次 5 箱/Boss TTK。只选最能证明工程能力的 1–2 项写进简历，并同时注明测试环境。</w:t>
      </w:r>
    </w:p>
    <w:sectPr w:rsidR="00FC693F" w:rsidRPr="0006063C" w:rsidSect="00034616">
      <w:headerReference w:type="default" r:id="rId9"/>
      <w:footerReference w:type="default" r:id="rId10"/>
      <w:headerReference w:type="first" r:id="rId14"/>
      <w:footerReference w:type="first" r:id="rId15"/>
      <w:headerReference w:type="even" r:id="rId16"/>
      <w:footerReference w:type="even" r:id="rId17"/>
      <w:pgSz w:w="12240" w:h="15840"/>
      <w:pgMar w:top="1037" w:right="1080" w:bottom="936" w:left="108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YaHei" w:hAnsi="Microsoft YaHei" w:eastAsia="Microsoft YaHei"/>
        <w:color w:val="5C6977"/>
        <w:sz w:val="17"/>
      </w:rPr>
      <w:t xml:space="preserve">Portfolio Game Design &amp; Client Architecture Document · </w:t>
    </w: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jc w:val="right"/>
      <w:pBdr>
        <w:bottom w:val="single" w:sz="4" w:space="5" w:color="D5E3F0"/>
      </w:pBdr>
    </w:pPr>
    <w:r>
      <w:rPr>
        <w:rFonts w:ascii="Microsoft YaHei" w:hAnsi="Microsoft YaHei" w:eastAsia="Microsoft YaHei"/>
        <w:b/>
        <w:color w:val="5C6977"/>
        <w:sz w:val="17"/>
      </w:rPr>
      <w:t>宝藏猎手｜当前实现版策划案 v4.0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ind w:left="420" w:hanging="21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00" w:lineRule="auto"/>
    </w:pPr>
    <w:rPr>
      <w:rFonts w:ascii="Microsoft YaHei" w:hAnsi="Microsoft YaHei" w:eastAsia="Microsoft YaHei"/>
      <w:b w:val="0"/>
      <w:color w:val="262C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160" w:after="120" w:line="25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76B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76B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5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7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45781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2D76B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spacing w:after="60"/>
      <w:contextualSpacing/>
      <w:numPr>
        <w:ilvl w:val="0"/>
        <w:numId w:val="12"/>
      </w:numPr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DDTableText">
    <w:name w:val="GDD Table Text"/>
    <w:pPr>
      <w:spacing w:before="0" w:after="40" w:line="276" w:lineRule="auto"/>
    </w:pPr>
    <w:rPr>
      <w:rFonts w:ascii="Microsoft YaHei" w:hAnsi="Microsoft YaHei" w:eastAsia="Microsoft YaHei"/>
      <w:b w:val="0"/>
      <w:color w:val="2024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owcoder.com/jobs/detail/448730" TargetMode="External"/><Relationship Id="rId12" Type="http://schemas.openxmlformats.org/officeDocument/2006/relationships/hyperlink" Target="https://www.zhipin.com/zhaopin/292020ea1ff0ff5203N52Nu0EQ~~/" TargetMode="External"/><Relationship Id="rId13" Type="http://schemas.openxmlformats.org/officeDocument/2006/relationships/hyperlink" Target="https://www.nowcoder.com/jobs/detail/231319" TargetMode="Externa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宝藏猎手：当前实现版游戏设计与客户端技术策划案 v4.0</dc:title>
  <dc:subject>Unity 客户端求职项目当前实现说明</dc:subject>
  <dc:creator>宝藏猎手项目开发者</dc:creator>
  <cp:keywords>Unity, C#, ARPG, Roguelite, MMO-Lite, Boss, Portfolio</cp:keywords>
  <dc:description>以当前仓库代码、Prefab、配置和测试资产为准。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