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正则表达式引擎项目展示教程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用于运行项目并完整展示需求点，适合答辩、课堂汇报和现场演示。</w:t>
      </w:r>
    </w:p>
    <w:p>
      <w:pPr>
        <w:pStyle w:val="Heading1"/>
      </w:pPr>
      <w:r>
        <w:t>1. 项目展示目标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这个项目的展示目标不是只证明“代码能跑”，而是要让老师看到：项目已经形成从正则输入、语法解析、自动机构造、匹配执行、可视化导出到性能测试的完整闭环。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先证明项目可以在当前 Windows 环境构建并通过测试。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再展示一键演示脚本，让老师看到主要功能都已经打通。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最后按需求点逐项解释：每一项是如何通过命令、输出和材料被展示出来的。</w:t>
      </w:r>
    </w:p>
    <w:p>
      <w:pPr>
        <w:pStyle w:val="Heading1"/>
      </w:pPr>
      <w:r>
        <w:t>2. 运行环境与准备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当前项目目录：D:\likuan\likuan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当前 Windows 环境使用 Scope MSVC 构建，不依赖本机安装 GCC 或 CMake。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推荐使用 PowerShell，在项目根目录执行命令。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如果只是现场演示，优先使用 scripts\demo.ps1；如果要证明稳定性，再补跑 build-msvc.ps1 -Test。</w:t>
      </w:r>
    </w:p>
    <w:p>
      <w:pPr>
        <w:pStyle w:val="Heading1"/>
      </w:pPr>
      <w:r>
        <w:t>3. 先把项目跑起来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第一步先进入项目目录：</w:t>
      </w:r>
    </w:p>
    <w:p>
      <w:r>
        <w:rPr>
          <w:rFonts w:ascii="Consolas" w:hAnsi="Consolas" w:eastAsia="Consolas"/>
          <w:b w:val="0"/>
          <w:color w:val="000000"/>
          <w:sz w:val="20"/>
        </w:rPr>
        <w:t>cd D:\likuan\likuan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第二步先做一次完整构建和测试：</w:t>
      </w:r>
    </w:p>
    <w:p>
      <w:r>
        <w:rPr>
          <w:rFonts w:ascii="Consolas" w:hAnsi="Consolas" w:eastAsia="Consolas"/>
          <w:b w:val="0"/>
          <w:color w:val="000000"/>
          <w:sz w:val="20"/>
        </w:rPr>
        <w:t>powershell -ExecutionPolicy Bypass -File .\scripts\build-msvc.ps1 -Test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这一步通过后，说明 lexer、parser、NFA、DFA、DOT、API、stress 和 conformance 测试已经全部通过，项目处于可演示状态。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第三步做正式演示：</w:t>
      </w:r>
    </w:p>
    <w:p>
      <w:r>
        <w:rPr>
          <w:rFonts w:ascii="Consolas" w:hAnsi="Consolas" w:eastAsia="Consolas"/>
          <w:b w:val="0"/>
          <w:color w:val="000000"/>
          <w:sz w:val="20"/>
        </w:rPr>
        <w:t>powershell -ExecutionPolicy Bypass -File .\scripts\demo.ps1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这条命令会自动构建 Release，并按固定顺序展示匹配、token、AST、NFA、DFA、DOT 和 benchmark。</w:t>
      </w:r>
    </w:p>
    <w:p>
      <w:pPr>
        <w:pStyle w:val="Heading1"/>
      </w:pPr>
      <w:r>
        <w:t>4. 最稳的现场展示顺序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先打开 PPT，用 1 分钟说明题目目标和整体链路。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切到 PowerShell，先运行 build-msvc.ps1 -Test，证明项目能构建、能测试。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再运行 demo.ps1，证明项目主要功能已经串成完整流程。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  <w:sz w:val="22"/>
        </w:rPr>
        <w:t>如果老师想看细节，再手动执行 dump 和 benchmark 命令逐项展开。</w:t>
      </w:r>
    </w:p>
    <w:p>
      <w:pPr>
        <w:pStyle w:val="Heading1"/>
      </w:pPr>
      <w:r>
        <w:t>5. 如何展示项目所有需求点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下面这张表把“需求点、演示命令、讲解重点”对应起来。展示时不需要每条都打，只要按表里的顺序讲，就能把项目完整覆盖。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vAlign w:val="center"/>
            <w:shd w:fill="0000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需求点</w:t>
            </w:r>
          </w:p>
        </w:tc>
        <w:tc>
          <w:tcPr>
            <w:tcW w:type="dxa" w:w="3969"/>
            <w:vAlign w:val="center"/>
            <w:shd w:fill="0000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演示命令</w:t>
            </w:r>
          </w:p>
        </w:tc>
        <w:tc>
          <w:tcPr>
            <w:tcW w:type="dxa" w:w="3402"/>
            <w:vAlign w:val="center"/>
            <w:shd w:fill="00000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讲解重点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项目可运行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powershell -ExecutionPolicy Bypass -File .\scripts\build-msvc.ps1 -Test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证明项目当前能在 Windows 原生环境构建，并且核心测试全部通过。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一键总演示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powershell -ExecutionPolicy Bypass -File .\scripts\demo.ps1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最稳的现场入口，会自动串起匹配、结构导出、DOT 和 benchmark。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词法分析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.\build-manual\rx_dump_tokens.exe '([a-z]+)\d{2,4}'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展示 Lexer 已经能识别分组、字符类、加号和区间量词。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语法分析 / AST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.\build-manual\rx_dump_ast.exe '([a-z]+)\d{2,4}'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展示递归下降解析、优先级处理、捕获组编号和 AST 结构。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Thompson NFA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.\build-manual\rx_dump_nfa.exe 'a|b'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展示 epsilon 转移、状态表和 NFA 构造结果。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DFA 与最小化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.\build-manual\rx_dump_dfa.exe 'a|b'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展示子集构造、DFA 执行路径和状态压缩。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匹配与捕获组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.\build-manual\rx_cli.exe --dfa '([a-z]+)(\d+)' '--abc123!'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展示 DFA 模式、整体匹配和两个捕获组。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错误定位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.\build-manual\rx_cli.exe 'a**' 'aaa'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展示 compile 失败时能够返回错误码和 byte 位置。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DOT 可视化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.\build-manual\rx_dump_dot.exe --dfa --output .\out\demo\letters-digits.mindfa.dot '([a-z]+)\d{2,4}'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展示自动机结构可以导出给报告和答辩使用。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性能测试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.\build-manual\rx_bench.exe --iterations 10000 --csv .\out\demo\performance.csv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2"/>
              </w:rPr>
              <w:t>展示 NFA 与 DFA 的匹配成本差异，并导出 CSV。</w:t>
            </w:r>
          </w:p>
        </w:tc>
      </w:tr>
    </w:tbl>
    <w:p>
      <w:pPr>
        <w:pStyle w:val="Heading1"/>
      </w:pPr>
      <w:r>
        <w:t>6. 现场推荐讲法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跑到 rx_cli 输出时，可以强调：这一步证明 DFA 路径已经能做整体匹配，并返回捕获组位置。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跑到 token 和 AST 时，可以强调：前端编译链路已经稳定，后续自动机构造都建立在 AST 之上。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跑到 NFA 和 DFA 时，可以强调：NFA 构造清晰、DFA 执行更快，最小化进一步压缩状态数。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跑到 benchmark 时，可以强调：DFA 编译更重，但重复匹配速度明显更快，适合高频场景。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展示 out\demo 时，可以强调：DOT 和 CSV 文件已经自动生成，可以直接用于报告材料。</w:t>
      </w:r>
    </w:p>
    <w:p>
      <w:pPr>
        <w:pStyle w:val="Heading1"/>
      </w:pPr>
      <w:r>
        <w:t>7. 最推荐的现场命令组合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如果时间很紧，现场只需要运行下面两条命令：</w:t>
      </w:r>
    </w:p>
    <w:p>
      <w:r>
        <w:rPr>
          <w:rFonts w:ascii="Consolas" w:hAnsi="Consolas" w:eastAsia="Consolas"/>
          <w:b w:val="0"/>
          <w:color w:val="000000"/>
          <w:sz w:val="20"/>
        </w:rPr>
        <w:t>powershell -ExecutionPolicy Bypass -File .\scripts\build-msvc.ps1 -Test</w:t>
      </w:r>
    </w:p>
    <w:p>
      <w:r>
        <w:rPr>
          <w:rFonts w:ascii="Consolas" w:hAnsi="Consolas" w:eastAsia="Consolas"/>
          <w:b w:val="0"/>
          <w:color w:val="000000"/>
          <w:sz w:val="20"/>
        </w:rPr>
        <w:t>powershell -ExecutionPolicy Bypass -File .\scripts\demo.ps1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第一条负责证明项目稳定，第二条负责展示功能闭环。这样最不容易因为手动输入过多而出错。</w:t>
      </w:r>
    </w:p>
    <w:p>
      <w:pPr>
        <w:pStyle w:val="Heading1"/>
      </w:pPr>
      <w:r>
        <w:t>8. 如果老师追问，还可以补充什么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为什么不用现成库：因为题目要求从零实现，重点在于掌握解析与自动机构造链路。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为什么同时保留 NFA 和 DFA：NFA 编译轻、DFA 运行快，两者便于教学和性能对比。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为什么 Graphviz 图片没直接展示：当前机器没有安装 Graphviz，但 .dot 文件已经导出，安装后可立即渲染 PNG。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为什么 POSIX 对照没在 Windows 上跑：POSIX regex.h 和 Valgrind 依赖 WSL/Linux，项目已经保留相应入口。</w:t>
      </w:r>
    </w:p>
    <w:p>
      <w:pPr>
        <w:pStyle w:val="Heading1"/>
      </w:pPr>
      <w:r>
        <w:t>9. 演示失败时的备用处理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先确认 PowerShell 当前目录是不是 D:\likuan\likuan。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命令里的路径是否以 .\build-manual\ 或 .\scripts\ 开头。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正则表达式尽量用英文单引号包住，避免 PowerShell 解释问题。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2"/>
        </w:rPr>
        <w:t>如果 demo.ps1 已经构建过，只想快速重放，可以使用 demo.ps1 -SkipBuild。</w:t>
      </w:r>
    </w:p>
    <w:p>
      <w:pPr>
        <w:pStyle w:val="Heading1"/>
      </w:pPr>
      <w:r>
        <w:t>10. 最后总结怎么说</w:t>
      </w:r>
    </w:p>
    <w:p>
      <w:r>
        <w:rPr>
          <w:rFonts w:ascii="Microsoft YaHei" w:hAnsi="Microsoft YaHei" w:eastAsia="Microsoft YaHei"/>
          <w:b w:val="0"/>
          <w:color w:val="000000"/>
          <w:sz w:val="22"/>
        </w:rPr>
        <w:t>可以用一句话收尾：这个项目已经把需求里的核心点都串起来了，正则解析、AST、NFA、DFA、最小化、匹配、捕获组、错误处理、可视化和性能测试都能现场展示；测试也已经通过，所以它是一个可以运行、可以验证、可以演示的完整项目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