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56FBD">
      <w:pPr>
        <w:spacing w:before="400" w:after="200"/>
        <w:jc w:val="center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1F4E79"/>
          <w:sz w:val="52"/>
          <w:szCs w:val="52"/>
        </w:rPr>
        <w:t>基于 AI 大模型辅助的 C 语言</w:t>
      </w:r>
    </w:p>
    <w:p w14:paraId="087BBF79">
      <w:pPr>
        <w:spacing w:before="0" w:after="80"/>
        <w:jc w:val="center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2E75B6"/>
          <w:sz w:val="52"/>
          <w:szCs w:val="52"/>
        </w:rPr>
        <w:t>两周实践课程题目设计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67558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913B1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课程定位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1E872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开发语言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D4583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AI 工具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93586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周期</w:t>
            </w:r>
          </w:p>
        </w:tc>
      </w:tr>
      <w:tr w14:paraId="48BFF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F4E20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系统软件 / 基础设施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60C60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C17 标准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D580D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AI 大模型辅助开发</w:t>
            </w:r>
          </w:p>
        </w:tc>
        <w:tc>
          <w:tcPr>
            <w:tcW w:w="23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0ADAE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2 周（约 80 学时）</w:t>
            </w:r>
          </w:p>
        </w:tc>
      </w:tr>
    </w:tbl>
    <w:p w14:paraId="424A5B76">
      <w:pPr>
        <w:pStyle w:val="2"/>
        <w:pBdr>
          <w:bottom w:val="single" w:color="2E75B6" w:sz="8" w:space="4"/>
        </w:pBdr>
        <w:spacing w:before="3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1F4E79"/>
          <w:sz w:val="32"/>
          <w:szCs w:val="32"/>
        </w:rPr>
        <w:t>课程概述</w:t>
      </w:r>
    </w:p>
    <w:p w14:paraId="34FFEFD9">
      <w:pPr>
        <w:spacing w:before="60" w:after="6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2"/>
          <w:szCs w:val="22"/>
        </w:rPr>
        <w:t>本课程以「AI 辅助 + C 语言实践」为核心理念，要求学生在两周内独立完成一个具有工程价值的复杂系统。AI 大模型作为随时可用的技术顾问，学生可通过对话式提问快速理解算法原理、生成测试用例和审查代码，但核心实现须由学生自己完成。</w:t>
      </w:r>
    </w:p>
    <w:p w14:paraId="45D4C37A">
      <w:pPr>
        <w:pStyle w:val="3"/>
        <w:spacing w:before="240" w:after="8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2E75B6"/>
          <w:sz w:val="26"/>
          <w:szCs w:val="26"/>
        </w:rPr>
        <w:t>AI 辅助学习规范</w:t>
      </w:r>
    </w:p>
    <w:tbl>
      <w:tblPr>
        <w:tblStyle w:val="11"/>
        <w:tblW w:w="100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66"/>
        <w:gridCol w:w="6493"/>
      </w:tblGrid>
      <w:tr w14:paraId="2892A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6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D3A50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类型</w:t>
            </w:r>
          </w:p>
        </w:tc>
        <w:tc>
          <w:tcPr>
            <w:tcW w:w="649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AFCF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2D1CDD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6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931A0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1F4E79"/>
                <w:sz w:val="20"/>
                <w:szCs w:val="20"/>
              </w:rPr>
              <w:t>鼓励使用</w:t>
            </w:r>
          </w:p>
        </w:tc>
        <w:tc>
          <w:tcPr>
            <w:tcW w:w="649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A542A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利用 AI 解释算法原理、生成测试数据、审查代码逻辑、推荐参考文献</w:t>
            </w:r>
          </w:p>
        </w:tc>
      </w:tr>
      <w:tr w14:paraId="13FA8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6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5B313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1F4E79"/>
                <w:sz w:val="20"/>
                <w:szCs w:val="20"/>
              </w:rPr>
              <w:t>允许使用</w:t>
            </w:r>
          </w:p>
        </w:tc>
        <w:tc>
          <w:tcPr>
            <w:tcW w:w="649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C6E25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让 AI 生成局部辅助代码（如序列化/反序列化，单元测试框架）</w:t>
            </w:r>
          </w:p>
        </w:tc>
      </w:tr>
      <w:tr w14:paraId="17ECC2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6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D738B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00000"/>
                <w:sz w:val="20"/>
                <w:szCs w:val="20"/>
              </w:rPr>
              <w:t>禁止使用</w:t>
            </w:r>
          </w:p>
        </w:tc>
        <w:tc>
          <w:tcPr>
            <w:tcW w:w="649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0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AE438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直接让 AI 生成完整模块后粘贴提交，无法解释代码逻辑者扣分</w:t>
            </w:r>
          </w:p>
        </w:tc>
      </w:tr>
      <w:tr w14:paraId="429E6D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66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2F105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1F4E79"/>
                <w:sz w:val="20"/>
                <w:szCs w:val="20"/>
              </w:rPr>
              <w:t>提交要求</w:t>
            </w:r>
          </w:p>
        </w:tc>
        <w:tc>
          <w:tcPr>
            <w:tcW w:w="6493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802F2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每题需附 AI 对话记录截图（至少 5 轮），说明 AI 如何帮助解决具体问题</w:t>
            </w:r>
          </w:p>
        </w:tc>
      </w:tr>
    </w:tbl>
    <w:p w14:paraId="47C23544">
      <w:pPr>
        <w:spacing w:before="0" w:after="0"/>
        <w:rPr>
          <w:rFonts w:hint="eastAsia" w:ascii="仿宋_GB2312" w:hAnsi="仿宋_GB2312" w:eastAsia="仿宋_GB2312" w:cs="仿宋_GB2312"/>
        </w:rPr>
      </w:pPr>
    </w:p>
    <w:p w14:paraId="186BEF77">
      <w:pPr>
        <w:pStyle w:val="3"/>
        <w:spacing w:before="240" w:after="8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2E75B6"/>
          <w:sz w:val="26"/>
          <w:szCs w:val="26"/>
        </w:rPr>
        <w:t>题目总览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20"/>
        <w:gridCol w:w="3200"/>
        <w:gridCol w:w="1600"/>
        <w:gridCol w:w="1200"/>
        <w:gridCol w:w="1200"/>
        <w:gridCol w:w="1640"/>
      </w:tblGrid>
      <w:tr w14:paraId="4D4E2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D0EBC5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18"/>
                <w:szCs w:val="18"/>
              </w:rPr>
              <w:t>编号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1DF510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18"/>
                <w:szCs w:val="18"/>
              </w:rPr>
              <w:t>题目名称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44BCF1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18"/>
                <w:szCs w:val="18"/>
              </w:rPr>
              <w:t>类别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C257C5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18"/>
                <w:szCs w:val="18"/>
              </w:rPr>
              <w:t>难度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F31C91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18"/>
                <w:szCs w:val="18"/>
              </w:rPr>
              <w:t>人数</w:t>
            </w:r>
          </w:p>
        </w:tc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601053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18"/>
                <w:szCs w:val="18"/>
              </w:rPr>
              <w:t>核心技术</w:t>
            </w:r>
          </w:p>
        </w:tc>
      </w:tr>
      <w:tr w14:paraId="7B819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4533DD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1F4E79"/>
                <w:sz w:val="18"/>
                <w:szCs w:val="18"/>
              </w:rPr>
              <w:t>01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D1BE18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面向教学的微型 C 语言编译器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BDE6F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系统软件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8AB5BE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7"/>
                <w:szCs w:val="17"/>
              </w:rPr>
              <w:t>★★★★★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338621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3~4 人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1CD52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color w:val="1F4E79"/>
                <w:sz w:val="17"/>
                <w:szCs w:val="17"/>
              </w:rPr>
              <w:t>递归下降 / LALR(1) 分析</w:t>
            </w:r>
          </w:p>
        </w:tc>
      </w:tr>
      <w:tr w14:paraId="1AF60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E641B2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1F4E79"/>
                <w:sz w:val="18"/>
                <w:szCs w:val="18"/>
              </w:rPr>
              <w:t>02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AD4ADA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基于 B+ 树索引的轻量级关系型数据库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B4EA50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数据库系统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4C4A20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7"/>
                <w:szCs w:val="17"/>
              </w:rPr>
              <w:t>★★★★★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E40E0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3~4 人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542B6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color w:val="1F4E79"/>
                <w:sz w:val="17"/>
                <w:szCs w:val="17"/>
              </w:rPr>
              <w:t>B+ 树</w:t>
            </w:r>
          </w:p>
        </w:tc>
      </w:tr>
      <w:tr w14:paraId="7E3FB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495F78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1F4E79"/>
                <w:sz w:val="18"/>
                <w:szCs w:val="18"/>
              </w:rPr>
              <w:t>03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1A49E0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用户态协程调度器与异步 I/O 框架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B27B49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操作系统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A9EE98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7"/>
                <w:szCs w:val="17"/>
              </w:rPr>
              <w:t>★★★★☆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539E15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2~3 人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6B3392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color w:val="1F4E79"/>
                <w:sz w:val="17"/>
                <w:szCs w:val="17"/>
              </w:rPr>
              <w:t>ucontext_t / makecontext</w:t>
            </w:r>
          </w:p>
        </w:tc>
      </w:tr>
      <w:tr w14:paraId="387E8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8E0EEB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1F4E79"/>
                <w:sz w:val="18"/>
                <w:szCs w:val="18"/>
              </w:rPr>
              <w:t>04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CCB4CD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面向 RISC-V 的模拟器与调试器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011E3B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体系结构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E37C4C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7"/>
                <w:szCs w:val="17"/>
              </w:rPr>
              <w:t>★★★★☆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D115D6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2~3 人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A7E76A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color w:val="1F4E79"/>
                <w:sz w:val="17"/>
                <w:szCs w:val="17"/>
              </w:rPr>
              <w:t>ELF 解析</w:t>
            </w:r>
          </w:p>
        </w:tc>
      </w:tr>
      <w:tr w14:paraId="00B630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8E47B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1F4E79"/>
                <w:sz w:val="18"/>
                <w:szCs w:val="18"/>
              </w:rPr>
              <w:t>05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E70A6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高性能内存分配器（jemalloc 精简版）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B586B6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系统软件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11AC5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7"/>
                <w:szCs w:val="17"/>
              </w:rPr>
              <w:t>★★★★☆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B4378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2~3 人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BCF3A7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color w:val="1F4E79"/>
                <w:sz w:val="17"/>
                <w:szCs w:val="17"/>
              </w:rPr>
              <w:t>mmap/sbrk</w:t>
            </w:r>
          </w:p>
        </w:tc>
      </w:tr>
      <w:tr w14:paraId="74F43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785A39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1F4E79"/>
                <w:sz w:val="18"/>
                <w:szCs w:val="18"/>
              </w:rPr>
              <w:t>06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6815BD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基于 Raft 共识算法的分布式键值存储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E50E36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分布式系统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387F4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7"/>
                <w:szCs w:val="17"/>
              </w:rPr>
              <w:t>★★★★★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2B7CD0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3~4 人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5901DC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color w:val="1F4E79"/>
                <w:sz w:val="17"/>
                <w:szCs w:val="17"/>
              </w:rPr>
              <w:t>TCP Socket 编程</w:t>
            </w:r>
          </w:p>
        </w:tc>
      </w:tr>
      <w:tr w14:paraId="5CAE8D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20D522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1F4E79"/>
                <w:sz w:val="18"/>
                <w:szCs w:val="18"/>
              </w:rPr>
              <w:t>07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CBF779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网络数据包捕获与协议解析工具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884276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网络安全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2BACDC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7"/>
                <w:szCs w:val="17"/>
              </w:rPr>
              <w:t>★★★☆☆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EC2C4D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2~3 人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0C80C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color w:val="1F4E79"/>
                <w:sz w:val="17"/>
                <w:szCs w:val="17"/>
              </w:rPr>
              <w:t>libpcap API</w:t>
            </w:r>
          </w:p>
        </w:tc>
      </w:tr>
      <w:tr w14:paraId="5DFEC1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CED96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1F4E79"/>
                <w:sz w:val="18"/>
                <w:szCs w:val="18"/>
              </w:rPr>
              <w:t>08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56717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基于向量时钟的分布式日志聚合系统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88AAC0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分布式系统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E4395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7"/>
                <w:szCs w:val="17"/>
              </w:rPr>
              <w:t>★★★☆☆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FDA18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2~3 人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638167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color w:val="1F4E79"/>
                <w:sz w:val="17"/>
                <w:szCs w:val="17"/>
              </w:rPr>
              <w:t>向量时钟算法</w:t>
            </w:r>
          </w:p>
        </w:tc>
      </w:tr>
      <w:tr w14:paraId="2C5CB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ED362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1F4E79"/>
                <w:sz w:val="18"/>
                <w:szCs w:val="18"/>
              </w:rPr>
              <w:t>09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4D6AF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正则表达式引擎（NFA/DFA 双模式）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486DED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系统软件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A57F86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7"/>
                <w:szCs w:val="17"/>
              </w:rPr>
              <w:t>★★★☆☆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9A4731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2 人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2DDA9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color w:val="1F4E79"/>
                <w:sz w:val="17"/>
                <w:szCs w:val="17"/>
              </w:rPr>
              <w:t>Thompson 构造</w:t>
            </w:r>
          </w:p>
        </w:tc>
      </w:tr>
      <w:tr w14:paraId="3A61D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15F0E7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1F4E79"/>
                <w:sz w:val="18"/>
                <w:szCs w:val="18"/>
              </w:rPr>
              <w:t>10</w:t>
            </w:r>
          </w:p>
        </w:tc>
        <w:tc>
          <w:tcPr>
            <w:tcW w:w="3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50BEB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基于 FUSE 的加密云盘文件系统</w:t>
            </w:r>
          </w:p>
        </w:tc>
        <w:tc>
          <w:tcPr>
            <w:tcW w:w="1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BADEAF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操作系统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F1E62E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7"/>
                <w:szCs w:val="17"/>
              </w:rPr>
              <w:t>★★★★☆</w:t>
            </w:r>
          </w:p>
        </w:tc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C6671B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8"/>
                <w:szCs w:val="18"/>
              </w:rPr>
              <w:t>2~3 人</w:t>
            </w:r>
          </w:p>
        </w:tc>
        <w:tc>
          <w:tcPr>
            <w:tcW w:w="16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9022F2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color w:val="1F4E79"/>
                <w:sz w:val="17"/>
                <w:szCs w:val="17"/>
              </w:rPr>
              <w:t>FUSE API</w:t>
            </w:r>
          </w:p>
        </w:tc>
      </w:tr>
    </w:tbl>
    <w:p w14:paraId="621A4F84">
      <w:pPr>
        <w:spacing w:before="0" w:after="0"/>
        <w:rPr>
          <w:rFonts w:hint="eastAsia" w:ascii="仿宋_GB2312" w:hAnsi="仿宋_GB2312" w:eastAsia="仿宋_GB2312" w:cs="仿宋_GB2312"/>
        </w:rPr>
      </w:pPr>
    </w:p>
    <w:p w14:paraId="7BA670CE">
      <w:pPr>
        <w:spacing w:before="0" w:after="0"/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A8484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F4E79" w:sz="12" w:space="0"/>
              <w:left w:val="single" w:color="1F4E79" w:sz="12" w:space="0"/>
              <w:bottom w:val="nil"/>
              <w:right w:val="single" w:color="1F4E79" w:sz="12" w:space="0"/>
            </w:tcBorders>
            <w:shd w:val="clear" w:color="auto" w:fill="1F4E7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EF79E82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8"/>
                <w:szCs w:val="28"/>
              </w:rPr>
              <w:t>题目 01  |  面向教学的微型 C 语言编译器</w:t>
            </w:r>
          </w:p>
        </w:tc>
      </w:tr>
      <w:tr w14:paraId="6299D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1F4E79" w:sz="12" w:space="0"/>
              <w:bottom w:val="single" w:color="1F4E79" w:sz="12" w:space="0"/>
              <w:right w:val="single" w:color="1F4E79" w:sz="12" w:space="0"/>
            </w:tcBorders>
            <w:shd w:val="clear" w:color="auto" w:fill="D6E4F0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453228D6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color w:val="1F4E79"/>
                <w:sz w:val="20"/>
                <w:szCs w:val="20"/>
              </w:rPr>
              <w:t>类别：系统软件     难度：★★★★★     建议人数：3~4 人</w:t>
            </w:r>
          </w:p>
        </w:tc>
      </w:tr>
    </w:tbl>
    <w:p w14:paraId="62F3AB4C">
      <w:pPr>
        <w:spacing w:before="0" w:after="0"/>
        <w:rPr>
          <w:rFonts w:hint="eastAsia" w:ascii="仿宋_GB2312" w:hAnsi="仿宋_GB2312" w:eastAsia="仿宋_GB2312" w:cs="仿宋_GB2312"/>
        </w:rPr>
      </w:pPr>
    </w:p>
    <w:p w14:paraId="0CD11C66">
      <w:pPr>
        <w:spacing w:before="100" w:after="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1F4E79"/>
          <w:sz w:val="24"/>
          <w:szCs w:val="24"/>
        </w:rPr>
        <w:t>▌ 项目背景</w:t>
      </w:r>
    </w:p>
    <w:p w14:paraId="5A28DE97">
      <w:pPr>
        <w:spacing w:before="60" w:after="6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2"/>
          <w:szCs w:val="22"/>
        </w:rPr>
        <w:t>编译器是计算机科学的核心基础之一。通过实现一个支持C语言子集的完整编译器，学生可以深入理解词法分析、语法分析、语义分析和代码生成的全流程，同时借助AI大模型辅助生成测试用例与调试策略，大幅降低开发周期。</w:t>
      </w:r>
    </w:p>
    <w:p w14:paraId="7126CF0C">
      <w:pPr>
        <w:spacing w:before="0" w:after="0"/>
        <w:rPr>
          <w:rFonts w:hint="eastAsia" w:ascii="仿宋_GB2312" w:hAnsi="仿宋_GB2312" w:eastAsia="仿宋_GB2312" w:cs="仿宋_GB2312"/>
        </w:rPr>
      </w:pPr>
    </w:p>
    <w:p w14:paraId="500D2F28">
      <w:pPr>
        <w:spacing w:before="100" w:after="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1F4E79"/>
          <w:sz w:val="24"/>
          <w:szCs w:val="24"/>
        </w:rPr>
        <w:t>▌ 功能要求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CF42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B22065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基础要求（必做）</w:t>
            </w:r>
          </w:p>
        </w:tc>
      </w:tr>
      <w:tr w14:paraId="4421D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5D7842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1.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词法分析器：识别关键字、标识符、整型/浮点常量、运算符、分隔符，支持单行/多行注释</w:t>
            </w:r>
          </w:p>
        </w:tc>
      </w:tr>
      <w:tr w14:paraId="0D417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B071288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2.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语法分析器：基于递归下降法或 LALR(1) 算法，处理赋值、算术/逻辑表达式、if-else、while、for 语句</w:t>
            </w:r>
          </w:p>
        </w:tc>
      </w:tr>
      <w:tr w14:paraId="7FC9E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8B42D8B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3.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语义分析：作用域管理、类型检查、未声明变量检测，生成符号表</w:t>
            </w:r>
          </w:p>
        </w:tc>
      </w:tr>
      <w:tr w14:paraId="548DB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9F540D7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4.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中间代码生成：输出三地址码（TAC）或抽象语法树（AST）的可视化 JSON</w:t>
            </w:r>
          </w:p>
        </w:tc>
      </w:tr>
      <w:tr w14:paraId="4E866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9D37215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5.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目标代码生成：翻译为 x86-64 汇编或自定义虚拟机字节码，可实际运行</w:t>
            </w:r>
          </w:p>
        </w:tc>
      </w:tr>
    </w:tbl>
    <w:p w14:paraId="616019E3">
      <w:pPr>
        <w:spacing w:before="0" w:after="0"/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D0744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C55A1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2B1061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进阶要求（选做，加分）</w:t>
            </w:r>
          </w:p>
        </w:tc>
      </w:tr>
      <w:tr w14:paraId="29041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BE5D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B298BB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 xml:space="preserve">A.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常量折叠、死代码消除等基础优化 Pass</w:t>
            </w:r>
          </w:p>
        </w:tc>
      </w:tr>
      <w:tr w14:paraId="7BC7E8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5214DAE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 xml:space="preserve">B.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错误恢复机制：遇到语法错误时继续分析并收集多处错误</w:t>
            </w:r>
          </w:p>
        </w:tc>
      </w:tr>
      <w:tr w14:paraId="2C752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BE5D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E7BC1F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 xml:space="preserve">C.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交互式 Web 前端：可视化 AST 树形结构，并高亮显示每个节点对应的源代码行</w:t>
            </w:r>
          </w:p>
        </w:tc>
      </w:tr>
    </w:tbl>
    <w:p w14:paraId="46012556">
      <w:pPr>
        <w:spacing w:before="0" w:after="0"/>
        <w:rPr>
          <w:rFonts w:hint="eastAsia" w:ascii="仿宋_GB2312" w:hAnsi="仿宋_GB2312" w:eastAsia="仿宋_GB2312" w:cs="仿宋_GB2312"/>
        </w:rPr>
      </w:pPr>
    </w:p>
    <w:p w14:paraId="00FD5991">
      <w:pPr>
        <w:spacing w:before="100" w:after="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1F4E79"/>
          <w:sz w:val="24"/>
          <w:szCs w:val="24"/>
        </w:rPr>
        <w:t>▌ AI 辅助建议</w:t>
      </w:r>
    </w:p>
    <w:p w14:paraId="67F004C1">
      <w:pPr>
        <w:spacing w:before="40" w:after="40"/>
        <w:ind w:left="2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0"/>
          <w:szCs w:val="20"/>
        </w:rPr>
        <w:t>💡 使用AI生成覆盖边界情况的测试程序集（空函数体、嵌套循环、类型混用）</w:t>
      </w:r>
    </w:p>
    <w:p w14:paraId="3FDCD758">
      <w:pPr>
        <w:spacing w:before="40" w:after="40"/>
        <w:ind w:left="2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0"/>
          <w:szCs w:val="20"/>
        </w:rPr>
        <w:t>💡 利用AI解释 First/Follow 集计算方法，辅助完成 LL(1) 分析表构建</w:t>
      </w:r>
    </w:p>
    <w:p w14:paraId="36BE9A90">
      <w:pPr>
        <w:spacing w:before="40" w:after="40"/>
        <w:ind w:left="2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0"/>
          <w:szCs w:val="20"/>
        </w:rPr>
        <w:t>💡 通过对话式提问让 AI 给出特定语法规则的 EBNF 规范写法</w:t>
      </w:r>
    </w:p>
    <w:p w14:paraId="16E81EFF">
      <w:pPr>
        <w:spacing w:before="0" w:after="0"/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20"/>
        <w:gridCol w:w="4740"/>
      </w:tblGrid>
      <w:tr w14:paraId="1C193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ECED0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🔧 核心技术要点</w:t>
            </w:r>
          </w:p>
        </w:tc>
        <w:tc>
          <w:tcPr>
            <w:tcW w:w="47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078AB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✅ 验收标准</w:t>
            </w:r>
          </w:p>
        </w:tc>
      </w:tr>
      <w:tr w14:paraId="0D2DD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20" w:type="dxa"/>
            </w:tcMar>
            <w:vAlign w:val="top"/>
          </w:tcPr>
          <w:p w14:paraId="42DE1645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递归下降 / LALR(1) 分析、符号表哈希实现、三地址码设计、寄存器分配基础</w:t>
            </w:r>
          </w:p>
        </w:tc>
        <w:tc>
          <w:tcPr>
            <w:tcW w:w="47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20" w:type="dxa"/>
            </w:tcMar>
            <w:vAlign w:val="top"/>
          </w:tcPr>
          <w:p w14:paraId="283194C5">
            <w:pPr>
              <w:spacing w:before="30" w:after="3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19"/>
                <w:szCs w:val="19"/>
              </w:rPr>
              <w:t xml:space="preserve">1. </w:t>
            </w: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能正确编译并运行至少 10 个测试 C 程序（含递归函数）</w:t>
            </w:r>
          </w:p>
          <w:p w14:paraId="686C35E4">
            <w:pPr>
              <w:spacing w:before="30" w:after="3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19"/>
                <w:szCs w:val="19"/>
              </w:rPr>
              <w:t xml:space="preserve">2. </w:t>
            </w: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错误信息包含行号和错误类型，清晰可读</w:t>
            </w:r>
          </w:p>
          <w:p w14:paraId="63592A18">
            <w:pPr>
              <w:spacing w:before="30" w:after="3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19"/>
                <w:szCs w:val="19"/>
              </w:rPr>
              <w:t xml:space="preserve">3. </w:t>
            </w: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提交完整实验报告：语法 EBNF、符号表结构图、TAC 示例对照</w:t>
            </w:r>
          </w:p>
        </w:tc>
      </w:tr>
    </w:tbl>
    <w:p w14:paraId="242FFC7D">
      <w:pPr>
        <w:spacing w:before="0" w:after="0"/>
        <w:rPr>
          <w:rFonts w:hint="eastAsia" w:ascii="仿宋_GB2312" w:hAnsi="仿宋_GB2312" w:eastAsia="仿宋_GB2312" w:cs="仿宋_GB2312"/>
        </w:rPr>
      </w:pPr>
    </w:p>
    <w:p w14:paraId="689BB5D9">
      <w:pPr>
        <w:pBdr>
          <w:bottom w:val="single" w:color="CCCCCC" w:sz="4" w:space="2"/>
        </w:pBdr>
        <w:spacing w:before="80" w:after="80"/>
        <w:rPr>
          <w:rFonts w:hint="eastAsia" w:ascii="仿宋_GB2312" w:hAnsi="仿宋_GB2312" w:eastAsia="仿宋_GB2312" w:cs="仿宋_GB2312"/>
        </w:rPr>
      </w:pPr>
    </w:p>
    <w:p w14:paraId="3C103CE6">
      <w:pPr>
        <w:spacing w:before="0" w:after="0"/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6026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F4E79" w:sz="12" w:space="0"/>
              <w:left w:val="single" w:color="1F4E79" w:sz="12" w:space="0"/>
              <w:bottom w:val="nil"/>
              <w:right w:val="single" w:color="1F4E79" w:sz="12" w:space="0"/>
            </w:tcBorders>
            <w:shd w:val="clear" w:color="auto" w:fill="1F4E7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1EE69D8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8"/>
                <w:szCs w:val="28"/>
              </w:rPr>
              <w:t>题目 02  |  基于 B+ 树索引的轻量级关系型数据库</w:t>
            </w:r>
          </w:p>
        </w:tc>
      </w:tr>
      <w:tr w14:paraId="15785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1F4E79" w:sz="12" w:space="0"/>
              <w:bottom w:val="single" w:color="1F4E79" w:sz="12" w:space="0"/>
              <w:right w:val="single" w:color="1F4E79" w:sz="12" w:space="0"/>
            </w:tcBorders>
            <w:shd w:val="clear" w:color="auto" w:fill="D6E4F0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3C998038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color w:val="1F4E79"/>
                <w:sz w:val="20"/>
                <w:szCs w:val="20"/>
              </w:rPr>
              <w:t>类别：数据库系统     难度：★★★★★     建议人数：3~4 人</w:t>
            </w:r>
          </w:p>
        </w:tc>
      </w:tr>
    </w:tbl>
    <w:p w14:paraId="1DB446EF">
      <w:pPr>
        <w:spacing w:before="0" w:after="0"/>
        <w:rPr>
          <w:rFonts w:hint="eastAsia" w:ascii="仿宋_GB2312" w:hAnsi="仿宋_GB2312" w:eastAsia="仿宋_GB2312" w:cs="仿宋_GB2312"/>
        </w:rPr>
      </w:pPr>
    </w:p>
    <w:p w14:paraId="240C59A7">
      <w:pPr>
        <w:spacing w:before="100" w:after="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1F4E79"/>
          <w:sz w:val="24"/>
          <w:szCs w:val="24"/>
        </w:rPr>
        <w:t>▌ 项目背景</w:t>
      </w:r>
    </w:p>
    <w:p w14:paraId="7569B76D">
      <w:pPr>
        <w:spacing w:before="60" w:after="6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2"/>
          <w:szCs w:val="22"/>
        </w:rPr>
        <w:t>数据库引擎涵盖存储管理、索引结构和查询处理三大核心模块，是验证数据结构与操作系统知识的理想载体。本项目在纯 C 语言环境下实现一个支持 SQL 子集的单文件数据库，AI 大模型在 SQL 解析和查询优化策略设计上可给予大量参考。</w:t>
      </w:r>
    </w:p>
    <w:p w14:paraId="3A9635E2">
      <w:pPr>
        <w:spacing w:before="0" w:after="0"/>
        <w:rPr>
          <w:rFonts w:hint="eastAsia" w:ascii="仿宋_GB2312" w:hAnsi="仿宋_GB2312" w:eastAsia="仿宋_GB2312" w:cs="仿宋_GB2312"/>
        </w:rPr>
      </w:pPr>
    </w:p>
    <w:p w14:paraId="2D7B4437">
      <w:pPr>
        <w:spacing w:before="100" w:after="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1F4E79"/>
          <w:sz w:val="24"/>
          <w:szCs w:val="24"/>
        </w:rPr>
        <w:t>▌ 功能要求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1DF7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CB7F6D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基础要求（必做）</w:t>
            </w:r>
          </w:p>
        </w:tc>
      </w:tr>
      <w:tr w14:paraId="4F270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46F20EB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1.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存储引擎：固定大小 Page（4 KB）的文件管理，实现 LRU 缓冲池替换策略</w:t>
            </w:r>
          </w:p>
        </w:tc>
      </w:tr>
      <w:tr w14:paraId="16081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E7B41C5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2.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B+ 树索引：支持插入、删除、查找和范围扫描，维护平衡性</w:t>
            </w:r>
          </w:p>
        </w:tc>
      </w:tr>
      <w:tr w14:paraId="2DAEB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5CC37C0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3.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SQL 解析器：支持 CREATE TABLE / INSERT / SELECT（WHERE 条件）/ UPDATE / DELETE</w:t>
            </w:r>
          </w:p>
        </w:tc>
      </w:tr>
      <w:tr w14:paraId="02F27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FB952E9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4.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事务基础：实现 Write-Ahead Log（WAL），支持回滚（Rollback）</w:t>
            </w:r>
          </w:p>
        </w:tc>
      </w:tr>
      <w:tr w14:paraId="3BC6B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517ABA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5.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CLI 交互：提供 REPL 命令行界面，支持 .help / .tables / .exit 元命令</w:t>
            </w:r>
          </w:p>
        </w:tc>
      </w:tr>
    </w:tbl>
    <w:p w14:paraId="38AD975B">
      <w:pPr>
        <w:spacing w:before="0" w:after="0"/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B32E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C55A1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D49EA2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进阶要求（选做，加分）</w:t>
            </w:r>
          </w:p>
        </w:tc>
      </w:tr>
      <w:tr w14:paraId="3500C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BE5D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8D93E9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 xml:space="preserve">A.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多表 JOIN：实现嵌套循环连接（Nested Loop Join）或哈希连接</w:t>
            </w:r>
          </w:p>
        </w:tc>
      </w:tr>
      <w:tr w14:paraId="4645AE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400200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 xml:space="preserve">B.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查询计划可视化：打印执行计划树（EXPLAIN 命令）</w:t>
            </w:r>
          </w:p>
        </w:tc>
      </w:tr>
      <w:tr w14:paraId="5A9E8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BE5D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A2C90F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 xml:space="preserve">C.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MVCC 基础：实现快照读，避免读写冲突</w:t>
            </w:r>
          </w:p>
        </w:tc>
      </w:tr>
    </w:tbl>
    <w:p w14:paraId="3EE72096">
      <w:pPr>
        <w:spacing w:before="0" w:after="0"/>
        <w:rPr>
          <w:rFonts w:hint="eastAsia" w:ascii="仿宋_GB2312" w:hAnsi="仿宋_GB2312" w:eastAsia="仿宋_GB2312" w:cs="仿宋_GB2312"/>
        </w:rPr>
      </w:pPr>
    </w:p>
    <w:p w14:paraId="1F262229">
      <w:pPr>
        <w:spacing w:before="100" w:after="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1F4E79"/>
          <w:sz w:val="24"/>
          <w:szCs w:val="24"/>
        </w:rPr>
        <w:t>▌ AI 辅助建议</w:t>
      </w:r>
    </w:p>
    <w:p w14:paraId="7F2D1177">
      <w:pPr>
        <w:spacing w:before="40" w:after="40"/>
        <w:ind w:left="2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0"/>
          <w:szCs w:val="20"/>
        </w:rPr>
        <w:t>💡 让AI生成大量随机 SQL 语句（含边界条件）用于压力测试</w:t>
      </w:r>
    </w:p>
    <w:p w14:paraId="6BF2894F">
      <w:pPr>
        <w:spacing w:before="40" w:after="40"/>
        <w:ind w:left="2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0"/>
          <w:szCs w:val="20"/>
        </w:rPr>
        <w:t>💡 询问AI B+ 树节点分裂/合并的图解步骤，辅助调试逻辑</w:t>
      </w:r>
    </w:p>
    <w:p w14:paraId="49F60508">
      <w:pPr>
        <w:spacing w:before="40" w:after="40"/>
        <w:ind w:left="2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0"/>
          <w:szCs w:val="20"/>
        </w:rPr>
        <w:t>💡 利用AI代码审查缓冲池 LRU 实现，识别并发潜在风险</w:t>
      </w:r>
    </w:p>
    <w:p w14:paraId="4CF09A57">
      <w:pPr>
        <w:spacing w:before="0" w:after="0"/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20"/>
        <w:gridCol w:w="4740"/>
      </w:tblGrid>
      <w:tr w14:paraId="57D01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60ED1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🔧 核心技术要点</w:t>
            </w:r>
          </w:p>
        </w:tc>
        <w:tc>
          <w:tcPr>
            <w:tcW w:w="47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1B225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✅ 验收标准</w:t>
            </w:r>
          </w:p>
        </w:tc>
      </w:tr>
      <w:tr w14:paraId="679E1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20" w:type="dxa"/>
            </w:tcMar>
            <w:vAlign w:val="top"/>
          </w:tcPr>
          <w:p w14:paraId="733B10E1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B+ 树、LRU 缓冲池、WAL 日志格式、REPL 设计、mmap / fread 文件 I/O</w:t>
            </w:r>
          </w:p>
        </w:tc>
        <w:tc>
          <w:tcPr>
            <w:tcW w:w="47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20" w:type="dxa"/>
            </w:tcMar>
            <w:vAlign w:val="top"/>
          </w:tcPr>
          <w:p w14:paraId="0DA7CB80">
            <w:pPr>
              <w:spacing w:before="30" w:after="3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19"/>
                <w:szCs w:val="19"/>
              </w:rPr>
              <w:t xml:space="preserve">1. </w:t>
            </w: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成功完成 10 万条记录的插入和范围查询，性能符合预期</w:t>
            </w:r>
          </w:p>
          <w:p w14:paraId="670D1A8F">
            <w:pPr>
              <w:spacing w:before="30" w:after="3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19"/>
                <w:szCs w:val="19"/>
              </w:rPr>
              <w:t xml:space="preserve">2. </w:t>
            </w: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Crash 后重启能通过 WAL 恢复到一致状态</w:t>
            </w:r>
          </w:p>
          <w:p w14:paraId="0A439188">
            <w:pPr>
              <w:spacing w:before="30" w:after="3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19"/>
                <w:szCs w:val="19"/>
              </w:rPr>
              <w:t xml:space="preserve">3. </w:t>
            </w: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提交 B+ 树节点结构图、Page 布局图及事务日志格式说明</w:t>
            </w:r>
          </w:p>
        </w:tc>
      </w:tr>
    </w:tbl>
    <w:p w14:paraId="09AB516A">
      <w:pPr>
        <w:spacing w:before="0" w:after="0"/>
        <w:rPr>
          <w:rFonts w:hint="eastAsia" w:ascii="仿宋_GB2312" w:hAnsi="仿宋_GB2312" w:eastAsia="仿宋_GB2312" w:cs="仿宋_GB2312"/>
        </w:rPr>
      </w:pPr>
    </w:p>
    <w:p w14:paraId="1CD21E67">
      <w:p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br w:type="page"/>
      </w:r>
    </w:p>
    <w:p w14:paraId="32EB46F7">
      <w:pPr>
        <w:spacing w:before="0" w:after="0"/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675F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Borders>
              <w:top w:val="single" w:color="1F4E79" w:sz="12" w:space="0"/>
              <w:left w:val="single" w:color="1F4E79" w:sz="12" w:space="0"/>
              <w:bottom w:val="nil"/>
              <w:right w:val="single" w:color="1F4E79" w:sz="12" w:space="0"/>
            </w:tcBorders>
            <w:shd w:val="clear" w:color="auto" w:fill="1F4E7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993AFBC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8"/>
                <w:szCs w:val="28"/>
              </w:rPr>
              <w:t>题目 03  |  用户态协程调度器与异步 I/O 框架</w:t>
            </w:r>
          </w:p>
        </w:tc>
      </w:tr>
      <w:tr w14:paraId="2D01F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1F4E79" w:sz="12" w:space="0"/>
              <w:bottom w:val="single" w:color="1F4E79" w:sz="12" w:space="0"/>
              <w:right w:val="single" w:color="1F4E79" w:sz="12" w:space="0"/>
            </w:tcBorders>
            <w:shd w:val="clear" w:color="auto" w:fill="D6E4F0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62FF8EBC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color w:val="1F4E79"/>
                <w:sz w:val="20"/>
                <w:szCs w:val="20"/>
              </w:rPr>
              <w:t>类别：操作系统     难度：★★★★☆     建议人数：2~3 人</w:t>
            </w:r>
          </w:p>
        </w:tc>
      </w:tr>
    </w:tbl>
    <w:p w14:paraId="40545C26">
      <w:pPr>
        <w:spacing w:before="0" w:after="0"/>
        <w:rPr>
          <w:rFonts w:hint="eastAsia" w:ascii="仿宋_GB2312" w:hAnsi="仿宋_GB2312" w:eastAsia="仿宋_GB2312" w:cs="仿宋_GB2312"/>
        </w:rPr>
      </w:pPr>
    </w:p>
    <w:p w14:paraId="44A17B34">
      <w:pPr>
        <w:spacing w:before="100" w:after="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1F4E79"/>
          <w:sz w:val="24"/>
          <w:szCs w:val="24"/>
        </w:rPr>
        <w:t>▌ 项目背景</w:t>
      </w:r>
    </w:p>
    <w:p w14:paraId="6F0E5737">
      <w:pPr>
        <w:spacing w:before="60" w:after="6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2"/>
          <w:szCs w:val="22"/>
        </w:rPr>
        <w:t>协程（Coroutine）是现代高并发编程的基础抽象，Go 的 Goroutine 和 Python 的 asyncio 均源于此。在 C 语言中通过 ucontext / setjmp 手动实现协程调度器，可以深刻理解用户态线程切换原理和 I/O 多路复用机制，AI 大模型可辅助设计调度策略和生成测试用例。</w:t>
      </w:r>
    </w:p>
    <w:p w14:paraId="56692168">
      <w:pPr>
        <w:spacing w:before="0" w:after="0"/>
        <w:rPr>
          <w:rFonts w:hint="eastAsia" w:ascii="仿宋_GB2312" w:hAnsi="仿宋_GB2312" w:eastAsia="仿宋_GB2312" w:cs="仿宋_GB2312"/>
        </w:rPr>
      </w:pPr>
    </w:p>
    <w:p w14:paraId="0BF2D8DA">
      <w:pPr>
        <w:spacing w:before="100" w:after="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1F4E79"/>
          <w:sz w:val="24"/>
          <w:szCs w:val="24"/>
        </w:rPr>
        <w:t>▌ 功能要求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5842D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FB2185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基础要求（必做）</w:t>
            </w:r>
          </w:p>
        </w:tc>
      </w:tr>
      <w:tr w14:paraId="13974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79AC83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1.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协程原语：实现 coroutine_create / coroutine_yield / coroutine_resume，栈空间独立分配</w:t>
            </w:r>
          </w:p>
        </w:tc>
      </w:tr>
      <w:tr w14:paraId="13C95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8A1CBA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2.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调度器：支持轮转（Round-Robin）和优先级两种调度策略，可运行时切换</w:t>
            </w:r>
          </w:p>
        </w:tc>
      </w:tr>
      <w:tr w14:paraId="77C59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302897D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3.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异步 I/O：集成 epoll（Linux）/ kqueue（macOS）事件循环，封装异步 read/write</w:t>
            </w:r>
          </w:p>
        </w:tc>
      </w:tr>
      <w:tr w14:paraId="231F2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AB4701A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4.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定时器：基于最小堆实现毫秒级 sleep，不阻塞整个事件循环</w:t>
            </w:r>
          </w:p>
        </w:tc>
      </w:tr>
      <w:tr w14:paraId="460017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7851B56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5.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简单 HTTP 服务器：基于上述框架实现可并发处理 100+ 连接的静态文件服务</w:t>
            </w:r>
          </w:p>
        </w:tc>
      </w:tr>
    </w:tbl>
    <w:p w14:paraId="19A62942">
      <w:pPr>
        <w:spacing w:before="0" w:after="0"/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ECAC3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C55A1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806706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进阶要求（选做，加分）</w:t>
            </w:r>
          </w:p>
        </w:tc>
      </w:tr>
      <w:tr w14:paraId="43B82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BE5D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358278A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 xml:space="preserve">A.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工作窃取（Work Stealing）多线程调度：每个线程维护本地队列，空闲时窃取其他队列任务</w:t>
            </w:r>
          </w:p>
        </w:tc>
      </w:tr>
      <w:tr w14:paraId="7AA8FB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4786E5E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 xml:space="preserve">B.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Channel 原语：仿 Go 语言实现 chan_send / chan_recv，支持带缓冲和阻塞语义</w:t>
            </w:r>
          </w:p>
        </w:tc>
      </w:tr>
      <w:tr w14:paraId="5FD00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BE5D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A10AB56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 xml:space="preserve">C.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使用 perf / gprof 对调度开销进行性能分析并优化</w:t>
            </w:r>
          </w:p>
        </w:tc>
      </w:tr>
    </w:tbl>
    <w:p w14:paraId="2D294CCD">
      <w:pPr>
        <w:spacing w:before="0" w:after="0"/>
        <w:rPr>
          <w:rFonts w:hint="eastAsia" w:ascii="仿宋_GB2312" w:hAnsi="仿宋_GB2312" w:eastAsia="仿宋_GB2312" w:cs="仿宋_GB2312"/>
        </w:rPr>
      </w:pPr>
    </w:p>
    <w:p w14:paraId="383B3B15">
      <w:pPr>
        <w:spacing w:before="100" w:after="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1F4E79"/>
          <w:sz w:val="24"/>
          <w:szCs w:val="24"/>
        </w:rPr>
        <w:t>▌ AI 辅助建议</w:t>
      </w:r>
    </w:p>
    <w:p w14:paraId="68957471">
      <w:pPr>
        <w:spacing w:before="40" w:after="40"/>
        <w:ind w:left="2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0"/>
          <w:szCs w:val="20"/>
        </w:rPr>
        <w:t>💡 请AI对比 ucontext_t 与 setjmp/longjmp 的适用场景和性能差异</w:t>
      </w:r>
    </w:p>
    <w:p w14:paraId="738771E7">
      <w:pPr>
        <w:spacing w:before="40" w:after="40"/>
        <w:ind w:left="2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0"/>
          <w:szCs w:val="20"/>
        </w:rPr>
        <w:t>💡 利用AI生成压力测试脚本（ab / wrk）并分析 QPS 瓶颈</w:t>
      </w:r>
    </w:p>
    <w:p w14:paraId="4E144EEB">
      <w:pPr>
        <w:spacing w:before="40" w:after="40"/>
        <w:ind w:left="2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0"/>
          <w:szCs w:val="20"/>
        </w:rPr>
        <w:t>💡 通过AI解释 epoll ET 与 LT 模式的区别，辅助选型</w:t>
      </w:r>
    </w:p>
    <w:p w14:paraId="25E14B33">
      <w:pPr>
        <w:spacing w:before="0" w:after="0"/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20"/>
        <w:gridCol w:w="4740"/>
      </w:tblGrid>
      <w:tr w14:paraId="5EA56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33532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🔧 核心技术要点</w:t>
            </w:r>
          </w:p>
        </w:tc>
        <w:tc>
          <w:tcPr>
            <w:tcW w:w="47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6C879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✅ 验收标准</w:t>
            </w:r>
          </w:p>
        </w:tc>
      </w:tr>
      <w:tr w14:paraId="6DB85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20" w:type="dxa"/>
            </w:tcMar>
            <w:vAlign w:val="top"/>
          </w:tcPr>
          <w:p w14:paraId="0C854732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ucontext_t / makecontext、epoll/kqueue、最小堆定时器、无锁队列基础</w:t>
            </w:r>
          </w:p>
        </w:tc>
        <w:tc>
          <w:tcPr>
            <w:tcW w:w="47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20" w:type="dxa"/>
            </w:tcMar>
            <w:vAlign w:val="top"/>
          </w:tcPr>
          <w:p w14:paraId="22237002">
            <w:pPr>
              <w:spacing w:before="30" w:after="3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19"/>
                <w:szCs w:val="19"/>
              </w:rPr>
              <w:t xml:space="preserve">1. </w:t>
            </w: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HTTP 服务在单核环境下并发 1000 连接，QPS ≥ 5000</w:t>
            </w:r>
          </w:p>
          <w:p w14:paraId="420D3601">
            <w:pPr>
              <w:spacing w:before="30" w:after="3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19"/>
                <w:szCs w:val="19"/>
              </w:rPr>
              <w:t xml:space="preserve">2. </w:t>
            </w: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协程切换开销 &lt; 500 ns（通过 rdtsc 基准测试验证）</w:t>
            </w:r>
          </w:p>
          <w:p w14:paraId="2F311F8D">
            <w:pPr>
              <w:spacing w:before="30" w:after="3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19"/>
                <w:szCs w:val="19"/>
              </w:rPr>
              <w:t xml:space="preserve">3. </w:t>
            </w: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提交调度器状态机图、事件循环架构图及性能测试报告</w:t>
            </w:r>
          </w:p>
        </w:tc>
      </w:tr>
    </w:tbl>
    <w:p w14:paraId="640915A3">
      <w:pPr>
        <w:spacing w:before="0" w:after="0"/>
        <w:rPr>
          <w:rFonts w:hint="eastAsia" w:ascii="仿宋_GB2312" w:hAnsi="仿宋_GB2312" w:eastAsia="仿宋_GB2312" w:cs="仿宋_GB2312"/>
        </w:rPr>
      </w:pPr>
    </w:p>
    <w:p w14:paraId="1926F055">
      <w:p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br w:type="page"/>
      </w:r>
    </w:p>
    <w:p w14:paraId="3DAD83BB">
      <w:pPr>
        <w:spacing w:before="0" w:after="0"/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24FF9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F4E79" w:sz="12" w:space="0"/>
              <w:left w:val="single" w:color="1F4E79" w:sz="12" w:space="0"/>
              <w:bottom w:val="nil"/>
              <w:right w:val="single" w:color="1F4E79" w:sz="12" w:space="0"/>
            </w:tcBorders>
            <w:shd w:val="clear" w:color="auto" w:fill="1F4E7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F95B2BD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8"/>
                <w:szCs w:val="28"/>
              </w:rPr>
              <w:t>题目 04  |  面向 RISC-V 的模拟器与调试器</w:t>
            </w:r>
          </w:p>
        </w:tc>
      </w:tr>
      <w:tr w14:paraId="520A96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1F4E79" w:sz="12" w:space="0"/>
              <w:bottom w:val="single" w:color="1F4E79" w:sz="12" w:space="0"/>
              <w:right w:val="single" w:color="1F4E79" w:sz="12" w:space="0"/>
            </w:tcBorders>
            <w:shd w:val="clear" w:color="auto" w:fill="D6E4F0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31D74F4A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color w:val="1F4E79"/>
                <w:sz w:val="20"/>
                <w:szCs w:val="20"/>
              </w:rPr>
              <w:t>类别：体系结构     难度：★★★★☆     建议人数：2~3 人</w:t>
            </w:r>
          </w:p>
        </w:tc>
      </w:tr>
    </w:tbl>
    <w:p w14:paraId="023CD52F">
      <w:pPr>
        <w:spacing w:before="0" w:after="0"/>
        <w:rPr>
          <w:rFonts w:hint="eastAsia" w:ascii="仿宋_GB2312" w:hAnsi="仿宋_GB2312" w:eastAsia="仿宋_GB2312" w:cs="仿宋_GB2312"/>
        </w:rPr>
      </w:pPr>
    </w:p>
    <w:p w14:paraId="696BCB6D">
      <w:pPr>
        <w:spacing w:before="100" w:after="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1F4E79"/>
          <w:sz w:val="24"/>
          <w:szCs w:val="24"/>
        </w:rPr>
        <w:t>▌ 项目背景</w:t>
      </w:r>
    </w:p>
    <w:p w14:paraId="60DF4225">
      <w:pPr>
        <w:spacing w:before="60" w:after="6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2"/>
          <w:szCs w:val="22"/>
        </w:rPr>
        <w:t>RISC-V 是当前最受关注的开源指令集架构。实现一个能运行真实 ELF 二进制程序的 RISC-V 模拟器，要求学生深入理解指令译码、流水线冲突、内存模型以及特权级切换，同时借助 AI 大模型加速指令集规范的理解和测试程序生成。</w:t>
      </w:r>
    </w:p>
    <w:p w14:paraId="4872774A">
      <w:pPr>
        <w:spacing w:before="0" w:after="0"/>
        <w:rPr>
          <w:rFonts w:hint="eastAsia" w:ascii="仿宋_GB2312" w:hAnsi="仿宋_GB2312" w:eastAsia="仿宋_GB2312" w:cs="仿宋_GB2312"/>
        </w:rPr>
      </w:pPr>
    </w:p>
    <w:p w14:paraId="62B12882">
      <w:pPr>
        <w:spacing w:before="100" w:after="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1F4E79"/>
          <w:sz w:val="24"/>
          <w:szCs w:val="24"/>
        </w:rPr>
        <w:t>▌ 功能要求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85CA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E3A3BA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基础要求（必做）</w:t>
            </w:r>
          </w:p>
        </w:tc>
      </w:tr>
      <w:tr w14:paraId="14B97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78BC8F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1.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指令支持：RV32I 基础整数指令集（47 条）及 M 扩展（乘除法），能运行 RISC-V 汇编程序</w:t>
            </w:r>
          </w:p>
        </w:tc>
      </w:tr>
      <w:tr w14:paraId="53D5D1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99735D5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2.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内存模型：实现虚拟内存映射，支持 mmap 区域（代码段、数据段、栈段）</w:t>
            </w:r>
          </w:p>
        </w:tc>
      </w:tr>
      <w:tr w14:paraId="64D9E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5959B8F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3.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ELF 加载器：解析 ELF32/ELF64 文件，正确载入各 Section</w:t>
            </w:r>
          </w:p>
        </w:tc>
      </w:tr>
      <w:tr w14:paraId="6D9373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24221D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4.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调试器：支持断点（breakpoint）、单步执行（step）、寄存器/内存查看（info registers / x addr）</w:t>
            </w:r>
          </w:p>
        </w:tc>
      </w:tr>
      <w:tr w14:paraId="1287A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0B000D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5.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系统调用：模拟 Linux 常用 syscall（write / read / exit / brk）</w:t>
            </w:r>
          </w:p>
        </w:tc>
      </w:tr>
    </w:tbl>
    <w:p w14:paraId="40EC9512">
      <w:pPr>
        <w:spacing w:before="0" w:after="0"/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7B39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C55A1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E5D40A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进阶要求（选做，加分）</w:t>
            </w:r>
          </w:p>
        </w:tc>
      </w:tr>
      <w:tr w14:paraId="615F06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BE5D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FF7271F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 xml:space="preserve">A.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五级流水线模拟：处理数据相关（Data Hazard）和控制相关（Control Hazard），统计 CPI</w:t>
            </w:r>
          </w:p>
        </w:tc>
      </w:tr>
      <w:tr w14:paraId="0E1C4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1F51B2B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 xml:space="preserve">B.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F 扩展：支持单精度浮点指令，通过浮点测试套件</w:t>
            </w:r>
          </w:p>
        </w:tc>
      </w:tr>
      <w:tr w14:paraId="64461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BE5D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08B8289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 xml:space="preserve">C.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GDB 远程协议（RSP）接入：使 GDB 客户端可直接连接模拟器调试</w:t>
            </w:r>
          </w:p>
        </w:tc>
      </w:tr>
    </w:tbl>
    <w:p w14:paraId="6E703E0A">
      <w:pPr>
        <w:spacing w:before="0" w:after="0"/>
        <w:rPr>
          <w:rFonts w:hint="eastAsia" w:ascii="仿宋_GB2312" w:hAnsi="仿宋_GB2312" w:eastAsia="仿宋_GB2312" w:cs="仿宋_GB2312"/>
        </w:rPr>
      </w:pPr>
    </w:p>
    <w:p w14:paraId="55A50D76">
      <w:pPr>
        <w:spacing w:before="100" w:after="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1F4E79"/>
          <w:sz w:val="24"/>
          <w:szCs w:val="24"/>
        </w:rPr>
        <w:t>▌ AI 辅助建议</w:t>
      </w:r>
    </w:p>
    <w:p w14:paraId="5C4420BB">
      <w:pPr>
        <w:spacing w:before="40" w:after="40"/>
        <w:ind w:left="2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0"/>
          <w:szCs w:val="20"/>
        </w:rPr>
        <w:t>💡 让AI将 RISC-V 规范中每条指令的 Encoding 图翻译为 C 语言位域解码代码</w:t>
      </w:r>
    </w:p>
    <w:p w14:paraId="3E3F37B2">
      <w:pPr>
        <w:spacing w:before="40" w:after="40"/>
        <w:ind w:left="2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0"/>
          <w:szCs w:val="20"/>
        </w:rPr>
        <w:t>💡 利用AI生成各类边界情况的汇编测试程序（符号溢出、跨页访存等）</w:t>
      </w:r>
    </w:p>
    <w:p w14:paraId="194F7977">
      <w:pPr>
        <w:spacing w:before="40" w:after="40"/>
        <w:ind w:left="2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0"/>
          <w:szCs w:val="20"/>
        </w:rPr>
        <w:t>💡 通过AI解释流水线各级寄存器设计，辅助完成 Hazard 检测逻辑</w:t>
      </w:r>
    </w:p>
    <w:p w14:paraId="7CA8BCA1">
      <w:pPr>
        <w:spacing w:before="0" w:after="0"/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20"/>
        <w:gridCol w:w="4740"/>
      </w:tblGrid>
      <w:tr w14:paraId="04D42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4C996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🔧 核心技术要点</w:t>
            </w:r>
          </w:p>
        </w:tc>
        <w:tc>
          <w:tcPr>
            <w:tcW w:w="47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B8F89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✅ 验收标准</w:t>
            </w:r>
          </w:p>
        </w:tc>
      </w:tr>
      <w:tr w14:paraId="5C7E0D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20" w:type="dxa"/>
            </w:tcMar>
            <w:vAlign w:val="top"/>
          </w:tcPr>
          <w:p w14:paraId="78CB04FE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ELF 解析、指令解码位操作、五级流水线建模、GDB RSP 协议</w:t>
            </w:r>
          </w:p>
        </w:tc>
        <w:tc>
          <w:tcPr>
            <w:tcW w:w="47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20" w:type="dxa"/>
            </w:tcMar>
            <w:vAlign w:val="top"/>
          </w:tcPr>
          <w:p w14:paraId="106C048B">
            <w:pPr>
              <w:spacing w:before="30" w:after="3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19"/>
                <w:szCs w:val="19"/>
              </w:rPr>
              <w:t xml:space="preserve">1. </w:t>
            </w: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能正确运行 riscv-tests 测试套件，通过率 ≥ 95%</w:t>
            </w:r>
          </w:p>
          <w:p w14:paraId="6631C83C">
            <w:pPr>
              <w:spacing w:before="30" w:after="3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19"/>
                <w:szCs w:val="19"/>
              </w:rPr>
              <w:t xml:space="preserve">2. </w:t>
            </w: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调试器可对 Hello World 程序设断点、单步、打印寄存器</w:t>
            </w:r>
          </w:p>
          <w:p w14:paraId="521514E1">
            <w:pPr>
              <w:spacing w:before="30" w:after="3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19"/>
                <w:szCs w:val="19"/>
              </w:rPr>
              <w:t xml:space="preserve">3. </w:t>
            </w: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提交指令解码表、流水线状态转换图及 CPI 统计分析</w:t>
            </w:r>
          </w:p>
        </w:tc>
      </w:tr>
    </w:tbl>
    <w:p w14:paraId="48C24CFB">
      <w:pPr>
        <w:spacing w:before="0" w:after="0"/>
        <w:rPr>
          <w:rFonts w:hint="eastAsia" w:ascii="仿宋_GB2312" w:hAnsi="仿宋_GB2312" w:eastAsia="仿宋_GB2312" w:cs="仿宋_GB2312"/>
        </w:rPr>
      </w:pPr>
    </w:p>
    <w:p w14:paraId="2C06BC32">
      <w:p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br w:type="page"/>
      </w:r>
      <w:bookmarkStart w:id="0" w:name="_GoBack"/>
      <w:bookmarkEnd w:id="0"/>
    </w:p>
    <w:p w14:paraId="170ABF11">
      <w:pPr>
        <w:spacing w:before="0" w:after="0"/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BE05C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F4E79" w:sz="12" w:space="0"/>
              <w:left w:val="single" w:color="1F4E79" w:sz="12" w:space="0"/>
              <w:bottom w:val="nil"/>
              <w:right w:val="single" w:color="1F4E79" w:sz="12" w:space="0"/>
            </w:tcBorders>
            <w:shd w:val="clear" w:color="auto" w:fill="1F4E7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20368240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8"/>
                <w:szCs w:val="28"/>
              </w:rPr>
              <w:t>题目 05  |  高性能内存分配器（jemalloc 精简版）</w:t>
            </w:r>
          </w:p>
        </w:tc>
      </w:tr>
      <w:tr w14:paraId="109B6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1F4E79" w:sz="12" w:space="0"/>
              <w:bottom w:val="single" w:color="1F4E79" w:sz="12" w:space="0"/>
              <w:right w:val="single" w:color="1F4E79" w:sz="12" w:space="0"/>
            </w:tcBorders>
            <w:shd w:val="clear" w:color="auto" w:fill="D6E4F0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2E38FD65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color w:val="1F4E79"/>
                <w:sz w:val="20"/>
                <w:szCs w:val="20"/>
              </w:rPr>
              <w:t>类别：系统软件     难度：★★★★☆     建议人数：2~3 人</w:t>
            </w:r>
          </w:p>
        </w:tc>
      </w:tr>
    </w:tbl>
    <w:p w14:paraId="43C45C67">
      <w:pPr>
        <w:spacing w:before="0" w:after="0"/>
        <w:rPr>
          <w:rFonts w:hint="eastAsia" w:ascii="仿宋_GB2312" w:hAnsi="仿宋_GB2312" w:eastAsia="仿宋_GB2312" w:cs="仿宋_GB2312"/>
        </w:rPr>
      </w:pPr>
    </w:p>
    <w:p w14:paraId="1873F850">
      <w:pPr>
        <w:spacing w:before="100" w:after="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1F4E79"/>
          <w:sz w:val="24"/>
          <w:szCs w:val="24"/>
        </w:rPr>
        <w:t>▌ 项目背景</w:t>
      </w:r>
    </w:p>
    <w:p w14:paraId="6627D914">
      <w:pPr>
        <w:spacing w:before="60" w:after="6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2"/>
          <w:szCs w:val="22"/>
        </w:rPr>
        <w:t>glibc 默认的 ptmalloc 在多线程高并发场景下存在锁竞争瓶颈。jemalloc / tcmalloc 通过线程本地缓存和分级空闲链表大幅提升了吞吐量。本项目实现一个精简版高性能内存分配器，替换 malloc/free，并通过基准测试与 glibc 进行对比分析。</w:t>
      </w:r>
    </w:p>
    <w:p w14:paraId="7F6EF713">
      <w:pPr>
        <w:spacing w:before="0" w:after="0"/>
        <w:rPr>
          <w:rFonts w:hint="eastAsia" w:ascii="仿宋_GB2312" w:hAnsi="仿宋_GB2312" w:eastAsia="仿宋_GB2312" w:cs="仿宋_GB2312"/>
        </w:rPr>
      </w:pPr>
    </w:p>
    <w:p w14:paraId="5D50A142">
      <w:pPr>
        <w:spacing w:before="100" w:after="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1F4E79"/>
          <w:sz w:val="24"/>
          <w:szCs w:val="24"/>
        </w:rPr>
        <w:t>▌ 功能要求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84AE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19ADD9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基础要求（必做）</w:t>
            </w:r>
          </w:p>
        </w:tc>
      </w:tr>
      <w:tr w14:paraId="2029E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4209DE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1.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分配策略：将请求按大小分为 Small（≤ 256 B）/ Medium（≤ 4 MB）/ Large 三类，分别用不同策略管理</w:t>
            </w:r>
          </w:p>
        </w:tc>
      </w:tr>
      <w:tr w14:paraId="68317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BC273B8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2.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空闲链表：维护多个 size class 的空闲链表，实现最优适配（Best Fit）</w:t>
            </w:r>
          </w:p>
        </w:tc>
      </w:tr>
      <w:tr w14:paraId="5BE36E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9DA8272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3.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内存来源：通过 mmap / sbrk 向 OS 申请内存，批量申请减少系统调用次数</w:t>
            </w:r>
          </w:p>
        </w:tc>
      </w:tr>
      <w:tr w14:paraId="1C6C4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58582F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4.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线程安全：实现细粒度自旋锁，减少全局锁争用</w:t>
            </w:r>
          </w:p>
        </w:tc>
      </w:tr>
      <w:tr w14:paraId="79785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394871C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5.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LD_PRELOAD 接入：编译为共享库，通过环境变量替换系统 malloc</w:t>
            </w:r>
          </w:p>
        </w:tc>
      </w:tr>
    </w:tbl>
    <w:p w14:paraId="79A244E2">
      <w:pPr>
        <w:spacing w:before="0" w:after="0"/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2A89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C55A1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AA5136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进阶要求（选做，加分）</w:t>
            </w:r>
          </w:p>
        </w:tc>
      </w:tr>
      <w:tr w14:paraId="02ADA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BE5D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EDED6D3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 xml:space="preserve">A.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线程本地缓存（TLS Arena）：每线程独立 Arena，分配无需加锁</w:t>
            </w:r>
          </w:p>
        </w:tc>
      </w:tr>
      <w:tr w14:paraId="13CBB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4350B56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 xml:space="preserve">B.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内存碎片统计：实现 malloc_stats() 函数，报告内部碎片率和外部碎片率</w:t>
            </w:r>
          </w:p>
        </w:tc>
      </w:tr>
      <w:tr w14:paraId="444ED8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BE5D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ABCEF49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 xml:space="preserve">C.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与 mimalloc、jemalloc 在多线程基准（multithreaded_malloc_test）下的性能对比</w:t>
            </w:r>
          </w:p>
        </w:tc>
      </w:tr>
    </w:tbl>
    <w:p w14:paraId="678FA5D1">
      <w:pPr>
        <w:spacing w:before="0" w:after="0"/>
        <w:rPr>
          <w:rFonts w:hint="eastAsia" w:ascii="仿宋_GB2312" w:hAnsi="仿宋_GB2312" w:eastAsia="仿宋_GB2312" w:cs="仿宋_GB2312"/>
        </w:rPr>
      </w:pPr>
    </w:p>
    <w:p w14:paraId="5956CF87">
      <w:pPr>
        <w:spacing w:before="100" w:after="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1F4E79"/>
          <w:sz w:val="24"/>
          <w:szCs w:val="24"/>
        </w:rPr>
        <w:t>▌ AI 辅助建议</w:t>
      </w:r>
    </w:p>
    <w:p w14:paraId="4C4AE09F">
      <w:pPr>
        <w:spacing w:before="40" w:after="40"/>
        <w:ind w:left="2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0"/>
          <w:szCs w:val="20"/>
        </w:rPr>
        <w:t>💡 让AI解释 size class 的典型划分方案（如 jemalloc 的 3.75% 增长率）</w:t>
      </w:r>
    </w:p>
    <w:p w14:paraId="07BA0757">
      <w:pPr>
        <w:spacing w:before="40" w:after="40"/>
        <w:ind w:left="2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0"/>
          <w:szCs w:val="20"/>
        </w:rPr>
        <w:t>💡 利用AI设计覆盖随机分配、大量小对象、长生命周期对象的基准测试场景</w:t>
      </w:r>
    </w:p>
    <w:p w14:paraId="226F4CAD">
      <w:pPr>
        <w:spacing w:before="40" w:after="40"/>
        <w:ind w:left="2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0"/>
          <w:szCs w:val="20"/>
        </w:rPr>
        <w:t>💡 通过AI分析 Valgrind massif 输出，辅助识别内存碎片热点</w:t>
      </w:r>
    </w:p>
    <w:p w14:paraId="267FC881">
      <w:pPr>
        <w:spacing w:before="0" w:after="0"/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20"/>
        <w:gridCol w:w="4740"/>
      </w:tblGrid>
      <w:tr w14:paraId="46E7F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4C7C4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🔧 核心技术要点</w:t>
            </w:r>
          </w:p>
        </w:tc>
        <w:tc>
          <w:tcPr>
            <w:tcW w:w="47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19091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✅ 验收标准</w:t>
            </w:r>
          </w:p>
        </w:tc>
      </w:tr>
      <w:tr w14:paraId="4B0D6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20" w:type="dxa"/>
            </w:tcMar>
            <w:vAlign w:val="top"/>
          </w:tcPr>
          <w:p w14:paraId="3C0AFD46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mmap/sbrk、size class 设计、自旋锁、TLS、LD_PRELOAD 共享库机制</w:t>
            </w:r>
          </w:p>
        </w:tc>
        <w:tc>
          <w:tcPr>
            <w:tcW w:w="47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20" w:type="dxa"/>
            </w:tcMar>
            <w:vAlign w:val="top"/>
          </w:tcPr>
          <w:p w14:paraId="1B8AB5C6">
            <w:pPr>
              <w:spacing w:before="30" w:after="3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19"/>
                <w:szCs w:val="19"/>
              </w:rPr>
              <w:t xml:space="preserve">1. </w:t>
            </w: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多线程基准测试吞吐量 ≥ glibc ptmalloc 的 1.5 倍</w:t>
            </w:r>
          </w:p>
          <w:p w14:paraId="288DBCDB">
            <w:pPr>
              <w:spacing w:before="30" w:after="3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19"/>
                <w:szCs w:val="19"/>
              </w:rPr>
              <w:t xml:space="preserve">2. </w:t>
            </w: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无内存泄漏（通过 Valgrind memcheck 验证）</w:t>
            </w:r>
          </w:p>
          <w:p w14:paraId="4B47E7AB">
            <w:pPr>
              <w:spacing w:before="30" w:after="3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19"/>
                <w:szCs w:val="19"/>
              </w:rPr>
              <w:t xml:space="preserve">3. </w:t>
            </w: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提交分配器架构图、size class 表及性能对比折线图</w:t>
            </w:r>
          </w:p>
        </w:tc>
      </w:tr>
    </w:tbl>
    <w:p w14:paraId="34F0ABC5">
      <w:pPr>
        <w:spacing w:before="0" w:after="0"/>
        <w:rPr>
          <w:rFonts w:hint="eastAsia" w:ascii="仿宋_GB2312" w:hAnsi="仿宋_GB2312" w:eastAsia="仿宋_GB2312" w:cs="仿宋_GB2312"/>
        </w:rPr>
      </w:pPr>
    </w:p>
    <w:p w14:paraId="433453DE">
      <w:p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br w:type="page"/>
      </w:r>
    </w:p>
    <w:p w14:paraId="2F5F0FD3">
      <w:pPr>
        <w:spacing w:before="0" w:after="0"/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76E51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F4E79" w:sz="12" w:space="0"/>
              <w:left w:val="single" w:color="1F4E79" w:sz="12" w:space="0"/>
              <w:bottom w:val="nil"/>
              <w:right w:val="single" w:color="1F4E79" w:sz="12" w:space="0"/>
            </w:tcBorders>
            <w:shd w:val="clear" w:color="auto" w:fill="1F4E7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7C5B73A0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8"/>
                <w:szCs w:val="28"/>
              </w:rPr>
              <w:t>题目 06  |  基于 Raft 共识算法的分布式键值存储</w:t>
            </w:r>
          </w:p>
        </w:tc>
      </w:tr>
      <w:tr w14:paraId="58E1B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1F4E79" w:sz="12" w:space="0"/>
              <w:bottom w:val="single" w:color="1F4E79" w:sz="12" w:space="0"/>
              <w:right w:val="single" w:color="1F4E79" w:sz="12" w:space="0"/>
            </w:tcBorders>
            <w:shd w:val="clear" w:color="auto" w:fill="D6E4F0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6BCD7EA7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color w:val="1F4E79"/>
                <w:sz w:val="20"/>
                <w:szCs w:val="20"/>
              </w:rPr>
              <w:t>类别：分布式系统     难度：★★★★★     建议人数：3~4 人</w:t>
            </w:r>
          </w:p>
        </w:tc>
      </w:tr>
    </w:tbl>
    <w:p w14:paraId="02A2C3D1">
      <w:pPr>
        <w:spacing w:before="0" w:after="0"/>
        <w:rPr>
          <w:rFonts w:hint="eastAsia" w:ascii="仿宋_GB2312" w:hAnsi="仿宋_GB2312" w:eastAsia="仿宋_GB2312" w:cs="仿宋_GB2312"/>
        </w:rPr>
      </w:pPr>
    </w:p>
    <w:p w14:paraId="2CF7938E">
      <w:pPr>
        <w:spacing w:before="100" w:after="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1F4E79"/>
          <w:sz w:val="24"/>
          <w:szCs w:val="24"/>
        </w:rPr>
        <w:t>▌ 项目背景</w:t>
      </w:r>
    </w:p>
    <w:p w14:paraId="4F902ADB">
      <w:pPr>
        <w:spacing w:before="60" w:after="6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2"/>
          <w:szCs w:val="22"/>
        </w:rPr>
        <w:t>Raft 是比 Paxos 更易理解和实现的强一致性分布式共识算法，是 etcd / TiKV 等生产系统的基础。本项目在 C 语言中用 TCP Socket 搭建多进程集群，实现 Leader 选举和日志复制，并在此基础上提供 GET/SET/DEL 键值接口，AI 大模型可辅助理解论文细节和边界情况处理。</w:t>
      </w:r>
    </w:p>
    <w:p w14:paraId="3EB5B86D">
      <w:pPr>
        <w:spacing w:before="0" w:after="0"/>
        <w:rPr>
          <w:rFonts w:hint="eastAsia" w:ascii="仿宋_GB2312" w:hAnsi="仿宋_GB2312" w:eastAsia="仿宋_GB2312" w:cs="仿宋_GB2312"/>
        </w:rPr>
      </w:pPr>
    </w:p>
    <w:p w14:paraId="6BA5D1D6">
      <w:pPr>
        <w:spacing w:before="100" w:after="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1F4E79"/>
          <w:sz w:val="24"/>
          <w:szCs w:val="24"/>
        </w:rPr>
        <w:t>▌ 功能要求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7ED4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0F87C3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基础要求（必做）</w:t>
            </w:r>
          </w:p>
        </w:tc>
      </w:tr>
      <w:tr w14:paraId="108BF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131A13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1.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Leader 选举：实现随机选举超时、投票机制、Term 管理，5 节点集群选主 &lt; 3 s</w:t>
            </w:r>
          </w:p>
        </w:tc>
      </w:tr>
      <w:tr w14:paraId="6784D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2D5D271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2.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日志复制：AppendEntries RPC 同步日志，超半数确认后 commit，保证线性一致性</w:t>
            </w:r>
          </w:p>
        </w:tc>
      </w:tr>
      <w:tr w14:paraId="24E8A6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D73DDD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3.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键值状态机：在日志 commit 后应用到内存哈希表，对外提供 GET / SET / DEL 接口</w:t>
            </w:r>
          </w:p>
        </w:tc>
      </w:tr>
      <w:tr w14:paraId="4AF49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6B8FB5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4.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日志持久化：将日志和 currentTerm / votedFor 写入文件，崩溃重启后恢复</w:t>
            </w:r>
          </w:p>
        </w:tc>
      </w:tr>
      <w:tr w14:paraId="698E7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1898D8F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5.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网络层：自定义轻量 RPC（length-prefixed JSON over TCP）</w:t>
            </w:r>
          </w:p>
        </w:tc>
      </w:tr>
    </w:tbl>
    <w:p w14:paraId="5F4549F7">
      <w:pPr>
        <w:spacing w:before="0" w:after="0"/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BCD5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C55A1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64181F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进阶要求（选做，加分）</w:t>
            </w:r>
          </w:p>
        </w:tc>
      </w:tr>
      <w:tr w14:paraId="47870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BE5D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A06AD38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 xml:space="preserve">A.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日志压缩（Snapshot）：定期快照，避免日志无限增长，实现 InstallSnapshot RPC</w:t>
            </w:r>
          </w:p>
        </w:tc>
      </w:tr>
      <w:tr w14:paraId="52CB8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022BA9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 xml:space="preserve">B.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集群成员变更（Joint Consensus）：在不停机情况下安全扩缩容</w:t>
            </w:r>
          </w:p>
        </w:tc>
      </w:tr>
      <w:tr w14:paraId="1C448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BE5D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FD5F68F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 xml:space="preserve">C.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混沌测试：注入随机网络分区和节点宕机，验证最终一致性</w:t>
            </w:r>
          </w:p>
        </w:tc>
      </w:tr>
    </w:tbl>
    <w:p w14:paraId="292604AD">
      <w:pPr>
        <w:spacing w:before="0" w:after="0"/>
        <w:rPr>
          <w:rFonts w:hint="eastAsia" w:ascii="仿宋_GB2312" w:hAnsi="仿宋_GB2312" w:eastAsia="仿宋_GB2312" w:cs="仿宋_GB2312"/>
        </w:rPr>
      </w:pPr>
    </w:p>
    <w:p w14:paraId="2C31CD1D">
      <w:pPr>
        <w:spacing w:before="100" w:after="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1F4E79"/>
          <w:sz w:val="24"/>
          <w:szCs w:val="24"/>
        </w:rPr>
        <w:t>▌ AI 辅助建议</w:t>
      </w:r>
    </w:p>
    <w:p w14:paraId="1B0D4DB6">
      <w:pPr>
        <w:spacing w:before="40" w:after="40"/>
        <w:ind w:left="2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0"/>
          <w:szCs w:val="20"/>
        </w:rPr>
        <w:t>💡 请AI逐段解读 Raft 论文 Figure 2 的状态机转换规则</w:t>
      </w:r>
    </w:p>
    <w:p w14:paraId="1538B690">
      <w:pPr>
        <w:spacing w:before="40" w:after="40"/>
        <w:ind w:left="2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0"/>
          <w:szCs w:val="20"/>
        </w:rPr>
        <w:t>💡 利用AI设计网络分区场景（脑裂、慢节点）的集成测试脚本</w:t>
      </w:r>
    </w:p>
    <w:p w14:paraId="0699DAE5">
      <w:pPr>
        <w:spacing w:before="40" w:after="40"/>
        <w:ind w:left="2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0"/>
          <w:szCs w:val="20"/>
        </w:rPr>
        <w:t>💡 通过AI分析常见 Raft 实现 Bug（term 比较遗漏、选举重置时机错误）</w:t>
      </w:r>
    </w:p>
    <w:p w14:paraId="1D70E07E">
      <w:pPr>
        <w:spacing w:before="0" w:after="0"/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20"/>
        <w:gridCol w:w="4740"/>
      </w:tblGrid>
      <w:tr w14:paraId="21D45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5E30B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🔧 核心技术要点</w:t>
            </w:r>
          </w:p>
        </w:tc>
        <w:tc>
          <w:tcPr>
            <w:tcW w:w="47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D293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✅ 验收标准</w:t>
            </w:r>
          </w:p>
        </w:tc>
      </w:tr>
      <w:tr w14:paraId="1332C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20" w:type="dxa"/>
            </w:tcMar>
            <w:vAlign w:val="top"/>
          </w:tcPr>
          <w:p w14:paraId="1C30A044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TCP Socket 编程、JSON 序列化、文件持久化、随机定时器、多进程协调</w:t>
            </w:r>
          </w:p>
        </w:tc>
        <w:tc>
          <w:tcPr>
            <w:tcW w:w="47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20" w:type="dxa"/>
            </w:tcMar>
            <w:vAlign w:val="top"/>
          </w:tcPr>
          <w:p w14:paraId="3D424BBF">
            <w:pPr>
              <w:spacing w:before="30" w:after="3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19"/>
                <w:szCs w:val="19"/>
              </w:rPr>
              <w:t xml:space="preserve">1. </w:t>
            </w: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3 节点集群 Kill 任意 1 节点后，剩余节点 10 s 内完成 Leader 选举并继续服务</w:t>
            </w:r>
          </w:p>
          <w:p w14:paraId="0B19C365">
            <w:pPr>
              <w:spacing w:before="30" w:after="3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19"/>
                <w:szCs w:val="19"/>
              </w:rPr>
              <w:t xml:space="preserve">2. </w:t>
            </w: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写入 1 万条 KV 后重启所有节点，数据完整恢复</w:t>
            </w:r>
          </w:p>
          <w:p w14:paraId="3E3CEB1E">
            <w:pPr>
              <w:spacing w:before="30" w:after="3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19"/>
                <w:szCs w:val="19"/>
              </w:rPr>
              <w:t xml:space="preserve">3. </w:t>
            </w: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提交 Raft 状态机图、RPC 消息格式文档及混沌测试报告</w:t>
            </w:r>
          </w:p>
        </w:tc>
      </w:tr>
    </w:tbl>
    <w:p w14:paraId="414B24A6">
      <w:pPr>
        <w:spacing w:before="0" w:after="0"/>
        <w:rPr>
          <w:rFonts w:hint="eastAsia" w:ascii="仿宋_GB2312" w:hAnsi="仿宋_GB2312" w:eastAsia="仿宋_GB2312" w:cs="仿宋_GB2312"/>
        </w:rPr>
      </w:pPr>
    </w:p>
    <w:p w14:paraId="1B29480A">
      <w:p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br w:type="page"/>
      </w:r>
    </w:p>
    <w:p w14:paraId="30D6748A">
      <w:pPr>
        <w:spacing w:before="0" w:after="0"/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0183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F4E79" w:sz="12" w:space="0"/>
              <w:left w:val="single" w:color="1F4E79" w:sz="12" w:space="0"/>
              <w:bottom w:val="nil"/>
              <w:right w:val="single" w:color="1F4E79" w:sz="12" w:space="0"/>
            </w:tcBorders>
            <w:shd w:val="clear" w:color="auto" w:fill="1F4E7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3AE434D8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8"/>
                <w:szCs w:val="28"/>
              </w:rPr>
              <w:t>题目 07  |  网络数据包捕获与协议解析工具</w:t>
            </w:r>
          </w:p>
        </w:tc>
      </w:tr>
      <w:tr w14:paraId="64164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1F4E79" w:sz="12" w:space="0"/>
              <w:bottom w:val="single" w:color="1F4E79" w:sz="12" w:space="0"/>
              <w:right w:val="single" w:color="1F4E79" w:sz="12" w:space="0"/>
            </w:tcBorders>
            <w:shd w:val="clear" w:color="auto" w:fill="D6E4F0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176136E5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color w:val="1F4E79"/>
                <w:sz w:val="20"/>
                <w:szCs w:val="20"/>
              </w:rPr>
              <w:t>类别：网络安全     难度：★★★☆☆     建议人数：2~3 人</w:t>
            </w:r>
          </w:p>
        </w:tc>
      </w:tr>
    </w:tbl>
    <w:p w14:paraId="0D26374B">
      <w:pPr>
        <w:spacing w:before="0" w:after="0"/>
        <w:rPr>
          <w:rFonts w:hint="eastAsia" w:ascii="仿宋_GB2312" w:hAnsi="仿宋_GB2312" w:eastAsia="仿宋_GB2312" w:cs="仿宋_GB2312"/>
        </w:rPr>
      </w:pPr>
    </w:p>
    <w:p w14:paraId="013A4F07">
      <w:pPr>
        <w:spacing w:before="100" w:after="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1F4E79"/>
          <w:sz w:val="24"/>
          <w:szCs w:val="24"/>
        </w:rPr>
        <w:t>▌ 项目背景</w:t>
      </w:r>
    </w:p>
    <w:p w14:paraId="3800714B">
      <w:pPr>
        <w:spacing w:before="60" w:after="6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2"/>
          <w:szCs w:val="22"/>
        </w:rPr>
        <w:t>深入理解网络协议栈是网络工程和安全研究的基础。本项目利用 libpcap / Raw Socket 抓取网络数据包，逐层解析以太网、IP、TCP/UDP/ICMP 等协议头，实现一个具备统计、过滤和会话重组功能的轻量级 Wireshark，AI 大模型可辅助解读 RFC 规范和生成协议 Fuzzing 用例。</w:t>
      </w:r>
    </w:p>
    <w:p w14:paraId="1350C8F9">
      <w:pPr>
        <w:spacing w:before="0" w:after="0"/>
        <w:rPr>
          <w:rFonts w:hint="eastAsia" w:ascii="仿宋_GB2312" w:hAnsi="仿宋_GB2312" w:eastAsia="仿宋_GB2312" w:cs="仿宋_GB2312"/>
        </w:rPr>
      </w:pPr>
    </w:p>
    <w:p w14:paraId="5E416C93">
      <w:pPr>
        <w:spacing w:before="100" w:after="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1F4E79"/>
          <w:sz w:val="24"/>
          <w:szCs w:val="24"/>
        </w:rPr>
        <w:t>▌ 功能要求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9CC3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8DD89D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基础要求（必做）</w:t>
            </w:r>
          </w:p>
        </w:tc>
      </w:tr>
      <w:tr w14:paraId="5A1CB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A0B8C7E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1.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抓包引擎：基于 libpcap / AF_PACKET Raw Socket，支持网卡混杂模式</w:t>
            </w:r>
          </w:p>
        </w:tc>
      </w:tr>
      <w:tr w14:paraId="686AC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4CDECC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2.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协议解析：解析 Ethernet / IPv4 / IPv6 / TCP / UDP / ICMP / DNS / HTTP 协议头</w:t>
            </w:r>
          </w:p>
        </w:tc>
      </w:tr>
      <w:tr w14:paraId="085A6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937480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3.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BPF 过滤：支持 pcap_compile 过滤规则（如 tcp port 80 and host 192.168.1.1）</w:t>
            </w:r>
          </w:p>
        </w:tc>
      </w:tr>
      <w:tr w14:paraId="36298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8457AB6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4.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流量统计：按协议类型/IP 对实时统计报文数、字节数，每秒刷新显示</w:t>
            </w:r>
          </w:p>
        </w:tc>
      </w:tr>
      <w:tr w14:paraId="10355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9AEEF12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5.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PCAP 读写：支持从 .pcap 文件回放，以及将捕获流量写入文件</w:t>
            </w:r>
          </w:p>
        </w:tc>
      </w:tr>
    </w:tbl>
    <w:p w14:paraId="688A823B">
      <w:pPr>
        <w:spacing w:before="0" w:after="0"/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6EB5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C55A1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EE4659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进阶要求（选做，加分）</w:t>
            </w:r>
          </w:p>
        </w:tc>
      </w:tr>
      <w:tr w14:paraId="1AB01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BE5D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CF9507A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 xml:space="preserve">A.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TCP 流重组：基于序列号拼接 TCP 载荷，提取完整 HTTP 请求/响应内容</w:t>
            </w:r>
          </w:p>
        </w:tc>
      </w:tr>
      <w:tr w14:paraId="1B7F2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0B1F53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 xml:space="preserve">B.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TLS 握手识别：解析 ClientHello / ServerHello，提取 SNI 域名</w:t>
            </w:r>
          </w:p>
        </w:tc>
      </w:tr>
      <w:tr w14:paraId="352236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BE5D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E8CD94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 xml:space="preserve">C.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终端 UI：用 ncurses 实现实时滚动数据包列表和协议树展开界面</w:t>
            </w:r>
          </w:p>
        </w:tc>
      </w:tr>
    </w:tbl>
    <w:p w14:paraId="75DACA98">
      <w:pPr>
        <w:spacing w:before="0" w:after="0"/>
        <w:rPr>
          <w:rFonts w:hint="eastAsia" w:ascii="仿宋_GB2312" w:hAnsi="仿宋_GB2312" w:eastAsia="仿宋_GB2312" w:cs="仿宋_GB2312"/>
        </w:rPr>
      </w:pPr>
    </w:p>
    <w:p w14:paraId="1D54F9F3">
      <w:pPr>
        <w:spacing w:before="100" w:after="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1F4E79"/>
          <w:sz w:val="24"/>
          <w:szCs w:val="24"/>
        </w:rPr>
        <w:t>▌ AI 辅助建议</w:t>
      </w:r>
    </w:p>
    <w:p w14:paraId="2FF85F95">
      <w:pPr>
        <w:spacing w:before="40" w:after="40"/>
        <w:ind w:left="2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0"/>
          <w:szCs w:val="20"/>
        </w:rPr>
        <w:t>💡 请AI解释 TCP 三次握手报文各字段的含义并对应到 C struct 定义</w:t>
      </w:r>
    </w:p>
    <w:p w14:paraId="4F3C35D3">
      <w:pPr>
        <w:spacing w:before="40" w:after="40"/>
        <w:ind w:left="2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0"/>
          <w:szCs w:val="20"/>
        </w:rPr>
        <w:t>💡 利用AI根据 RFC 793 快速生成 TCP 状态机的 C 语言枚举定义</w:t>
      </w:r>
    </w:p>
    <w:p w14:paraId="32384354">
      <w:pPr>
        <w:spacing w:before="40" w:after="40"/>
        <w:ind w:left="2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0"/>
          <w:szCs w:val="20"/>
        </w:rPr>
        <w:t>💡 通过AI设计包含 IP 分片、TCP 乱序的测试 PCAP 文件生成脚本</w:t>
      </w:r>
    </w:p>
    <w:p w14:paraId="45EDC4BF">
      <w:pPr>
        <w:spacing w:before="0" w:after="0"/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20"/>
        <w:gridCol w:w="4740"/>
      </w:tblGrid>
      <w:tr w14:paraId="0C8DB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78C10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🔧 核心技术要点</w:t>
            </w:r>
          </w:p>
        </w:tc>
        <w:tc>
          <w:tcPr>
            <w:tcW w:w="47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BC965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✅ 验收标准</w:t>
            </w:r>
          </w:p>
        </w:tc>
      </w:tr>
      <w:tr w14:paraId="26717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20" w:type="dxa"/>
            </w:tcMar>
            <w:vAlign w:val="top"/>
          </w:tcPr>
          <w:p w14:paraId="79568485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libpcap API、Raw Socket、网络字节序转换、TCP 重组状态机、ncurses</w:t>
            </w:r>
          </w:p>
        </w:tc>
        <w:tc>
          <w:tcPr>
            <w:tcW w:w="47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20" w:type="dxa"/>
            </w:tcMar>
            <w:vAlign w:val="top"/>
          </w:tcPr>
          <w:p w14:paraId="6A65FE37">
            <w:pPr>
              <w:spacing w:before="30" w:after="3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19"/>
                <w:szCs w:val="19"/>
              </w:rPr>
              <w:t xml:space="preserve">1. </w:t>
            </w: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在 1 Gbps 流量下丢包率 &lt; 1%，解析正确率 100%</w:t>
            </w:r>
          </w:p>
          <w:p w14:paraId="3586C8FF">
            <w:pPr>
              <w:spacing w:before="30" w:after="3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19"/>
                <w:szCs w:val="19"/>
              </w:rPr>
              <w:t xml:space="preserve">2. </w:t>
            </w: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HTTP 流重组能完整提取 5 个以上真实网页请求的请求/响应对</w:t>
            </w:r>
          </w:p>
          <w:p w14:paraId="4C97D56F">
            <w:pPr>
              <w:spacing w:before="30" w:after="3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19"/>
                <w:szCs w:val="19"/>
              </w:rPr>
              <w:t xml:space="preserve">3. </w:t>
            </w: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提交协议层次结构图、各协议 C struct 定义文档及性能测试截图</w:t>
            </w:r>
          </w:p>
        </w:tc>
      </w:tr>
    </w:tbl>
    <w:p w14:paraId="0959D608">
      <w:pPr>
        <w:spacing w:before="0" w:after="0"/>
        <w:rPr>
          <w:rFonts w:hint="eastAsia" w:ascii="仿宋_GB2312" w:hAnsi="仿宋_GB2312" w:eastAsia="仿宋_GB2312" w:cs="仿宋_GB2312"/>
        </w:rPr>
      </w:pPr>
    </w:p>
    <w:p w14:paraId="2F39652A">
      <w:p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br w:type="page"/>
      </w:r>
    </w:p>
    <w:p w14:paraId="3D2139DB">
      <w:pPr>
        <w:spacing w:before="0" w:after="0"/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1568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F4E79" w:sz="12" w:space="0"/>
              <w:left w:val="single" w:color="1F4E79" w:sz="12" w:space="0"/>
              <w:bottom w:val="nil"/>
              <w:right w:val="single" w:color="1F4E79" w:sz="12" w:space="0"/>
            </w:tcBorders>
            <w:shd w:val="clear" w:color="auto" w:fill="1F4E7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18356565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8"/>
                <w:szCs w:val="28"/>
              </w:rPr>
              <w:t>题目 08  |  基于向量时钟的分布式日志聚合系统</w:t>
            </w:r>
          </w:p>
        </w:tc>
      </w:tr>
      <w:tr w14:paraId="17CD9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1F4E79" w:sz="12" w:space="0"/>
              <w:bottom w:val="single" w:color="1F4E79" w:sz="12" w:space="0"/>
              <w:right w:val="single" w:color="1F4E79" w:sz="12" w:space="0"/>
            </w:tcBorders>
            <w:shd w:val="clear" w:color="auto" w:fill="D6E4F0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21A98AB4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color w:val="1F4E79"/>
                <w:sz w:val="20"/>
                <w:szCs w:val="20"/>
              </w:rPr>
              <w:t>类别：分布式系统     难度：★★★☆☆     建议人数：2~3 人</w:t>
            </w:r>
          </w:p>
        </w:tc>
      </w:tr>
    </w:tbl>
    <w:p w14:paraId="730833E4">
      <w:pPr>
        <w:spacing w:before="0" w:after="0"/>
        <w:rPr>
          <w:rFonts w:hint="eastAsia" w:ascii="仿宋_GB2312" w:hAnsi="仿宋_GB2312" w:eastAsia="仿宋_GB2312" w:cs="仿宋_GB2312"/>
        </w:rPr>
      </w:pPr>
    </w:p>
    <w:p w14:paraId="71818375">
      <w:pPr>
        <w:spacing w:before="100" w:after="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1F4E79"/>
          <w:sz w:val="24"/>
          <w:szCs w:val="24"/>
        </w:rPr>
        <w:t>▌ 项目背景</w:t>
      </w:r>
    </w:p>
    <w:p w14:paraId="4CA25749">
      <w:pPr>
        <w:spacing w:before="60" w:after="6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2"/>
          <w:szCs w:val="22"/>
        </w:rPr>
        <w:t>在微服务架构中，多个节点并发产生的日志需要按因果顺序聚合分析。本项目实现一个轻量级分布式日志系统，利用向量时钟（Vector Clock）对跨节点事件进行因果排序，通过 UDP 广播收集，并提供关键词检索和时间线可视化，AI 大模型可辅助设计日志格式和分析查询语言。</w:t>
      </w:r>
    </w:p>
    <w:p w14:paraId="49198946">
      <w:pPr>
        <w:spacing w:before="0" w:after="0"/>
        <w:rPr>
          <w:rFonts w:hint="eastAsia" w:ascii="仿宋_GB2312" w:hAnsi="仿宋_GB2312" w:eastAsia="仿宋_GB2312" w:cs="仿宋_GB2312"/>
        </w:rPr>
      </w:pPr>
    </w:p>
    <w:p w14:paraId="05178620">
      <w:pPr>
        <w:spacing w:before="100" w:after="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1F4E79"/>
          <w:sz w:val="24"/>
          <w:szCs w:val="24"/>
        </w:rPr>
        <w:t>▌ 功能要求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21B1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2CBA42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基础要求（必做）</w:t>
            </w:r>
          </w:p>
        </w:tc>
      </w:tr>
      <w:tr w14:paraId="62B51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2FB4CCA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1.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向量时钟：每个节点维护大小为 N 的向量时钟，消息携带时钟在接收端执行 merge</w:t>
            </w:r>
          </w:p>
        </w:tc>
      </w:tr>
      <w:tr w14:paraId="65F20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2FCEAC1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2.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日志采集 Agent：轻量 C 程序，监控指定日志文件变动（inotify / kqueue），UDP 发送增量</w:t>
            </w:r>
          </w:p>
        </w:tc>
      </w:tr>
      <w:tr w14:paraId="6AFAB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42BFE12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3.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聚合 Server：接收多节点日志，按向量时钟因果序排序后写入本地存储</w:t>
            </w:r>
          </w:p>
        </w:tc>
      </w:tr>
      <w:tr w14:paraId="0A949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503413E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4.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简单查询：支持关键词过滤、时间范围过滤、节点来源过滤</w:t>
            </w:r>
          </w:p>
        </w:tc>
      </w:tr>
      <w:tr w14:paraId="18098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F2ABA94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5.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日志格式：JSON Lines，包含 node_id、vector_clock、timestamp、level、message 字段</w:t>
            </w:r>
          </w:p>
        </w:tc>
      </w:tr>
    </w:tbl>
    <w:p w14:paraId="2984137A">
      <w:pPr>
        <w:spacing w:before="0" w:after="0"/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767C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C55A1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2BEC1A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进阶要求（选做，加分）</w:t>
            </w:r>
          </w:p>
        </w:tc>
      </w:tr>
      <w:tr w14:paraId="5CD0D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BE5D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D3E09EE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 xml:space="preserve">A.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倒排索引：对 message 字段建立倒排索引，支持 AND/OR 关键词组合查询</w:t>
            </w:r>
          </w:p>
        </w:tc>
      </w:tr>
      <w:tr w14:paraId="685CA6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EC2C9B7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 xml:space="preserve">B.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因果链可视化：用 DOT 语言生成 Graphviz 因果图，展示跨节点事件依赖</w:t>
            </w:r>
          </w:p>
        </w:tc>
      </w:tr>
      <w:tr w14:paraId="1302A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BE5D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27D1B97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 xml:space="preserve">C.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日志压缩：LZ4 压缩存储，读取时透明解压</w:t>
            </w:r>
          </w:p>
        </w:tc>
      </w:tr>
    </w:tbl>
    <w:p w14:paraId="3A30AAD5">
      <w:pPr>
        <w:spacing w:before="0" w:after="0"/>
        <w:rPr>
          <w:rFonts w:hint="eastAsia" w:ascii="仿宋_GB2312" w:hAnsi="仿宋_GB2312" w:eastAsia="仿宋_GB2312" w:cs="仿宋_GB2312"/>
        </w:rPr>
      </w:pPr>
    </w:p>
    <w:p w14:paraId="098EAEF3">
      <w:pPr>
        <w:spacing w:before="100" w:after="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1F4E79"/>
          <w:sz w:val="24"/>
          <w:szCs w:val="24"/>
        </w:rPr>
        <w:t>▌ AI 辅助建议</w:t>
      </w:r>
    </w:p>
    <w:p w14:paraId="6F9C3A98">
      <w:pPr>
        <w:spacing w:before="40" w:after="40"/>
        <w:ind w:left="2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0"/>
          <w:szCs w:val="20"/>
        </w:rPr>
        <w:t>💡 请AI用数学形式写出向量时钟的 happened-before 判定规则，辅助实现比较函数</w:t>
      </w:r>
    </w:p>
    <w:p w14:paraId="42D8DB65">
      <w:pPr>
        <w:spacing w:before="40" w:after="40"/>
        <w:ind w:left="2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0"/>
          <w:szCs w:val="20"/>
        </w:rPr>
        <w:t>💡 利用AI生成模拟多节点并发日志的 Python 脚本，用于压力测试</w:t>
      </w:r>
    </w:p>
    <w:p w14:paraId="504A0D77">
      <w:pPr>
        <w:spacing w:before="40" w:after="40"/>
        <w:ind w:left="2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0"/>
          <w:szCs w:val="20"/>
        </w:rPr>
        <w:t>💡 通过AI设计 JSON Lines 的字段规范并生成对应的 C 语言 Parser</w:t>
      </w:r>
    </w:p>
    <w:p w14:paraId="1971EB80">
      <w:pPr>
        <w:spacing w:before="0" w:after="0"/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20"/>
        <w:gridCol w:w="4740"/>
      </w:tblGrid>
      <w:tr w14:paraId="73184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6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10663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🔧 核心技术要点</w:t>
            </w:r>
          </w:p>
        </w:tc>
        <w:tc>
          <w:tcPr>
            <w:tcW w:w="47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2FE4F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✅ 验收标准</w:t>
            </w:r>
          </w:p>
        </w:tc>
      </w:tr>
      <w:tr w14:paraId="0ED1DE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20" w:type="dxa"/>
            </w:tcMar>
            <w:vAlign w:val="top"/>
          </w:tcPr>
          <w:p w14:paraId="7F7DC19D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向量时钟算法、inotify 文件监控、UDP 套接字、倒排索引、LZ4 压缩</w:t>
            </w:r>
          </w:p>
        </w:tc>
        <w:tc>
          <w:tcPr>
            <w:tcW w:w="47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20" w:type="dxa"/>
            </w:tcMar>
            <w:vAlign w:val="top"/>
          </w:tcPr>
          <w:p w14:paraId="2DBFF90D">
            <w:pPr>
              <w:spacing w:before="30" w:after="3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19"/>
                <w:szCs w:val="19"/>
              </w:rPr>
              <w:t xml:space="preserve">1. </w:t>
            </w: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3 节点并发写入，聚合后日志满足因果序（无乱序）</w:t>
            </w:r>
          </w:p>
          <w:p w14:paraId="3EE7B8FE">
            <w:pPr>
              <w:spacing w:before="30" w:after="3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19"/>
                <w:szCs w:val="19"/>
              </w:rPr>
              <w:t xml:space="preserve">2. </w:t>
            </w: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百万条日志关键词查询延迟 &lt; 100 ms</w:t>
            </w:r>
          </w:p>
          <w:p w14:paraId="77CC01E0">
            <w:pPr>
              <w:spacing w:before="30" w:after="3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19"/>
                <w:szCs w:val="19"/>
              </w:rPr>
              <w:t xml:space="preserve">3. </w:t>
            </w: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提交向量时钟算法流程图、日志 Schema 文档及因果图样例</w:t>
            </w:r>
          </w:p>
        </w:tc>
      </w:tr>
    </w:tbl>
    <w:p w14:paraId="0CC35B0D">
      <w:pPr>
        <w:spacing w:before="0" w:after="0"/>
        <w:rPr>
          <w:rFonts w:hint="eastAsia" w:ascii="仿宋_GB2312" w:hAnsi="仿宋_GB2312" w:eastAsia="仿宋_GB2312" w:cs="仿宋_GB2312"/>
        </w:rPr>
      </w:pPr>
    </w:p>
    <w:p w14:paraId="2640ABAB">
      <w:p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br w:type="page"/>
      </w:r>
    </w:p>
    <w:p w14:paraId="523808A2">
      <w:pPr>
        <w:spacing w:before="0" w:after="0"/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CB61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F4E79" w:sz="12" w:space="0"/>
              <w:left w:val="single" w:color="1F4E79" w:sz="12" w:space="0"/>
              <w:bottom w:val="nil"/>
              <w:right w:val="single" w:color="1F4E79" w:sz="12" w:space="0"/>
            </w:tcBorders>
            <w:shd w:val="clear" w:color="auto" w:fill="1F4E7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431F602E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8"/>
                <w:szCs w:val="28"/>
              </w:rPr>
              <w:t>题目 09  |  正则表达式引擎（NFA/DFA 双模式）</w:t>
            </w:r>
          </w:p>
        </w:tc>
      </w:tr>
      <w:tr w14:paraId="4BE72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1F4E79" w:sz="12" w:space="0"/>
              <w:bottom w:val="single" w:color="1F4E79" w:sz="12" w:space="0"/>
              <w:right w:val="single" w:color="1F4E79" w:sz="12" w:space="0"/>
            </w:tcBorders>
            <w:shd w:val="clear" w:color="auto" w:fill="D6E4F0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791A9717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color w:val="1F4E79"/>
                <w:sz w:val="20"/>
                <w:szCs w:val="20"/>
              </w:rPr>
              <w:t>类别：系统软件     难度：★★★☆☆     建议人数：2 人</w:t>
            </w:r>
          </w:p>
        </w:tc>
      </w:tr>
    </w:tbl>
    <w:p w14:paraId="02D7D162">
      <w:pPr>
        <w:spacing w:before="0" w:after="0"/>
        <w:rPr>
          <w:rFonts w:hint="eastAsia" w:ascii="仿宋_GB2312" w:hAnsi="仿宋_GB2312" w:eastAsia="仿宋_GB2312" w:cs="仿宋_GB2312"/>
        </w:rPr>
      </w:pPr>
    </w:p>
    <w:p w14:paraId="798A88B3">
      <w:pPr>
        <w:spacing w:before="100" w:after="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1F4E79"/>
          <w:sz w:val="24"/>
          <w:szCs w:val="24"/>
        </w:rPr>
        <w:t>▌ 项目背景</w:t>
      </w:r>
    </w:p>
    <w:p w14:paraId="5701DA2D">
      <w:pPr>
        <w:spacing w:before="60" w:after="6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2"/>
          <w:szCs w:val="22"/>
        </w:rPr>
        <w:t>正则表达式引擎是文本处理工具（grep/sed）和编程语言运行时的核心组件。本项目从零实现支持完整正则语法的引擎，经历「正则 → NFA → DFA → 最小化 DFA」的完整转换链，并与 POSIX regex.h 进行性能对比，AI 大模型可辅助推导 Thompson 构造规则和子集构造算法。</w:t>
      </w:r>
    </w:p>
    <w:p w14:paraId="6A377C57">
      <w:pPr>
        <w:spacing w:before="0" w:after="0"/>
        <w:rPr>
          <w:rFonts w:hint="eastAsia" w:ascii="仿宋_GB2312" w:hAnsi="仿宋_GB2312" w:eastAsia="仿宋_GB2312" w:cs="仿宋_GB2312"/>
        </w:rPr>
      </w:pPr>
    </w:p>
    <w:p w14:paraId="7E3E6B3D">
      <w:pPr>
        <w:spacing w:before="100" w:after="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1F4E79"/>
          <w:sz w:val="24"/>
          <w:szCs w:val="24"/>
        </w:rPr>
        <w:t>▌ 功能要求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1DAD1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B97B1C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基础要求（必做）</w:t>
            </w:r>
          </w:p>
        </w:tc>
      </w:tr>
      <w:tr w14:paraId="64635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446D0E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1.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语法支持：., *, +, ?, |, [], [^], {m,n}, ^, $, \d, \w, \s 及括号分组</w:t>
            </w:r>
          </w:p>
        </w:tc>
      </w:tr>
      <w:tr w14:paraId="22903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C583153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2.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Thompson 构造：将正则表达式解析为 NFA（ε-NFA），可视化打印状态转移表</w:t>
            </w:r>
          </w:p>
        </w:tc>
      </w:tr>
      <w:tr w14:paraId="0A8DE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64C0B5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3.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子集构造：将 NFA 转为 DFA，Hopcroft 算法最小化 DFA</w:t>
            </w:r>
          </w:p>
        </w:tc>
      </w:tr>
      <w:tr w14:paraId="4243AD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CF01C9B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4.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匹配 API：regex_compile / regex_match / regex_search / regex_findall，接口兼容 POSIX</w:t>
            </w:r>
          </w:p>
        </w:tc>
      </w:tr>
      <w:tr w14:paraId="3837E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E358EBB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5.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捕获组：支持 () 分组并返回各组匹配的起止位置</w:t>
            </w:r>
          </w:p>
        </w:tc>
      </w:tr>
    </w:tbl>
    <w:p w14:paraId="40160B31">
      <w:pPr>
        <w:spacing w:before="0" w:after="0"/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A04C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C55A1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F07E9C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进阶要求（选做，加分）</w:t>
            </w:r>
          </w:p>
        </w:tc>
      </w:tr>
      <w:tr w14:paraId="58B6D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BE5D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7BB66DB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 xml:space="preserve">A.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回溯引擎（PCRE 风格）：支持 ?=（先行断言）和 \1（反向引用）</w:t>
            </w:r>
          </w:p>
        </w:tc>
      </w:tr>
      <w:tr w14:paraId="12412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DCE2A31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 xml:space="preserve">B.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JIT 编译：将 DFA 状态机编译为 x86-64 机器码，减少解释开销</w:t>
            </w:r>
          </w:p>
        </w:tc>
      </w:tr>
      <w:tr w14:paraId="44765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BE5D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7E9388B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 xml:space="preserve">C.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可视化工具：将 NFA/DFA 导出为 DOT 格式，可用 Graphviz 渲染</w:t>
            </w:r>
          </w:p>
        </w:tc>
      </w:tr>
    </w:tbl>
    <w:p w14:paraId="50E2B286">
      <w:pPr>
        <w:spacing w:before="0" w:after="0"/>
        <w:rPr>
          <w:rFonts w:hint="eastAsia" w:ascii="仿宋_GB2312" w:hAnsi="仿宋_GB2312" w:eastAsia="仿宋_GB2312" w:cs="仿宋_GB2312"/>
        </w:rPr>
      </w:pPr>
    </w:p>
    <w:p w14:paraId="290C28DB">
      <w:pPr>
        <w:spacing w:before="100" w:after="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1F4E79"/>
          <w:sz w:val="24"/>
          <w:szCs w:val="24"/>
        </w:rPr>
        <w:t>▌ AI 辅助建议</w:t>
      </w:r>
    </w:p>
    <w:p w14:paraId="6BFCFB48">
      <w:pPr>
        <w:spacing w:before="40" w:after="40"/>
        <w:ind w:left="2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0"/>
          <w:szCs w:val="20"/>
        </w:rPr>
        <w:t>💡 请AI逐步演示 Thompson 构造中 a|b、a* 的 ε-NFA 图示，辅助理解构造规则</w:t>
      </w:r>
    </w:p>
    <w:p w14:paraId="7657BAA8">
      <w:pPr>
        <w:spacing w:before="40" w:after="40"/>
        <w:ind w:left="2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0"/>
          <w:szCs w:val="20"/>
        </w:rPr>
        <w:t>💡 利用AI生成覆盖 catastrophic backtracking 场景的性能测试用例</w:t>
      </w:r>
    </w:p>
    <w:p w14:paraId="0A4B682A">
      <w:pPr>
        <w:spacing w:before="40" w:after="40"/>
        <w:ind w:left="2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0"/>
          <w:szCs w:val="20"/>
        </w:rPr>
        <w:t>💡 通过AI解释 Hopcroft 最小化算法的分区精化步骤</w:t>
      </w:r>
    </w:p>
    <w:p w14:paraId="5770D0A3">
      <w:pPr>
        <w:spacing w:before="0" w:after="0"/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20"/>
        <w:gridCol w:w="4740"/>
      </w:tblGrid>
      <w:tr w14:paraId="179772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BD816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🔧 核心技术要点</w:t>
            </w:r>
          </w:p>
        </w:tc>
        <w:tc>
          <w:tcPr>
            <w:tcW w:w="47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EAD1E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✅ 验收标准</w:t>
            </w:r>
          </w:p>
        </w:tc>
      </w:tr>
      <w:tr w14:paraId="253E0A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20" w:type="dxa"/>
            </w:tcMar>
            <w:vAlign w:val="top"/>
          </w:tcPr>
          <w:p w14:paraId="62A730F6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Thompson 构造、子集构造、Hopcroft 最小化、哈希表状态压缩、JIT 基础</w:t>
            </w:r>
          </w:p>
        </w:tc>
        <w:tc>
          <w:tcPr>
            <w:tcW w:w="47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20" w:type="dxa"/>
            </w:tcMar>
            <w:vAlign w:val="top"/>
          </w:tcPr>
          <w:p w14:paraId="392DACC9">
            <w:pPr>
              <w:spacing w:before="30" w:after="3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19"/>
                <w:szCs w:val="19"/>
              </w:rPr>
              <w:t xml:space="preserve">1. </w:t>
            </w: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通过 grep 开源测试集 90% 以上用例</w:t>
            </w:r>
          </w:p>
          <w:p w14:paraId="34D86CBC">
            <w:pPr>
              <w:spacing w:before="30" w:after="3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19"/>
                <w:szCs w:val="19"/>
              </w:rPr>
              <w:t xml:space="preserve">2. </w:t>
            </w: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DFA 模式下匹配速度 ≥ POSIX regex.h 的 80%</w:t>
            </w:r>
          </w:p>
          <w:p w14:paraId="7289CF47">
            <w:pPr>
              <w:spacing w:before="30" w:after="3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19"/>
                <w:szCs w:val="19"/>
              </w:rPr>
              <w:t xml:space="preserve">3. </w:t>
            </w: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提交 NFA→DFA 转换示例图、状态转移表及性能对比表格</w:t>
            </w:r>
          </w:p>
        </w:tc>
      </w:tr>
    </w:tbl>
    <w:p w14:paraId="1C5FA65D">
      <w:pPr>
        <w:spacing w:before="0" w:after="0"/>
        <w:rPr>
          <w:rFonts w:hint="eastAsia" w:ascii="仿宋_GB2312" w:hAnsi="仿宋_GB2312" w:eastAsia="仿宋_GB2312" w:cs="仿宋_GB2312"/>
        </w:rPr>
      </w:pPr>
    </w:p>
    <w:p w14:paraId="08184E4C">
      <w:pPr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br w:type="page"/>
      </w:r>
    </w:p>
    <w:p w14:paraId="4FA9A47C">
      <w:pPr>
        <w:spacing w:before="0" w:after="0"/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FB683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1F4E79" w:sz="12" w:space="0"/>
              <w:left w:val="single" w:color="1F4E79" w:sz="12" w:space="0"/>
              <w:bottom w:val="nil"/>
              <w:right w:val="single" w:color="1F4E79" w:sz="12" w:space="0"/>
            </w:tcBorders>
            <w:shd w:val="clear" w:color="auto" w:fill="1F4E79"/>
            <w:tcMar>
              <w:top w:w="140" w:type="dxa"/>
              <w:left w:w="240" w:type="dxa"/>
              <w:bottom w:w="140" w:type="dxa"/>
              <w:right w:w="240" w:type="dxa"/>
            </w:tcMar>
          </w:tcPr>
          <w:p w14:paraId="07E2044E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8"/>
                <w:szCs w:val="28"/>
              </w:rPr>
              <w:t>题目 10  |  基于 FUSE 的加密云盘文件系统</w:t>
            </w:r>
          </w:p>
        </w:tc>
      </w:tr>
      <w:tr w14:paraId="512B01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nil"/>
              <w:left w:val="single" w:color="1F4E79" w:sz="12" w:space="0"/>
              <w:bottom w:val="single" w:color="1F4E79" w:sz="12" w:space="0"/>
              <w:right w:val="single" w:color="1F4E79" w:sz="12" w:space="0"/>
            </w:tcBorders>
            <w:shd w:val="clear" w:color="auto" w:fill="D6E4F0"/>
            <w:tcMar>
              <w:top w:w="100" w:type="dxa"/>
              <w:left w:w="240" w:type="dxa"/>
              <w:bottom w:w="100" w:type="dxa"/>
              <w:right w:w="240" w:type="dxa"/>
            </w:tcMar>
          </w:tcPr>
          <w:p w14:paraId="5997918F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color w:val="1F4E79"/>
                <w:sz w:val="20"/>
                <w:szCs w:val="20"/>
              </w:rPr>
              <w:t>类别：操作系统     难度：★★★★☆     建议人数：2~3 人</w:t>
            </w:r>
          </w:p>
        </w:tc>
      </w:tr>
    </w:tbl>
    <w:p w14:paraId="26922F7C">
      <w:pPr>
        <w:spacing w:before="0" w:after="0"/>
        <w:rPr>
          <w:rFonts w:hint="eastAsia" w:ascii="仿宋_GB2312" w:hAnsi="仿宋_GB2312" w:eastAsia="仿宋_GB2312" w:cs="仿宋_GB2312"/>
        </w:rPr>
      </w:pPr>
    </w:p>
    <w:p w14:paraId="24C0C318">
      <w:pPr>
        <w:spacing w:before="100" w:after="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1F4E79"/>
          <w:sz w:val="24"/>
          <w:szCs w:val="24"/>
        </w:rPr>
        <w:t>▌ 项目背景</w:t>
      </w:r>
    </w:p>
    <w:p w14:paraId="717E7E92">
      <w:pPr>
        <w:spacing w:before="60" w:after="6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2"/>
          <w:szCs w:val="22"/>
        </w:rPr>
        <w:t>用户态文件系统（FUSE）允许在不修改内核的情况下实现自定义文件系统逻辑，广泛应用于云存储客户端（如 s3fs）。本项目实现一个透明加密的文件系统：文件写入时自动 AES-256-GCM 加密落盘，读取时自动解密，并支持远程对象存储后端，AI 大模型可辅助实现加密方案设计和错误处理逻辑。</w:t>
      </w:r>
    </w:p>
    <w:p w14:paraId="713511A3">
      <w:pPr>
        <w:spacing w:before="0" w:after="0"/>
        <w:rPr>
          <w:rFonts w:hint="eastAsia" w:ascii="仿宋_GB2312" w:hAnsi="仿宋_GB2312" w:eastAsia="仿宋_GB2312" w:cs="仿宋_GB2312"/>
        </w:rPr>
      </w:pPr>
    </w:p>
    <w:p w14:paraId="530A0004">
      <w:pPr>
        <w:spacing w:before="100" w:after="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1F4E79"/>
          <w:sz w:val="24"/>
          <w:szCs w:val="24"/>
        </w:rPr>
        <w:t>▌ 功能要求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4811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375623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31E97B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基础要求（必做）</w:t>
            </w:r>
          </w:p>
        </w:tc>
      </w:tr>
      <w:tr w14:paraId="04F19E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3C6899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1.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FUSE 接入：实现 getattr / readdir / open / read / write / mkdir / unlink 等回调</w:t>
            </w:r>
          </w:p>
        </w:tc>
      </w:tr>
      <w:tr w14:paraId="6D319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F068C0D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2.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透明加密：文件内容使用 AES-256-GCM（libsodium / OpenSSL）加密，元数据单独存储</w:t>
            </w:r>
          </w:p>
        </w:tc>
      </w:tr>
      <w:tr w14:paraId="0B0E0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546FD34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3.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本地后端：加密后的数据块存储在本地「vault」目录，文件名哈希化处理</w:t>
            </w:r>
          </w:p>
        </w:tc>
      </w:tr>
      <w:tr w14:paraId="3AB8F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24AEC2B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4.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密钥管理：主密钥由用户口令经 Argon2 派生，支持口令修改而无需重新加密所有数据</w:t>
            </w:r>
          </w:p>
        </w:tc>
      </w:tr>
      <w:tr w14:paraId="6CBDB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E2EFD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BD5FB22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20"/>
                <w:szCs w:val="20"/>
              </w:rPr>
              <w:t xml:space="preserve">5.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完整性验证：每个数据块附带 GCM Tag，读取时验证，检测篡改</w:t>
            </w:r>
          </w:p>
        </w:tc>
      </w:tr>
    </w:tbl>
    <w:p w14:paraId="670FBB90">
      <w:pPr>
        <w:spacing w:before="0" w:after="0"/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1A46D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C55A1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6B2F4C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进阶要求（选做，加分）</w:t>
            </w:r>
          </w:p>
        </w:tc>
      </w:tr>
      <w:tr w14:paraId="3BC11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BE5D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311678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 xml:space="preserve">A.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远程后端：支持将加密数据块上传到 S3 兼容对象存储（MinIO），实现基础同步</w:t>
            </w:r>
          </w:p>
        </w:tc>
      </w:tr>
      <w:tr w14:paraId="4CF28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D0F82FE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 xml:space="preserve">B.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内容去重：计算明文哈希，相同内容只存一份密文块，节约存储空间</w:t>
            </w:r>
          </w:p>
        </w:tc>
      </w:tr>
      <w:tr w14:paraId="3F7D6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BE5D6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B19F3EE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 xml:space="preserve">C.  </w:t>
            </w: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审计日志：记录每次 open / write 的时间戳和操作用户，写入 append-only 日志文件</w:t>
            </w:r>
          </w:p>
        </w:tc>
      </w:tr>
    </w:tbl>
    <w:p w14:paraId="76CFBA1B">
      <w:pPr>
        <w:spacing w:before="0" w:after="0"/>
        <w:rPr>
          <w:rFonts w:hint="eastAsia" w:ascii="仿宋_GB2312" w:hAnsi="仿宋_GB2312" w:eastAsia="仿宋_GB2312" w:cs="仿宋_GB2312"/>
        </w:rPr>
      </w:pPr>
    </w:p>
    <w:p w14:paraId="6F315365">
      <w:pPr>
        <w:spacing w:before="100" w:after="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1F4E79"/>
          <w:sz w:val="24"/>
          <w:szCs w:val="24"/>
        </w:rPr>
        <w:t>▌ AI 辅助建议</w:t>
      </w:r>
    </w:p>
    <w:p w14:paraId="69656676">
      <w:pPr>
        <w:spacing w:before="40" w:after="40"/>
        <w:ind w:left="2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0"/>
          <w:szCs w:val="20"/>
        </w:rPr>
        <w:t>💡 请AI解释 AES-GCM 中 Nonce 复用的安全风险，辅助设计每块独立 Nonce 方案</w:t>
      </w:r>
    </w:p>
    <w:p w14:paraId="79719C85">
      <w:pPr>
        <w:spacing w:before="40" w:after="40"/>
        <w:ind w:left="2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0"/>
          <w:szCs w:val="20"/>
        </w:rPr>
        <w:t>💡 利用AI生成 FUSE 回调函数错误码映射表（POSIX errno 对应关系）</w:t>
      </w:r>
    </w:p>
    <w:p w14:paraId="6E361803">
      <w:pPr>
        <w:spacing w:before="40" w:after="40"/>
        <w:ind w:left="24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0"/>
          <w:szCs w:val="20"/>
        </w:rPr>
        <w:t>💡 通过AI对比 Argon2id / scrypt / bcrypt 在密钥派生上的参数选择建议</w:t>
      </w:r>
    </w:p>
    <w:p w14:paraId="04B38B9B">
      <w:pPr>
        <w:spacing w:before="0" w:after="0"/>
        <w:rPr>
          <w:rFonts w:hint="eastAsia" w:ascii="仿宋_GB2312" w:hAnsi="仿宋_GB2312" w:eastAsia="仿宋_GB2312" w:cs="仿宋_GB2312"/>
        </w:rPr>
      </w:pP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20"/>
        <w:gridCol w:w="4740"/>
      </w:tblGrid>
      <w:tr w14:paraId="6BEE1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849BD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🔧 核心技术要点</w:t>
            </w:r>
          </w:p>
        </w:tc>
        <w:tc>
          <w:tcPr>
            <w:tcW w:w="47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2FF64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✅ 验收标准</w:t>
            </w:r>
          </w:p>
        </w:tc>
      </w:tr>
      <w:tr w14:paraId="275B11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20" w:type="dxa"/>
            </w:tcMar>
            <w:vAlign w:val="top"/>
          </w:tcPr>
          <w:p w14:paraId="5CE85445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FUSE API、AES-256-GCM、Argon2 KDF、S3 REST API、内容寻址存储</w:t>
            </w:r>
          </w:p>
        </w:tc>
        <w:tc>
          <w:tcPr>
            <w:tcW w:w="474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20" w:type="dxa"/>
            </w:tcMar>
            <w:vAlign w:val="top"/>
          </w:tcPr>
          <w:p w14:paraId="01076764">
            <w:pPr>
              <w:spacing w:before="30" w:after="3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19"/>
                <w:szCs w:val="19"/>
              </w:rPr>
              <w:t xml:space="preserve">1. </w:t>
            </w: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挂载后对常用文件操作（cp / mv / vim 编辑）表现完全透明</w:t>
            </w:r>
          </w:p>
          <w:p w14:paraId="1A66042D">
            <w:pPr>
              <w:spacing w:before="30" w:after="3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19"/>
                <w:szCs w:val="19"/>
              </w:rPr>
              <w:t xml:space="preserve">2. </w:t>
            </w: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篡改 vault 中任意字节，读取时返回 EIO 并报告错误</w:t>
            </w:r>
          </w:p>
          <w:p w14:paraId="144062ED">
            <w:pPr>
              <w:spacing w:before="30" w:after="30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375623"/>
                <w:sz w:val="19"/>
                <w:szCs w:val="19"/>
              </w:rPr>
              <w:t xml:space="preserve">3. </w:t>
            </w:r>
            <w:r>
              <w:rPr>
                <w:rFonts w:hint="eastAsia" w:ascii="仿宋_GB2312" w:hAnsi="仿宋_GB2312" w:eastAsia="仿宋_GB2312" w:cs="仿宋_GB2312"/>
                <w:sz w:val="19"/>
                <w:szCs w:val="19"/>
              </w:rPr>
              <w:t>提交加密方案设计文档、密钥派生流程图及安全威胁模型分析</w:t>
            </w:r>
          </w:p>
        </w:tc>
      </w:tr>
    </w:tbl>
    <w:p w14:paraId="1CB4A753">
      <w:pPr>
        <w:spacing w:before="0" w:after="0"/>
        <w:rPr>
          <w:rFonts w:hint="eastAsia" w:ascii="仿宋_GB2312" w:hAnsi="仿宋_GB2312" w:eastAsia="仿宋_GB2312" w:cs="仿宋_GB2312"/>
        </w:rPr>
      </w:pPr>
    </w:p>
    <w:p w14:paraId="671F1AFE">
      <w:pPr>
        <w:pBdr>
          <w:bottom w:val="single" w:color="CCCCCC" w:sz="4" w:space="2"/>
        </w:pBdr>
        <w:spacing w:before="80" w:after="80"/>
        <w:rPr>
          <w:rFonts w:hint="eastAsia" w:ascii="仿宋_GB2312" w:hAnsi="仿宋_GB2312" w:eastAsia="仿宋_GB2312" w:cs="仿宋_GB2312"/>
        </w:rPr>
      </w:pPr>
    </w:p>
    <w:p w14:paraId="24DCAA87">
      <w:pPr>
        <w:spacing w:before="0" w:after="0"/>
        <w:rPr>
          <w:rFonts w:hint="eastAsia" w:ascii="仿宋_GB2312" w:hAnsi="仿宋_GB2312" w:eastAsia="仿宋_GB2312" w:cs="仿宋_GB2312"/>
        </w:rPr>
      </w:pPr>
    </w:p>
    <w:p w14:paraId="21FE5BD6">
      <w:pPr>
        <w:pStyle w:val="2"/>
        <w:pBdr>
          <w:bottom w:val="single" w:color="2E75B6" w:sz="8" w:space="4"/>
        </w:pBdr>
        <w:spacing w:before="360" w:after="12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1F4E79"/>
          <w:sz w:val="32"/>
          <w:szCs w:val="32"/>
        </w:rPr>
        <w:t>评分标准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32"/>
        <w:gridCol w:w="2650"/>
        <w:gridCol w:w="4078"/>
      </w:tblGrid>
      <w:tr w14:paraId="1ACB2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DCB60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评分维度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A0B38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占比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67ACC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说明</w:t>
            </w:r>
          </w:p>
        </w:tc>
      </w:tr>
      <w:tr w14:paraId="02728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7EBA7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1F4E79"/>
                <w:sz w:val="20"/>
                <w:szCs w:val="20"/>
              </w:rPr>
              <w:t>功能完成度</w:t>
            </w:r>
          </w:p>
        </w:tc>
        <w:tc>
          <w:tcPr>
            <w:tcW w:w="1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E86F0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>40%</w:t>
            </w:r>
          </w:p>
        </w:tc>
        <w:tc>
          <w:tcPr>
            <w:tcW w:w="4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4B70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基础要求全部通过占 30 分，进阶要求每完成一项加 5 分（上限 10 分）</w:t>
            </w:r>
          </w:p>
        </w:tc>
      </w:tr>
      <w:tr w14:paraId="43CBB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F963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1F4E79"/>
                <w:sz w:val="20"/>
                <w:szCs w:val="20"/>
              </w:rPr>
              <w:t>代码质量</w:t>
            </w:r>
          </w:p>
        </w:tc>
        <w:tc>
          <w:tcPr>
            <w:tcW w:w="1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F1079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>20%</w:t>
            </w:r>
          </w:p>
        </w:tc>
        <w:tc>
          <w:tcPr>
            <w:tcW w:w="4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94E20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模块化程度、命名规范、注释覆盖率、内存安全（无泄漏/越界）</w:t>
            </w:r>
          </w:p>
        </w:tc>
      </w:tr>
      <w:tr w14:paraId="51560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B997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1F4E79"/>
                <w:sz w:val="20"/>
                <w:szCs w:val="20"/>
              </w:rPr>
              <w:t>实验报告</w:t>
            </w:r>
          </w:p>
        </w:tc>
        <w:tc>
          <w:tcPr>
            <w:tcW w:w="1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FED7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>20%</w:t>
            </w:r>
          </w:p>
        </w:tc>
        <w:tc>
          <w:tcPr>
            <w:tcW w:w="4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1C8BA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设计文档（架构图、数据结构说明、算法流程图）完整度和清晰度</w:t>
            </w:r>
          </w:p>
        </w:tc>
      </w:tr>
      <w:tr w14:paraId="59486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3FA11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1F4E79"/>
                <w:sz w:val="20"/>
                <w:szCs w:val="20"/>
              </w:rPr>
              <w:t>AI 使用记录</w:t>
            </w:r>
          </w:p>
        </w:tc>
        <w:tc>
          <w:tcPr>
            <w:tcW w:w="1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C5501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>10%</w:t>
            </w:r>
          </w:p>
        </w:tc>
        <w:tc>
          <w:tcPr>
            <w:tcW w:w="4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5E085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对话记录截图（≥ 5 轮），清楚说明 AI 如何帮助解决具体技术问题</w:t>
            </w:r>
          </w:p>
        </w:tc>
      </w:tr>
      <w:tr w14:paraId="0A1E2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626B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1F4E79"/>
                <w:sz w:val="20"/>
                <w:szCs w:val="20"/>
              </w:rPr>
              <w:t>答辩演示</w:t>
            </w:r>
          </w:p>
        </w:tc>
        <w:tc>
          <w:tcPr>
            <w:tcW w:w="1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5323F">
            <w:pPr>
              <w:jc w:val="center"/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C55A11"/>
                <w:sz w:val="20"/>
                <w:szCs w:val="20"/>
              </w:rPr>
              <w:t>10%</w:t>
            </w:r>
          </w:p>
        </w:tc>
        <w:tc>
          <w:tcPr>
            <w:tcW w:w="48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6296E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现场 Demo 正常运行，能准确回答评委关于核心模块的技术提问</w:t>
            </w:r>
          </w:p>
        </w:tc>
      </w:tr>
    </w:tbl>
    <w:p w14:paraId="5DE36D6E">
      <w:pPr>
        <w:spacing w:before="0" w:after="0"/>
        <w:rPr>
          <w:rFonts w:hint="eastAsia" w:ascii="仿宋_GB2312" w:hAnsi="仿宋_GB2312" w:eastAsia="仿宋_GB2312" w:cs="仿宋_GB2312"/>
        </w:rPr>
      </w:pPr>
    </w:p>
    <w:p w14:paraId="7667D8A5">
      <w:pPr>
        <w:pStyle w:val="3"/>
        <w:spacing w:before="240" w:after="80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  <w:bCs/>
          <w:color w:val="2E75B6"/>
          <w:sz w:val="26"/>
          <w:szCs w:val="26"/>
        </w:rPr>
        <w:t>两周时间安排建议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97"/>
        <w:gridCol w:w="2477"/>
        <w:gridCol w:w="4486"/>
      </w:tblGrid>
      <w:tr w14:paraId="2C4E1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5551D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阶段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B1CE2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时间</w:t>
            </w:r>
          </w:p>
        </w:tc>
        <w:tc>
          <w:tcPr>
            <w:tcW w:w="312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68BBE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FFFFFF"/>
                <w:sz w:val="20"/>
                <w:szCs w:val="20"/>
              </w:rPr>
              <w:t>主要任务</w:t>
            </w:r>
          </w:p>
        </w:tc>
      </w:tr>
      <w:tr w14:paraId="36093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39F2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1F4E79"/>
                <w:sz w:val="20"/>
                <w:szCs w:val="20"/>
              </w:rPr>
              <w:t>需求分析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23A07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第 1~2 天</w:t>
            </w:r>
          </w:p>
        </w:tc>
        <w:tc>
          <w:tcPr>
            <w:tcW w:w="5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1546A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理解题目、查阅资料、完成系统设计文档、搭建开发环境</w:t>
            </w:r>
          </w:p>
        </w:tc>
      </w:tr>
      <w:tr w14:paraId="288E4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E2415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1F4E79"/>
                <w:sz w:val="20"/>
                <w:szCs w:val="20"/>
              </w:rPr>
              <w:t>核心开发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D9EF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第 3~8 天</w:t>
            </w:r>
          </w:p>
        </w:tc>
        <w:tc>
          <w:tcPr>
            <w:tcW w:w="5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E69B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实现基础要求的全部功能模块，每天进行单元测试，利用 AI 辅助调试</w:t>
            </w:r>
          </w:p>
        </w:tc>
      </w:tr>
      <w:tr w14:paraId="475E9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119F3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1F4E79"/>
                <w:sz w:val="20"/>
                <w:szCs w:val="20"/>
              </w:rPr>
              <w:t>集成测试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F0E06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第 9~11 天</w:t>
            </w:r>
          </w:p>
        </w:tc>
        <w:tc>
          <w:tcPr>
            <w:tcW w:w="5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B852E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模块集成、压力测试、性能分析，完成进阶功能（选做）</w:t>
            </w:r>
          </w:p>
        </w:tc>
      </w:tr>
      <w:tr w14:paraId="27D04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D3E2A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1F4E79"/>
                <w:sz w:val="20"/>
                <w:szCs w:val="20"/>
              </w:rPr>
              <w:t>报告撰写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084CF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第 12~13 天</w:t>
            </w:r>
          </w:p>
        </w:tc>
        <w:tc>
          <w:tcPr>
            <w:tcW w:w="5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28BC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完善实验报告、整理 AI 对话记录、补充架构图和测试数据</w:t>
            </w:r>
          </w:p>
        </w:tc>
      </w:tr>
      <w:tr w14:paraId="6B4BE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F802B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color w:val="1F4E79"/>
                <w:sz w:val="20"/>
                <w:szCs w:val="20"/>
              </w:rPr>
              <w:t>答辩演示</w:t>
            </w:r>
          </w:p>
        </w:tc>
        <w:tc>
          <w:tcPr>
            <w:tcW w:w="24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4306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第 14 天</w:t>
            </w:r>
          </w:p>
        </w:tc>
        <w:tc>
          <w:tcPr>
            <w:tcW w:w="57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50BB1">
            <w:pPr>
              <w:rPr>
                <w:rFonts w:hint="eastAsia" w:ascii="仿宋_GB2312" w:hAnsi="仿宋_GB2312" w:eastAsia="仿宋_GB2312" w:cs="仿宋_GB2312"/>
              </w:rPr>
            </w:pPr>
            <w:r>
              <w:rPr>
                <w:rFonts w:hint="eastAsia" w:ascii="仿宋_GB2312" w:hAnsi="仿宋_GB2312" w:eastAsia="仿宋_GB2312" w:cs="仿宋_GB2312"/>
                <w:sz w:val="20"/>
                <w:szCs w:val="20"/>
              </w:rPr>
              <w:t>代码 Freeze、准备 Demo 演示脚本、现场答辩</w:t>
            </w:r>
          </w:p>
        </w:tc>
      </w:tr>
    </w:tbl>
    <w:p w14:paraId="34B2E5DF">
      <w:pPr>
        <w:pBdr>
          <w:top w:val="single" w:color="D6E4F0" w:sz="4" w:space="8"/>
        </w:pBdr>
        <w:spacing w:before="200" w:after="60"/>
        <w:jc w:val="both"/>
        <w:rPr>
          <w:rFonts w:hint="eastAsia" w:ascii="仿宋_GB2312" w:hAnsi="仿宋_GB2312" w:eastAsia="仿宋_GB2312" w:cs="仿宋_GB2312"/>
        </w:rPr>
      </w:pP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Noto Color Emoji">
    <w:panose1 w:val="00000000000000000000"/>
    <w:charset w:val="00"/>
    <w:family w:val="auto"/>
    <w:pitch w:val="default"/>
    <w:sig w:usb0="80000003" w:usb1="0241E4AC" w:usb2="14000000" w:usb3="04000000" w:csb0="0000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9491894"/>
    <w:rsid w:val="365A13FF"/>
    <w:rsid w:val="40E06479"/>
    <w:rsid w:val="5677578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60" w:after="12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60" w:after="60"/>
      <w:outlineLvl w:val="2"/>
    </w:pPr>
    <w:rPr>
      <w:rFonts w:ascii="Arial" w:hAnsi="Arial" w:eastAsia="Arial" w:cs="Arial"/>
      <w:b/>
      <w:bCs/>
      <w:color w:val="C55A11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1090</Words>
  <Characters>1273</Characters>
  <TotalTime>5</TotalTime>
  <ScaleCrop>false</ScaleCrop>
  <LinksUpToDate>false</LinksUpToDate>
  <CharactersWithSpaces>1389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2026-03-12T08:59:00Z</dcterms:created>
  <dc:creator>Un-named</dc:creator>
  <cp:lastModifiedBy>李宽</cp:lastModifiedBy>
  <dcterms:modified xsi:type="dcterms:W3CDTF">2026-05-18T07:57:29Z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eyJoZGlkIjoiMzEwNTM5NzYwMDRjMzkwZTVkZjY2ODkwMGIxNGU0OTUiLCJ1c2VySWQiOiIzMjA3NDgxMjMifQ==</vt:lpwstr>
  </property>
  <property fmtid="{D5CDD505-2E9C-101B-9397-08002B2CF9AE}" pid="3" name="KSOProductBuildVer">
    <vt:lpwstr>2052-12.1.0.26375</vt:lpwstr>
  </property>
  <property fmtid="{D5CDD505-2E9C-101B-9397-08002B2CF9AE}" pid="4" name="ICV">
    <vt:lpwstr>2C6CE04E3DB8498888E219FDE1DB2C1D_12</vt:lpwstr>
  </property>
</Properties>
</file>