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Microsoft YaHei"/>
          <w:b/>
          <w:color w:val="1F4D78"/>
          <w:sz w:val="50"/>
        </w:rPr>
        <w:t>正则表达式引擎阶段汇报</w:t>
      </w:r>
    </w:p>
    <w:p>
      <w:pPr>
        <w:spacing w:after="280"/>
      </w:pPr>
      <w:r>
        <w:rPr>
          <w:rFonts w:ascii="Calibri" w:hAnsi="Calibri" w:eastAsia="Microsoft YaHei"/>
          <w:color w:val="667085"/>
          <w:sz w:val="26"/>
        </w:rPr>
        <w:t>汇报讲稿与现场演示指南</w:t>
      </w:r>
    </w:p>
    <w:p>
      <w:pPr>
        <w:spacing w:after="240" w:line="288" w:lineRule="auto"/>
        <w:shd w:fill="E8EEF5"/>
        <w:pBdr>
          <w:left w:val="single" w:sz="20" w:space="8" w:color="2E74B5"/>
        </w:pBdr>
      </w:pPr>
      <w:r>
        <w:rPr>
          <w:rFonts w:ascii="Calibri" w:hAnsi="Calibri" w:eastAsia="Microsoft YaHei"/>
          <w:b/>
          <w:color w:val="1F4D78"/>
          <w:sz w:val="22"/>
        </w:rPr>
        <w:t xml:space="preserve">建议节奏  </w:t>
      </w:r>
      <w:r>
        <w:rPr>
          <w:rFonts w:ascii="Calibri" w:hAnsi="Calibri" w:eastAsia="Microsoft YaHei"/>
          <w:color w:val="000000"/>
          <w:sz w:val="22"/>
        </w:rPr>
        <w:t>题目介绍 1 分钟 | 计划与进展 2 分钟 | 遇到的问题 1.5 分钟 | 演示 2 分钟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使用方式：先按第 1～3 部分完成口头汇报，再切换到 PowerShell，严格按第 4 部分顺序演示。表述当前进度时保持准确，不要说整个系统已经全部完成。</w:t>
      </w:r>
    </w:p>
    <w:p>
      <w:pPr>
        <w:pStyle w:val="Heading1"/>
      </w:pPr>
      <w:r>
        <w:t>1. 题目介绍</w:t>
      </w:r>
    </w:p>
    <w:p>
      <w:pPr>
        <w:spacing w:before="60" w:after="160" w:line="300" w:lineRule="auto"/>
        <w:ind w:left="230" w:right="115"/>
        <w:shd w:fill="F4F7FB"/>
        <w:pBdr>
          <w:left w:val="single" w:sz="20" w:space="8" w:color="2E74B5"/>
        </w:pBdr>
      </w:pPr>
      <w:r>
        <w:rPr>
          <w:rFonts w:ascii="Calibri" w:hAnsi="Calibri" w:eastAsia="Microsoft YaHei"/>
          <w:b/>
          <w:color w:val="1F4D78"/>
          <w:sz w:val="22"/>
        </w:rPr>
        <w:t>讲稿：</w:t>
      </w:r>
      <w:r>
        <w:rPr>
          <w:rFonts w:ascii="Calibri" w:hAnsi="Calibri" w:eastAsia="Microsoft YaHei"/>
          <w:color w:val="000000"/>
          <w:sz w:val="22"/>
        </w:rPr>
        <w:t>我的题目是使用 C17 从零实现一个正则表达式引擎，不调用现成的正则库。系统完整路线是：正则表达式经过词法分析生成 token，再由语法分析器生成 AST，之后使用 Thompson 构造生成 NFA，后续再转换为 DFA，并用 Hopcroft 算法进行最小化。</w:t>
      </w:r>
    </w:p>
    <w:p>
      <w:pPr>
        <w:spacing w:before="60" w:after="160" w:line="300" w:lineRule="auto"/>
        <w:ind w:left="230" w:right="115"/>
        <w:shd w:fill="F4F7FB"/>
        <w:pBdr>
          <w:left w:val="single" w:sz="20" w:space="8" w:color="2E74B5"/>
        </w:pBdr>
      </w:pPr>
      <w:r>
        <w:rPr>
          <w:rFonts w:ascii="Calibri" w:hAnsi="Calibri" w:eastAsia="Microsoft YaHei"/>
          <w:b/>
          <w:color w:val="1F4D78"/>
          <w:sz w:val="22"/>
        </w:rPr>
        <w:t>讲稿：</w:t>
      </w:r>
      <w:r>
        <w:rPr>
          <w:rFonts w:ascii="Calibri" w:hAnsi="Calibri" w:eastAsia="Microsoft YaHei"/>
          <w:color w:val="000000"/>
          <w:sz w:val="22"/>
        </w:rPr>
        <w:t>系统需要支持普通字符、字符类、括号、选择、连接、*、+、?、{m,n}、锚点和常用转义，并提供 compile、match、search、findall 等接口。当前实现按字节处理文本，重点是完成正则解析和自动机执行流程。</w:t>
      </w:r>
    </w:p>
    <w:p>
      <w:pPr>
        <w:pStyle w:val="Heading2"/>
      </w:pPr>
      <w:r>
        <w:t>技术路线</w:t>
      </w:r>
    </w:p>
    <w:p>
      <w:pPr>
        <w:keepLines/>
        <w:spacing w:before="40" w:after="140" w:line="252" w:lineRule="auto"/>
        <w:ind w:left="259" w:right="115"/>
        <w:shd w:fill="F5F7FA"/>
      </w:pPr>
      <w:r>
        <w:rPr>
          <w:rFonts w:ascii="Consolas" w:hAnsi="Consolas" w:eastAsia="Microsoft YaHei"/>
          <w:color w:val="000000"/>
          <w:sz w:val="18"/>
        </w:rPr>
        <w:t>正则表达式</w:t>
        <w:br/>
        <w:t xml:space="preserve">  -&gt; Lexer：生成 Token</w:t>
        <w:br/>
        <w:t xml:space="preserve">  -&gt; Parser：生成 AST</w:t>
        <w:br/>
        <w:t xml:space="preserve">  -&gt; Thompson 构造</w:t>
        <w:br/>
        <w:t xml:space="preserve">  -&gt; epsilon-NFA</w:t>
        <w:br/>
        <w:t xml:space="preserve">  -&gt; DFA 与 Hopcroft 最小化（下一阶段）</w:t>
      </w:r>
    </w:p>
    <w:p>
      <w:pPr>
        <w:pStyle w:val="Heading2"/>
      </w:pPr>
      <w:r>
        <w:t>介绍时要强调的三点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000000"/>
          <w:sz w:val="22"/>
        </w:rPr>
        <w:t>从零实现：</w:t>
      </w:r>
      <w:r>
        <w:rPr>
          <w:rFonts w:ascii="Calibri" w:hAnsi="Calibri" w:eastAsia="Microsoft YaHei"/>
          <w:color w:val="000000"/>
          <w:sz w:val="22"/>
        </w:rPr>
        <w:t>不调用现成 regex 库，核心解析和自动机构造由项目完成。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000000"/>
          <w:sz w:val="22"/>
        </w:rPr>
        <w:t>工程链路：</w:t>
      </w:r>
      <w:r>
        <w:rPr>
          <w:rFonts w:ascii="Calibri" w:hAnsi="Calibri" w:eastAsia="Microsoft YaHei"/>
          <w:color w:val="000000"/>
          <w:sz w:val="22"/>
        </w:rPr>
        <w:t>不是只判断匹配结果，还保留 token、AST 和后续状态机中间结果。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000000"/>
          <w:sz w:val="22"/>
        </w:rPr>
        <w:t>算法主线：</w:t>
      </w:r>
      <w:r>
        <w:rPr>
          <w:rFonts w:ascii="Calibri" w:hAnsi="Calibri" w:eastAsia="Microsoft YaHei"/>
          <w:color w:val="000000"/>
          <w:sz w:val="22"/>
        </w:rPr>
        <w:t>递归下降解析 + Thompson NFA + DFA 子集构造 + Hopcroft 最小化。</w:t>
      </w:r>
    </w:p>
    <w:p>
      <w:pPr>
        <w:pStyle w:val="Heading1"/>
      </w:pPr>
      <w:r>
        <w:t>2. 开发计划和进展</w:t>
      </w:r>
    </w:p>
    <w:p>
      <w:pPr>
        <w:spacing w:before="60" w:after="160" w:line="300" w:lineRule="auto"/>
        <w:ind w:left="230" w:right="115"/>
        <w:shd w:fill="F4F7FB"/>
        <w:pBdr>
          <w:left w:val="single" w:sz="20" w:space="8" w:color="2E74B5"/>
        </w:pBdr>
      </w:pPr>
      <w:r>
        <w:rPr>
          <w:rFonts w:ascii="Calibri" w:hAnsi="Calibri" w:eastAsia="Microsoft YaHei"/>
          <w:b/>
          <w:color w:val="1F4D78"/>
          <w:sz w:val="22"/>
        </w:rPr>
        <w:t>讲稿：</w:t>
      </w:r>
      <w:r>
        <w:rPr>
          <w:rFonts w:ascii="Calibri" w:hAnsi="Calibri" w:eastAsia="Microsoft YaHei"/>
          <w:color w:val="000000"/>
          <w:sz w:val="22"/>
        </w:rPr>
        <w:t>项目按两周计划推进。目前已经完成需求分析、系统设计、工程骨架和解析器阶段。Lexer 可以识别操作符、字符类、转义和区间量词；Parser 使用递归下降方法生成 AST，并按照‘重复高于连接、连接高于选择’处理优先级。捕获组已经在 AST 中完成编号，基础 Thompson NFA 和 match、search、findall 已经跑通。</w:t>
      </w:r>
    </w:p>
    <w:p>
      <w:pPr>
        <w:pStyle w:val="Heading2"/>
      </w:pPr>
      <w:r>
        <w:t>开发计划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4D1"/>
          <w:left w:val="single" w:sz="6" w:color="B8C4D1"/>
          <w:bottom w:val="single" w:sz="6" w:color="B8C4D1"/>
          <w:right w:val="single" w:sz="6" w:color="B8C4D1"/>
          <w:insideH w:val="single" w:sz="6" w:color="B8C4D1"/>
          <w:insideV w:val="single" w:sz="6" w:color="B8C4D1"/>
        </w:tblBorders>
      </w:tblPr>
      <w:tblGrid>
        <w:gridCol w:w="1650"/>
        <w:gridCol w:w="1450"/>
        <w:gridCol w:w="3900"/>
        <w:gridCol w:w="236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时间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主要工作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当前状态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需求分析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第1天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读题、资料查阅、系统设计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已完成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工程骨架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第2天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C17、CMake、目录和测试入口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已完成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解析器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第3～4天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Lexer、Parser、AST、错误定位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已完成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NFA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第5天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Thompson 构造、状态转移表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基础执行已完成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DFA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第6～7天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子集构造和 DFA 执行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未完成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最小化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第8天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Hopcroft 分区精化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未完成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捕获与集成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第9天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捕获组位置回填和边界语义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组编号已完成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测试性能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第10～11天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POSIX 对照、压力与性能测试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基础单测完成</w:t>
            </w:r>
          </w:p>
        </w:tc>
      </w:tr>
    </w:tbl>
    <w:p>
      <w:pPr>
        <w:pStyle w:val="Heading2"/>
      </w:pPr>
      <w:r>
        <w:t>当前已完成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charset、lexer、parser、AST 模块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*、+、?、{m}、{m,}、{m,n} 等语法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捕获组编号和树形 AST 输出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基础 NFA 匹配和 match、search、findall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Token 输出、字节级错误定位和可读错误码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Lexer、Parser、API 三层单元测试</w:t>
      </w:r>
    </w:p>
    <w:p>
      <w:pPr>
        <w:pStyle w:val="Heading2"/>
      </w:pPr>
      <w:r>
        <w:t>尚未完成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NFA 状态转移表与 DOT 输出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DFA 子集构造和 Hopcroft 最小化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捕获组起止位置回填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POSIX regex.h 行为与性能对比</w:t>
      </w:r>
    </w:p>
    <w:p>
      <w:pPr>
        <w:pStyle w:val="Heading1"/>
      </w:pPr>
      <w:r>
        <w:t>3. 遇到的问题</w:t>
      </w:r>
    </w:p>
    <w:p>
      <w:pPr>
        <w:pStyle w:val="Heading2"/>
      </w:pPr>
      <w:r>
        <w:t>3.1 运算符优先级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000000"/>
          <w:sz w:val="22"/>
        </w:rPr>
        <w:t>问题：</w:t>
      </w:r>
      <w:r>
        <w:rPr>
          <w:rFonts w:ascii="Calibri" w:hAnsi="Calibri" w:eastAsia="Microsoft YaHei"/>
          <w:color w:val="000000"/>
          <w:sz w:val="22"/>
        </w:rPr>
        <w:t>正则表达式没有显式连接符，例如 ab|c*。如果直接从左向右处理，会生成错误的语法结构。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000000"/>
          <w:sz w:val="22"/>
        </w:rPr>
        <w:t>解决：</w:t>
      </w:r>
      <w:r>
        <w:rPr>
          <w:rFonts w:ascii="Calibri" w:hAnsi="Calibri" w:eastAsia="Microsoft YaHei"/>
          <w:color w:val="000000"/>
          <w:sz w:val="22"/>
        </w:rPr>
        <w:t>使用递归下降解析器，把语法拆成重复、连接和选择三层，优先级为：重复 &gt; 连接 &gt; 选择。</w:t>
      </w:r>
    </w:p>
    <w:p>
      <w:pPr>
        <w:pStyle w:val="Heading2"/>
      </w:pPr>
      <w:r>
        <w:t>3.2 {m,n} 导致状态膨胀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000000"/>
          <w:sz w:val="22"/>
        </w:rPr>
        <w:t>问题：</w:t>
      </w:r>
      <w:r>
        <w:rPr>
          <w:rFonts w:ascii="Calibri" w:hAnsi="Calibri" w:eastAsia="Microsoft YaHei"/>
          <w:color w:val="000000"/>
          <w:sz w:val="22"/>
        </w:rPr>
        <w:t>区间量词需要展开为多个 NFA 片段，数值过大会快速消耗内存。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000000"/>
          <w:sz w:val="22"/>
        </w:rPr>
        <w:t>解决：</w:t>
      </w:r>
      <w:r>
        <w:rPr>
          <w:rFonts w:ascii="Calibri" w:hAnsi="Calibri" w:eastAsia="Microsoft YaHei"/>
          <w:color w:val="000000"/>
          <w:sz w:val="22"/>
        </w:rPr>
        <w:t>生成 m 个必选副本和 n-m 个可选副本；{m,} 追加星号结构；最大重复次数限制为 10000。</w:t>
      </w:r>
    </w:p>
    <w:p>
      <w:pPr>
        <w:pStyle w:val="Heading2"/>
      </w:pPr>
      <w:r>
        <w:t>3.3 epsilon 闭包栈溢出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000000"/>
          <w:sz w:val="22"/>
        </w:rPr>
        <w:t>问题：</w:t>
      </w:r>
      <w:r>
        <w:rPr>
          <w:rFonts w:ascii="Calibri" w:hAnsi="Calibri" w:eastAsia="Microsoft YaHei"/>
          <w:color w:val="000000"/>
          <w:sz w:val="22"/>
        </w:rPr>
        <w:t>最初使用递归计算 epsilon 闭包，大型区间量词可能形成很深的 epsilon 链。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000000"/>
          <w:sz w:val="22"/>
        </w:rPr>
        <w:t>解决：</w:t>
      </w:r>
      <w:r>
        <w:rPr>
          <w:rFonts w:ascii="Calibri" w:hAnsi="Calibri" w:eastAsia="Microsoft YaHei"/>
          <w:color w:val="000000"/>
          <w:sz w:val="22"/>
        </w:rPr>
        <w:t>将递归闭包改为迭代式状态集合遍历，消除调用栈深度风险。</w:t>
      </w:r>
    </w:p>
    <w:p>
      <w:pPr>
        <w:pStyle w:val="Heading2"/>
      </w:pPr>
      <w:r>
        <w:t>3.4 编译错误无法返回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000000"/>
          <w:sz w:val="22"/>
        </w:rPr>
        <w:t>问题：</w:t>
      </w:r>
      <w:r>
        <w:rPr>
          <w:rFonts w:ascii="Calibri" w:hAnsi="Calibri" w:eastAsia="Microsoft YaHei"/>
          <w:color w:val="000000"/>
          <w:sz w:val="22"/>
        </w:rPr>
        <w:t>原 regex_compile 失败后会释放对象，调用者只能获得错误码，无法取得 byte 位置等详细原因。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000000"/>
          <w:sz w:val="22"/>
        </w:rPr>
        <w:t>解决：</w:t>
      </w:r>
      <w:r>
        <w:rPr>
          <w:rFonts w:ascii="Calibri" w:hAnsi="Calibri" w:eastAsia="Microsoft YaHei"/>
          <w:color w:val="000000"/>
          <w:sz w:val="22"/>
        </w:rPr>
        <w:t>增加 regex_compile_ex 和 regex_status_string，CLI 可直接打印错误位置、错误码和类别。</w:t>
      </w:r>
    </w:p>
    <w:p>
      <w:pPr>
        <w:pStyle w:val="Heading2"/>
      </w:pPr>
      <w:r>
        <w:t>3.5 深层括号风险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000000"/>
          <w:sz w:val="22"/>
        </w:rPr>
        <w:t>问题：</w:t>
      </w:r>
      <w:r>
        <w:rPr>
          <w:rFonts w:ascii="Calibri" w:hAnsi="Calibri" w:eastAsia="Microsoft YaHei"/>
          <w:color w:val="000000"/>
          <w:sz w:val="22"/>
        </w:rPr>
        <w:t>大量嵌套括号可能耗尽递归解析器的调用栈。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000000"/>
          <w:sz w:val="22"/>
        </w:rPr>
        <w:t>解决：</w:t>
      </w:r>
      <w:r>
        <w:rPr>
          <w:rFonts w:ascii="Calibri" w:hAnsi="Calibri" w:eastAsia="Microsoft YaHei"/>
          <w:color w:val="000000"/>
          <w:sz w:val="22"/>
        </w:rPr>
        <w:t>设置最大括号嵌套深度 256；超过后返回 RX_EUNSUPPORTED，并通过 257 层括号测试验证。</w:t>
      </w:r>
    </w:p>
    <w:p>
      <w:pPr>
        <w:pStyle w:val="Heading2"/>
      </w:pPr>
      <w:r>
        <w:t>3.6 findall 空匹配死循环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000000"/>
          <w:sz w:val="22"/>
        </w:rPr>
        <w:t>问题：</w:t>
      </w:r>
      <w:r>
        <w:rPr>
          <w:rFonts w:ascii="Calibri" w:hAnsi="Calibri" w:eastAsia="Microsoft YaHei"/>
          <w:color w:val="000000"/>
          <w:sz w:val="22"/>
        </w:rPr>
        <w:t>a* 等表达式可以匹配空字符串，如果下一次仍从原位置搜索，会无限循环。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000000"/>
          <w:sz w:val="22"/>
        </w:rPr>
        <w:t>解决：</w:t>
      </w:r>
      <w:r>
        <w:rPr>
          <w:rFonts w:ascii="Calibri" w:hAnsi="Calibri" w:eastAsia="Microsoft YaHei"/>
          <w:color w:val="000000"/>
          <w:sz w:val="22"/>
        </w:rPr>
        <w:t>零长度匹配后强制前进一个字节，保证 findall 能终止。</w:t>
      </w:r>
    </w:p>
    <w:p>
      <w:pPr>
        <w:pStyle w:val="Heading2"/>
      </w:pPr>
      <w:r>
        <w:t>汇报这一部分的总结句</w:t>
      </w:r>
    </w:p>
    <w:p>
      <w:pPr>
        <w:spacing w:before="60" w:after="160" w:line="300" w:lineRule="auto"/>
        <w:ind w:left="230" w:right="115"/>
        <w:shd w:fill="F4F7FB"/>
        <w:pBdr>
          <w:left w:val="single" w:sz="20" w:space="8" w:color="2E74B5"/>
        </w:pBdr>
      </w:pPr>
      <w:r>
        <w:rPr>
          <w:rFonts w:ascii="Calibri" w:hAnsi="Calibri" w:eastAsia="Microsoft YaHei"/>
          <w:b/>
          <w:color w:val="1F4D78"/>
          <w:sz w:val="22"/>
        </w:rPr>
        <w:t>讲稿：</w:t>
      </w:r>
      <w:r>
        <w:rPr>
          <w:rFonts w:ascii="Calibri" w:hAnsi="Calibri" w:eastAsia="Microsoft YaHei"/>
          <w:color w:val="000000"/>
          <w:sz w:val="22"/>
        </w:rPr>
        <w:t>这些问题主要集中在解析正确性、状态规模和鲁棒性上。我们的处理原则是：先保证语义正确和错误可定位，再逐步优化性能，并通过单元测试固定行为。</w:t>
      </w:r>
    </w:p>
    <w:p>
      <w:pPr>
        <w:pStyle w:val="Heading1"/>
      </w:pPr>
      <w:r>
        <w:t>4. 现场演示流程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演示前先打开 PowerShell。不要双击 exe，也不要临场修改代码。建议按“Token -&gt; AST -&gt; 正常匹配 -&gt; 错误定位 -&gt; 测试”的顺序进行。</w:t>
      </w:r>
    </w:p>
    <w:p>
      <w:pPr>
        <w:pStyle w:val="Heading2"/>
      </w:pPr>
      <w:r>
        <w:t>演示准备</w:t>
      </w:r>
    </w:p>
    <w:p>
      <w:pPr>
        <w:keepLines/>
        <w:spacing w:before="40" w:after="140" w:line="252" w:lineRule="auto"/>
        <w:ind w:left="259" w:right="115"/>
        <w:shd w:fill="F5F7FA"/>
      </w:pPr>
      <w:r>
        <w:rPr>
          <w:rFonts w:ascii="Consolas" w:hAnsi="Consolas" w:eastAsia="Microsoft YaHei"/>
          <w:color w:val="000000"/>
          <w:sz w:val="18"/>
        </w:rPr>
        <w:t>cd D:\likuan\likuan</w:t>
      </w:r>
    </w:p>
    <w:p>
      <w:pPr>
        <w:pStyle w:val="Heading2"/>
      </w:pPr>
      <w:r>
        <w:t>步骤 1：展示词法分析</w:t>
      </w:r>
    </w:p>
    <w:p>
      <w:pPr>
        <w:keepLines/>
        <w:spacing w:before="40" w:after="140" w:line="252" w:lineRule="auto"/>
        <w:ind w:left="259" w:right="115"/>
        <w:shd w:fill="F5F7FA"/>
      </w:pPr>
      <w:r>
        <w:rPr>
          <w:rFonts w:ascii="Consolas" w:hAnsi="Consolas" w:eastAsia="Microsoft YaHei"/>
          <w:color w:val="000000"/>
          <w:sz w:val="18"/>
        </w:rPr>
        <w:t>.\build-manual\rx_dump_tokens.exe '([a-z]+)\d{2,4}'</w:t>
        <w:br/>
        <w:br/>
        <w:t>0    LPAREN</w:t>
        <w:br/>
        <w:t>1    CLASS [a-z]</w:t>
        <w:br/>
        <w:t>6    PLUS</w:t>
        <w:br/>
        <w:t>7    RPAREN</w:t>
        <w:br/>
        <w:t>8    CLASS [0-9]</w:t>
        <w:br/>
        <w:t>10   REPEAT {2,4}</w:t>
        <w:br/>
        <w:t>15   EOF</w:t>
      </w:r>
    </w:p>
    <w:p>
      <w:pPr>
        <w:spacing w:before="60" w:after="160" w:line="300" w:lineRule="auto"/>
        <w:ind w:left="230" w:right="115"/>
        <w:shd w:fill="F4F7FB"/>
        <w:pBdr>
          <w:left w:val="single" w:sz="20" w:space="8" w:color="2E74B5"/>
        </w:pBdr>
      </w:pPr>
      <w:r>
        <w:rPr>
          <w:rFonts w:ascii="Calibri" w:hAnsi="Calibri" w:eastAsia="Microsoft YaHei"/>
          <w:b/>
          <w:color w:val="1F4D78"/>
          <w:sz w:val="22"/>
        </w:rPr>
        <w:t>讲稿：</w:t>
      </w:r>
      <w:r>
        <w:rPr>
          <w:rFonts w:ascii="Calibri" w:hAnsi="Calibri" w:eastAsia="Microsoft YaHei"/>
          <w:color w:val="000000"/>
          <w:sz w:val="22"/>
        </w:rPr>
        <w:t>左边是 token 在原表达式中的字节位置，右边是 token 类型和值。Lexer 已经把字符类、加号、分组和区间量词区分开。</w:t>
      </w:r>
    </w:p>
    <w:p>
      <w:pPr>
        <w:pStyle w:val="Heading2"/>
      </w:pPr>
      <w:r>
        <w:t>步骤 2：展示 AST</w:t>
      </w:r>
    </w:p>
    <w:p>
      <w:pPr>
        <w:keepLines/>
        <w:spacing w:before="40" w:after="140" w:line="252" w:lineRule="auto"/>
        <w:ind w:left="259" w:right="115"/>
        <w:shd w:fill="F5F7FA"/>
      </w:pPr>
      <w:r>
        <w:rPr>
          <w:rFonts w:ascii="Consolas" w:hAnsi="Consolas" w:eastAsia="Microsoft YaHei"/>
          <w:color w:val="000000"/>
          <w:sz w:val="18"/>
        </w:rPr>
        <w:t>.\build-manual\rx_dump_ast.exe '([a-z]+)\d{2,4}'</w:t>
        <w:br/>
        <w:br/>
        <w:t>captures: 1</w:t>
        <w:br/>
        <w:t>CONCAT</w:t>
        <w:br/>
        <w:t xml:space="preserve">  GROUP #1</w:t>
        <w:br/>
        <w:t xml:space="preserve">    PLUS</w:t>
        <w:br/>
        <w:t xml:space="preserve">      CLASS [a-z]</w:t>
        <w:br/>
        <w:t xml:space="preserve">  REPEAT {2,4}</w:t>
        <w:br/>
        <w:t xml:space="preserve">    CLASS [0-9]</w:t>
      </w:r>
    </w:p>
    <w:p>
      <w:pPr>
        <w:spacing w:before="60" w:after="160" w:line="300" w:lineRule="auto"/>
        <w:ind w:left="230" w:right="115"/>
        <w:shd w:fill="F4F7FB"/>
        <w:pBdr>
          <w:left w:val="single" w:sz="20" w:space="8" w:color="2E74B5"/>
        </w:pBdr>
      </w:pPr>
      <w:r>
        <w:rPr>
          <w:rFonts w:ascii="Calibri" w:hAnsi="Calibri" w:eastAsia="Microsoft YaHei"/>
          <w:b/>
          <w:color w:val="1F4D78"/>
          <w:sz w:val="22"/>
        </w:rPr>
        <w:t>讲稿：</w:t>
      </w:r>
      <w:r>
        <w:rPr>
          <w:rFonts w:ascii="Calibri" w:hAnsi="Calibri" w:eastAsia="Microsoft YaHei"/>
          <w:color w:val="000000"/>
          <w:sz w:val="22"/>
        </w:rPr>
        <w:t>AST 表明整个表达式是连接结构。左侧是编号为 1 的捕获组，内部是 [a-z]+；右侧是重复 2 到 4 次的数字字符类。</w:t>
      </w:r>
    </w:p>
    <w:p>
      <w:pPr>
        <w:pStyle w:val="Heading2"/>
      </w:pPr>
      <w:r>
        <w:t>步骤 3：展示正常匹配</w:t>
      </w:r>
    </w:p>
    <w:p>
      <w:pPr>
        <w:keepLines/>
        <w:spacing w:before="40" w:after="140" w:line="252" w:lineRule="auto"/>
        <w:ind w:left="259" w:right="115"/>
        <w:shd w:fill="F5F7FA"/>
      </w:pPr>
      <w:r>
        <w:rPr>
          <w:rFonts w:ascii="Consolas" w:hAnsi="Consolas" w:eastAsia="Microsoft YaHei"/>
          <w:color w:val="000000"/>
          <w:sz w:val="18"/>
        </w:rPr>
        <w:t>.\build-manual\rx_cli.exe '([a-z]+)\d{2,4}' 'abc123'</w:t>
        <w:br/>
        <w:br/>
        <w:t>match [0,6): abc123</w:t>
      </w:r>
    </w:p>
    <w:p>
      <w:pPr>
        <w:spacing w:before="60" w:after="160" w:line="300" w:lineRule="auto"/>
        <w:ind w:left="230" w:right="115"/>
        <w:shd w:fill="F4F7FB"/>
        <w:pBdr>
          <w:left w:val="single" w:sz="20" w:space="8" w:color="2E74B5"/>
        </w:pBdr>
      </w:pPr>
      <w:r>
        <w:rPr>
          <w:rFonts w:ascii="Calibri" w:hAnsi="Calibri" w:eastAsia="Microsoft YaHei"/>
          <w:b/>
          <w:color w:val="1F4D78"/>
          <w:sz w:val="22"/>
        </w:rPr>
        <w:t>讲稿：</w:t>
      </w:r>
      <w:r>
        <w:rPr>
          <w:rFonts w:ascii="Calibri" w:hAnsi="Calibri" w:eastAsia="Microsoft YaHei"/>
          <w:color w:val="000000"/>
          <w:sz w:val="22"/>
        </w:rPr>
        <w:t>引擎在文本 abc123 中找到了从字节 0 到字节 6 的整体匹配。当前返回的是整体区间，捕获组位置回填属于后续阶段。</w:t>
      </w:r>
    </w:p>
    <w:p>
      <w:pPr>
        <w:pStyle w:val="Heading2"/>
      </w:pPr>
      <w:r>
        <w:t>步骤 4：展示错误定位</w:t>
      </w:r>
    </w:p>
    <w:p>
      <w:pPr>
        <w:keepLines/>
        <w:spacing w:before="40" w:after="140" w:line="252" w:lineRule="auto"/>
        <w:ind w:left="259" w:right="115"/>
        <w:shd w:fill="F5F7FA"/>
      </w:pPr>
      <w:r>
        <w:rPr>
          <w:rFonts w:ascii="Consolas" w:hAnsi="Consolas" w:eastAsia="Microsoft YaHei"/>
          <w:color w:val="000000"/>
          <w:sz w:val="18"/>
        </w:rPr>
        <w:t>.\build-manual\rx_cli.exe 'a**' 'aaa'</w:t>
        <w:br/>
        <w:br/>
        <w:t>compile failed: multiple repetition operators at byte 2</w:t>
        <w:br/>
        <w:t>(rc=6: invalid repetition operator)</w:t>
      </w:r>
    </w:p>
    <w:p>
      <w:pPr>
        <w:spacing w:before="60" w:after="160" w:line="300" w:lineRule="auto"/>
        <w:ind w:left="230" w:right="115"/>
        <w:shd w:fill="F4F7FB"/>
        <w:pBdr>
          <w:left w:val="single" w:sz="20" w:space="8" w:color="2E74B5"/>
        </w:pBdr>
      </w:pPr>
      <w:r>
        <w:rPr>
          <w:rFonts w:ascii="Calibri" w:hAnsi="Calibri" w:eastAsia="Microsoft YaHei"/>
          <w:b/>
          <w:color w:val="1F4D78"/>
          <w:sz w:val="22"/>
        </w:rPr>
        <w:t>讲稿：</w:t>
      </w:r>
      <w:r>
        <w:rPr>
          <w:rFonts w:ascii="Calibri" w:hAnsi="Calibri" w:eastAsia="Microsoft YaHei"/>
          <w:color w:val="000000"/>
          <w:sz w:val="22"/>
        </w:rPr>
        <w:t>这里不是简单返回失败，而是指出第二个重复操作符位于 byte 2，并返回对应错误类别。</w:t>
      </w:r>
    </w:p>
    <w:p>
      <w:pPr>
        <w:pStyle w:val="Heading2"/>
      </w:pPr>
      <w:r>
        <w:t>步骤 5：展示测试</w:t>
      </w:r>
    </w:p>
    <w:p>
      <w:pPr>
        <w:keepLines/>
        <w:spacing w:before="40" w:after="140" w:line="252" w:lineRule="auto"/>
        <w:ind w:left="259" w:right="115"/>
        <w:shd w:fill="F5F7FA"/>
      </w:pPr>
      <w:r>
        <w:rPr>
          <w:rFonts w:ascii="Consolas" w:hAnsi="Consolas" w:eastAsia="Microsoft YaHei"/>
          <w:color w:val="000000"/>
          <w:sz w:val="18"/>
        </w:rPr>
        <w:t>.\build-manual\test_lexer.exe</w:t>
        <w:br/>
        <w:t>.\build-manual\test_parser.exe</w:t>
        <w:br/>
        <w:t>.\build-manual\test_api.exe</w:t>
        <w:br/>
        <w:br/>
        <w:t>lexer tests passed</w:t>
        <w:br/>
        <w:t>parser tests passed</w:t>
        <w:br/>
        <w:t>all tests passed</w:t>
      </w:r>
    </w:p>
    <w:p>
      <w:pPr>
        <w:spacing w:before="60" w:after="160" w:line="300" w:lineRule="auto"/>
        <w:ind w:left="230" w:right="115"/>
        <w:shd w:fill="F4F7FB"/>
        <w:pBdr>
          <w:left w:val="single" w:sz="20" w:space="8" w:color="2E74B5"/>
        </w:pBdr>
      </w:pPr>
      <w:r>
        <w:rPr>
          <w:rFonts w:ascii="Calibri" w:hAnsi="Calibri" w:eastAsia="Microsoft YaHei"/>
          <w:b/>
          <w:color w:val="1F4D78"/>
          <w:sz w:val="22"/>
        </w:rPr>
        <w:t>讲稿：</w:t>
      </w:r>
      <w:r>
        <w:rPr>
          <w:rFonts w:ascii="Calibri" w:hAnsi="Calibri" w:eastAsia="Microsoft YaHei"/>
          <w:color w:val="000000"/>
          <w:sz w:val="22"/>
        </w:rPr>
        <w:t>三层测试分别覆盖词法分析、语法分析和公开匹配 API，当前全部通过。</w:t>
      </w:r>
    </w:p>
    <w:p>
      <w:pPr>
        <w:pStyle w:val="Heading2"/>
      </w:pPr>
      <w:r>
        <w:t>演示失败时的备用处理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先确认 PowerShell 当前目录是 D:\likuan\likuan。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确认命令以 .\build-manual\ 开头，并使用英文单引号包住正则。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如果某一步输入错误，重新粘贴该条命令即可，不要现场重新编译。</w:t>
      </w:r>
    </w:p>
    <w:p>
      <w:pPr>
        <w:pStyle w:val="Heading1"/>
      </w:pPr>
      <w:r>
        <w:t>5. 老师可能追问</w:t>
      </w:r>
    </w:p>
    <w:p>
      <w:pPr>
        <w:pStyle w:val="Heading2"/>
      </w:pPr>
      <w:r>
        <w:t>为什么使用 NFA？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Thompson NFA 构造规则统一，可以同时维护多个候选状态，不依赖指数级回溯。</w:t>
      </w:r>
    </w:p>
    <w:p>
      <w:pPr>
        <w:pStyle w:val="Heading2"/>
      </w:pPr>
      <w:r>
        <w:t>{m,n} 怎么实现？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展开为 m 个必选副本和 n-m 个可选副本；无上界时追加星号结构，并设置 10000 次限制。</w:t>
      </w:r>
    </w:p>
    <w:p>
      <w:pPr>
        <w:pStyle w:val="Heading2"/>
      </w:pPr>
      <w:r>
        <w:t>捕获组完成了吗？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AST 已完成分组编号，但 API 目前只返回整体匹配区间，分组位置回填还未完成。</w:t>
      </w:r>
    </w:p>
    <w:p>
      <w:pPr>
        <w:pStyle w:val="Heading2"/>
      </w:pPr>
      <w:r>
        <w:t>DFA 为什么还没展示？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当前按计划先稳定解析器和 NFA 基础链路，下一阶段执行子集构造和 Hopcroft 最小化。</w:t>
      </w:r>
    </w:p>
    <w:p>
      <w:pPr>
        <w:pStyle w:val="Heading2"/>
      </w:pPr>
      <w:r>
        <w:t>当前最重要的下一步是什么？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00000"/>
          <w:sz w:val="22"/>
        </w:rPr>
        <w:t>输出 NFA 状态转移表并拆分 NFA/matcher 模块，为 DFA 子集构造提供稳定输入。</w:t>
      </w:r>
    </w:p>
    <w:p>
      <w:pPr>
        <w:spacing w:before="200" w:after="160" w:line="288" w:lineRule="auto"/>
        <w:shd w:fill="FFF4E5"/>
        <w:pBdr>
          <w:left w:val="single" w:sz="20" w:space="8" w:color="C97A00"/>
        </w:pBdr>
      </w:pPr>
      <w:r>
        <w:rPr>
          <w:rFonts w:ascii="Calibri" w:hAnsi="Calibri" w:eastAsia="Microsoft YaHei"/>
          <w:b/>
          <w:color w:val="9A5B00"/>
          <w:sz w:val="22"/>
        </w:rPr>
        <w:t>最后提醒：</w:t>
      </w:r>
      <w:r>
        <w:rPr>
          <w:rFonts w:ascii="Calibri" w:hAnsi="Calibri" w:eastAsia="Microsoft YaHei"/>
          <w:color w:val="000000"/>
          <w:sz w:val="22"/>
        </w:rPr>
        <w:t>准确表述为“解析器阶段完成，基础 NFA 匹配链路跑通”。不要说 DFA、最小化和捕获组位置已经完成。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00" w:val="left"/>
      </w:tabs>
      <w:spacing w:before="0" w:after="0"/>
    </w:pPr>
    <w:r>
      <w:rPr>
        <w:rFonts w:ascii="Calibri" w:hAnsi="Calibri" w:eastAsia="Microsoft YaHei"/>
        <w:color w:val="667085"/>
        <w:sz w:val="18"/>
      </w:rPr>
      <w:t>2026-07-03</w:t>
    </w:r>
    <w:r>
      <w:tab/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667085"/>
        <w:sz w:val="17"/>
      </w:rPr>
      <w:t>正则表达式引擎 | 阶段汇报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正则表达式引擎阶段汇报</dc:title>
  <dc:subject>汇报讲稿与现场演示指南</dc:subject>
  <dc:creator/>
  <cp:keywords>C17, regex, lexer, parser, AST, NFA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